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1.17</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Opening stock uses the Abu Twins shop Excel as it is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loads the system from a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the Abu Twins opening stock Excel per shop, or the older step-by-step sheets. Nothing else. No selling, no money,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has moved to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This is on purpose. When each shop could add its own items, one phone ended up on the system under three names, and no report could add them up.</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loading the shelf from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Loading the shops from a sheet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loads what is on the shelf from Excel. The easiest way is the Abu Twins opening stock workbook: one file for one shop, with tabs named PHONES, ACCESSORIES, SCREEN, and LAPTOPS. The same columns appear on every tab: PRODUCT NAME, BRAND, CATEGORY, QTY/IMEI/SERIAL NO, CONDITION, SPECIFICATION, UNIT COST PRICE, and MIN.SELLING PRICE. Pick the shop, upload the file, and the system adds missing item names, books phones and laptops as In shop, and sets piece counts for cords and screens. Older four-step sheets remain lower on the page for later top-ups.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shop already counts stock in that Excel. Asking them to retype everything into a new Techvaults layout wastes a day and creates mistakes. The software should follow the shop's paper, not the other way around.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finishes tonight's count on the opening stock Excel. The uploader opens Upload stock, picks Iwo Road, Ibadan, and uploads that file. Phones with IMEIs appear In shop. Cords show the piece count. Challenge sends its own file the same way. Sell now can start tomorrow on real shelf units.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 under Stock.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Under Abu Twins opening stock sheet, pick the shop this file belongs to.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Upload the shop's opening stock Excel with PHONES, ACCESSORIES, SCREEN, and LAPTOPS filled.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Shop stock and Phone IMEIs. Confirm the numbers match the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line is wrong, fix the Excel and upload again. Nothing is half loaded.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opening stock card is at the top of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file adds item names, phones In shop, and piece lines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phone twice leaves the first booking alone.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good upload, Sell now can find those In shop IMEIs.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older four steps are still there for later top-ups.</w:t>
      </w:r>
    </w:p>
    <w:p>
      <w:pPr>
        <w:pStyle w:val="Heading2"/>
        <w:spacing w:after="120" w:before="280"/>
      </w:pPr>
      <w:r>
        <w:rPr>
          <w:rFonts w:ascii="Calibri" w:cs="Calibri" w:eastAsia="Calibri" w:hAnsi="Calibri"/>
          <w:b/>
          <w:bCs/>
          <w:i w:val="false"/>
          <w:iCs w:val="false"/>
          <w:color w:val="000000"/>
          <w:sz w:val="26"/>
          <w:szCs w:val="26"/>
        </w:rPr>
        <w:t xml:space="preserve">10.40 Stock uploader. A job that only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whole purpose is putting data into the system. It sees Upload stock, the item list, the phone list, and shop stock. It cannot sell, cannot open money pages, cannot approve anything, and cannot add staff.</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and it is usually done by whoever is helping to set the system up, sometimes from outside the shop. That person needs no ability to sell or to see what the business is worth. Giving them one narrow job means the door they hold opens one room.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is helping Abu Twins load the three shops. They are given the Stock uploader login. They load the item list, the shelf counts, and every IMEI in all three shops. At no point can they open Money in and out, ring up a sale, or see what a customer owes.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left menu and note how short it is.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try to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admin@abutwins.com and open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any page outside its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cannot open Upload stock at all.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see every figure in the business but does not load data. That is the uploader's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refused attempt is written into Who did what as a high-risk line, with the job that tried it.</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the shop. Upload the PHONES / ACCESSORIES / SCREEN / LAPTOPS file. Phones show In shop. Piece counts appear on Shop stock. A bad line loads nothing.</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2026-09-09T11:22:14.801Z</dcterms:created>
  <dcterms:modified xsi:type="dcterms:W3CDTF">2026-09-09T11:22:14.808Z</dcterms:modified>
</cp:coreProperties>
</file>

<file path=docProps/custom.xml><?xml version="1.0" encoding="utf-8"?>
<Properties xmlns="http://schemas.openxmlformats.org/officeDocument/2006/custom-properties" xmlns:vt="http://schemas.openxmlformats.org/officeDocument/2006/docPropsVTypes"/>
</file>