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1.72</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Opening stock Excel lets you pick all types, IMEI, serial, or pieces for that upload</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 Super Admin, CEO, accountant, records checker, and stock uploader can change counts, prices, IMEIs, and serials on that list until the shop is closed. On Many at once (Excel) you pick How we count this file: all types from the tabs, phone IMEI, laptop serial, or pieces, for that one upload.</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Type the real model, the same way the shop says it: iPhone 13, MacBook Pro M3, Type-C charger cord. Put the category beside it: Phones, Laptops, Accessories, or Screen. On Add one item or a sheet of names, pick All shops so every branch can select that name, or pick one shop. How the phone looks is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or Standard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real model only, such as iPhone 13 or MacBook Pro M3. Category is Phones, Laptops, Accessories, or Screen. Do not glue storage or How it looks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Each product name is the real model, the same way staff say it: iPhone 13, MacBook Pro M3, Type-C charger cord. Category sits beside it: Phones, Laptops, Accessories, Screen. Register a name with its brand, one at a time or from a sheet. Pick All shops so every branch can select that name, or pick one shop. Each line also has an item code, a condition, cost, lowest price, selling price, warranty days, units in shop, and a tracking type: IMEI, serial, or no number.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real product name, for example iPhone 13 or MacBook Pro M3. Type the brand. Type the category: Phones, Laptops, Accessories, or Screen.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brand, and category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iPhone 13 sits under Phones. MacBook Pro M3 sits under Laptops. A cord sits under Accessories. The product name is the model, not the category.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Fill cost, lowest sell, and selling price. Pick How the phone looks: Brand New, Brand New (Locked), Brand New (N/A), UK, UK (Locked), Open Box, or Standard.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and Standard.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A sheet can load names first, with no IMEI, serial, or piece count. Those details are added here. Super Admin, CEO, accountant, records checker, and stock uploader can change a line until the shop is closed.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Click a line to add a missing IMEI, serial, or piece count,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loaded without an IMEI, serial, or count can be finished on this list by Super Admin, CEO, accountant, records checker, or stock uploader.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Pick How we count this file: all types from the tabs, phone IMEI, laptop serial, or pieces, for that upload. A TRACKING column on a row can still set IMEI, SERIAL, or NONE. A tab can list only PRODUCT NAME. IMEI, serial, piece count, and prices can be empty and filled later on Correct and close opening stock by Super Admin, CEO, accountant, records checker, or stock uploader.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pick How we count this file (all types, phone IMEI, laptop serial, or pieces), then upload the file. PRODUCT NAME is enough. IMEI, serial, and piece count can wait.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 with only PRODUCT NAME still loads. Missing IMEI, serial, or count is filled later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we count this file can be all types, phone IMEI, laptop serial, or pieces for that upload. A TRACKING column on a row still wins for that row.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Pick How we count this file: all types, phone IMEI, laptop serial, or pieces. There is no paid amount. Upload a shop file. PRODUCT NAME is enough. Opening value appears. Names without IMEI still sit on Correct and close opening stock so they can be finished later.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iPhone 13 as the product name, Apple as brand, Phones as category. Pick All shops. Save. Repeat with MacBook Pro M3, Apple, Laptops. Both names appear on the price list. Upload stock at Iwo Road and at Challenge can pick them.</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Version 1.70 makes the product name the real model. Type iPhone 13, MacBook Pro M3, or Type-C charger cord, then the category: Phones, Laptops, Accessories, or Screen. Brand stays separate. The sheet uses the same columns.</w:t>
      </w:r>
    </w:p>
    <w:p>
      <w:pPr>
        <w:spacing w:after="160" w:before="0" w:line="276"/>
        <w:jc w:val="left"/>
      </w:pPr>
      <w:r>
        <w:rPr>
          <w:rFonts w:ascii="Calibri" w:cs="Calibri" w:eastAsia="Calibri" w:hAnsi="Calibri"/>
          <w:b w:val="false"/>
          <w:bCs w:val="false"/>
          <w:i w:val="false"/>
          <w:iCs w:val="false"/>
          <w:color w:val="000000"/>
          <w:sz w:val="22"/>
          <w:szCs w:val="22"/>
        </w:rPr>
        <w:t xml:space="preserve">Version 1.71 lets Many at once (Excel) load opening stock from a tab that only has PRODUCT NAME. IMEI, serial, piece count, and prices can be empty. Super Admin, CEO, accountant, records checker, and stock uploader finish those details on Correct and close opening stock. Never invent an IMEI just to make the sheet load.</w:t>
      </w:r>
    </w:p>
    <w:p>
      <w:pPr>
        <w:spacing w:after="160" w:before="0" w:line="276"/>
        <w:jc w:val="left"/>
      </w:pPr>
      <w:r>
        <w:rPr>
          <w:rFonts w:ascii="Calibri" w:cs="Calibri" w:eastAsia="Calibri" w:hAnsi="Calibri"/>
          <w:b w:val="false"/>
          <w:bCs w:val="false"/>
          <w:i w:val="false"/>
          <w:iCs w:val="false"/>
          <w:color w:val="000000"/>
          <w:sz w:val="22"/>
          <w:szCs w:val="22"/>
        </w:rPr>
        <w:t xml:space="preserve">Version 1.72 lets staff pick How we count this file on Many at once (Excel): all types from the tabs, phone IMEI, laptop serial, or pieces, for that one upload. A TRACKING column on the sheet can still set one row.</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2026-09-24T10:02:40.992Z</dcterms:created>
  <dcterms:modified xsi:type="dcterms:W3CDTF">2026-09-24T10:02:41.013Z</dcterms:modified>
</cp:coreProperties>
</file>

<file path=docProps/custom.xml><?xml version="1.0" encoding="utf-8"?>
<Properties xmlns="http://schemas.openxmlformats.org/officeDocument/2006/custom-properties" xmlns:vt="http://schemas.openxmlformats.org/officeDocument/2006/docPropsVTypes"/>
</file>