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2026-09-05</w:t>
      </w:r>
    </w:p>
    <w:p>
      <w:r>
        <w:rPr>
          <w:i/>
          <w:color w:val="666666"/>
        </w:rPr>
        <w:t>9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ontology-atlas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https://github.com/wlsdks/ontology-atlas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caura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https://github.com/caura-ai/caura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collie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https://github.com/AltanS/collie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agent-context-kit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https://github.com/Cynrath/agent-context-kit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whycodes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https://github.com/whycorporation/whycodes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energy_throttling_llms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https://github.com/HyperKuvid-Labs/energy_throttling_llms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2origin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https://github.com/dongsheng123132/2origin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vaultspec-core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https://github.com/nevenincs/vaultspec-core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SkillNet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https://github.com/ANFAIA/SkillNet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