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252"/>
          <w:tab w:val="right" w:pos="8504"/>
        </w:tabs>
        <w:spacing w:after="240" w:before="0" w:line="240" w:lineRule="auto"/>
        <w:contextualSpacing w:val="0"/>
        <w:jc w:val="center"/>
      </w:pPr>
      <w:r w:rsidDel="00000000" w:rsidR="00000000" w:rsidRPr="00000000">
        <w:rPr>
          <w:rFonts w:ascii="Arial" w:cs="Arial" w:eastAsia="Arial" w:hAnsi="Arial"/>
          <w:b w:val="1"/>
          <w:sz w:val="32"/>
          <w:szCs w:val="32"/>
          <w:vertAlign w:val="baseline"/>
          <w:rtl w:val="0"/>
        </w:rPr>
        <w:t xml:space="preserve">Project Plan</w:t>
      </w:r>
      <w:r w:rsidDel="00000000" w:rsidR="00000000" w:rsidRPr="00000000">
        <w:rPr>
          <w:rtl w:val="0"/>
        </w:rPr>
      </w:r>
    </w:p>
    <w:tbl>
      <w:tblPr>
        <w:tblStyle w:val="Table1"/>
        <w:bidi w:val="0"/>
        <w:tblW w:w="5580.0" w:type="dxa"/>
        <w:jc w:val="center"/>
        <w:tblInd w:w="-70.0" w:type="dxa"/>
        <w:tblLayout w:type="fixed"/>
        <w:tblLook w:val="0000"/>
      </w:tblPr>
      <w:tblGrid>
        <w:gridCol w:w="780"/>
        <w:gridCol w:w="4800"/>
        <w:tblGridChange w:id="0">
          <w:tblGrid>
            <w:gridCol w:w="780"/>
            <w:gridCol w:w="4800"/>
          </w:tblGrid>
        </w:tblGridChange>
      </w:tblGrid>
      <w:tr>
        <w:tc>
          <w:tcPr/>
          <w:p w:rsidR="00000000" w:rsidDel="00000000" w:rsidP="00000000" w:rsidRDefault="00000000" w:rsidRPr="00000000">
            <w:pPr>
              <w:spacing w:after="0" w:lineRule="auto"/>
              <w:contextualSpacing w:val="0"/>
              <w:jc w:val="center"/>
            </w:pPr>
            <w:r w:rsidDel="00000000" w:rsidR="00000000" w:rsidRPr="00000000">
              <w:rPr>
                <w:b w:val="1"/>
                <w:sz w:val="24"/>
                <w:szCs w:val="24"/>
                <w:vertAlign w:val="baseline"/>
                <w:rtl w:val="0"/>
              </w:rPr>
              <w:t xml:space="preserve">Team</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sz w:val="24"/>
                <w:szCs w:val="24"/>
                <w:rtl w:val="0"/>
              </w:rPr>
              <w:t xml:space="preserve">The Procrastinators</w:t>
            </w:r>
            <w:r w:rsidDel="00000000" w:rsidR="00000000" w:rsidRPr="00000000">
              <w:rPr>
                <w:rtl w:val="0"/>
              </w:rPr>
            </w:r>
          </w:p>
        </w:tc>
      </w:tr>
    </w:tbl>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color w:val="070fa9"/>
          <w:sz w:val="22"/>
          <w:szCs w:val="22"/>
          <w:vertAlign w:val="baseline"/>
          <w:rtl w:val="0"/>
        </w:rPr>
        <w:t xml:space="preserve">Note: this is a “living document”, meaning its content will change with the implementation of the project. Use it to plan the project to ensure on time delivery of each project deliverable..</w:t>
        <w:br w:type="textWrapping"/>
        <w:t xml:space="preserve">Remove this text and the descriptive paragraphs in each section stating what to do before you add this to your repository or turn it in to your instructor.</w:t>
      </w:r>
      <w:r w:rsidDel="00000000" w:rsidR="00000000" w:rsidRPr="00000000">
        <w:rPr>
          <w:rtl w:val="0"/>
        </w:rPr>
      </w:r>
    </w:p>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color w:val="070fa9"/>
          <w:sz w:val="22"/>
          <w:szCs w:val="22"/>
          <w:vertAlign w:val="baseline"/>
          <w:rtl w:val="0"/>
        </w:rPr>
        <w:t xml:space="preserve">THIS DOCUMENT IS A STARTING POINT, YOUR TEAM IS EXPECTED TO ADD/MODIFY ALL NECESSARY SECTIONS.</w:t>
      </w:r>
      <w:r w:rsidDel="00000000" w:rsidR="00000000" w:rsidRPr="00000000">
        <w:rPr>
          <w:rtl w:val="0"/>
        </w:rPr>
      </w:r>
    </w:p>
    <w:tbl>
      <w:tblPr>
        <w:tblStyle w:val="Table2"/>
        <w:bidi w:val="0"/>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530"/>
        <w:gridCol w:w="4500"/>
        <w:gridCol w:w="2016"/>
        <w:tblGridChange w:id="0">
          <w:tblGrid>
            <w:gridCol w:w="1008"/>
            <w:gridCol w:w="1530"/>
            <w:gridCol w:w="4500"/>
            <w:gridCol w:w="2016"/>
          </w:tblGrid>
        </w:tblGridChange>
      </w:tblGrid>
      <w:tr>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Revision Number</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Revision Date</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Summary of Changes</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Author(s)</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0"/>
                <w:i w:val="1"/>
                <w:color w:val="000099"/>
                <w:sz w:val="22"/>
                <w:szCs w:val="22"/>
                <w:vertAlign w:val="baseline"/>
                <w:rtl w:val="0"/>
              </w:rPr>
              <w:t xml:space="preserve">0.1</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i w:val="1"/>
                <w:color w:val="000099"/>
                <w:sz w:val="22"/>
                <w:szCs w:val="22"/>
                <w:rtl w:val="0"/>
              </w:rPr>
              <w:t xml:space="preserve">02/07/2016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i w:val="1"/>
                <w:color w:val="000099"/>
                <w:sz w:val="22"/>
                <w:szCs w:val="22"/>
                <w:rtl w:val="0"/>
              </w:rPr>
              <w:t xml:space="preserve">Initial Revision</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i w:val="1"/>
                <w:color w:val="000099"/>
                <w:sz w:val="22"/>
                <w:szCs w:val="22"/>
                <w:rtl w:val="0"/>
              </w:rPr>
              <w:t xml:space="preserve">Maximillian M</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0.2</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03/06/2016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R1 Revision</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Chris L</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0.3</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03/21/2016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Added some milestones for R2</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Maximillian M</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0.4</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04/25/2016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Set up milestones for the rest of R2</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Maximillian M</w:t>
            </w:r>
          </w:p>
        </w:tc>
      </w:tr>
    </w:tbl>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color w:val="070fa9"/>
          <w:sz w:val="22"/>
          <w:szCs w:val="22"/>
          <w:vertAlign w:val="baseline"/>
          <w:rtl w:val="0"/>
        </w:rPr>
        <w:t xml:space="preserve">The Revision Table above must be augmented after any version of this document is updated. Insert any necessary rows at the bottom of the table.</w:t>
      </w:r>
      <w:r w:rsidDel="00000000" w:rsidR="00000000" w:rsidRPr="00000000">
        <w:rPr>
          <w:rtl w:val="0"/>
        </w:rPr>
      </w:r>
    </w:p>
    <w:p w:rsidR="00000000" w:rsidDel="00000000" w:rsidP="00000000" w:rsidRDefault="00000000" w:rsidRPr="00000000">
      <w:pPr>
        <w:pStyle w:val="Heading1"/>
        <w:spacing w:after="120" w:before="120" w:lineRule="auto"/>
        <w:contextualSpacing w:val="0"/>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We must create a hospital management program that keeps track of patient information, manages patient information, and gathers statistical data, all in an easy to use method.</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There must be a permissions system, an overview of information (appointments, patient profiles, tests), and means for patients, doctors, and nurses to modify, access, and export the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120" w:lineRule="auto"/>
        <w:contextualSpacing w:val="0"/>
      </w:pPr>
      <w:r w:rsidDel="00000000" w:rsidR="00000000" w:rsidRPr="00000000">
        <w:rPr>
          <w:b w:val="1"/>
          <w:vertAlign w:val="baseline"/>
          <w:rtl w:val="0"/>
        </w:rPr>
        <w:t xml:space="preserve">Team Members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Maximillian McMullen – Requirements Coordinator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Soowon Moon – Quality Assurance Coordinator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Kyle McVay – Development Coordinator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Cole Rogers – Test Coordinator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Christopher Lim – Team Coordinator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We use GroupMe, Trello, and email to communicate.</w:t>
      </w:r>
      <w:r w:rsidDel="00000000" w:rsidR="00000000" w:rsidRPr="00000000">
        <w:rPr>
          <w:rtl w:val="0"/>
        </w:rPr>
      </w:r>
    </w:p>
    <w:p w:rsidR="00000000" w:rsidDel="00000000" w:rsidP="00000000" w:rsidRDefault="00000000" w:rsidRPr="00000000">
      <w:pPr>
        <w:pStyle w:val="Heading1"/>
        <w:spacing w:after="120" w:before="120" w:lineRule="auto"/>
        <w:contextualSpacing w:val="0"/>
      </w:pPr>
      <w:r w:rsidDel="00000000" w:rsidR="00000000" w:rsidRPr="00000000">
        <w:rPr>
          <w:b w:val="1"/>
          <w:vertAlign w:val="baseline"/>
          <w:rtl w:val="0"/>
        </w:rPr>
        <w:t xml:space="preserve">Team Communication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As stated above, we use GroupMe, Trello, and email to organize and communicate. We meet regularly in person before class to discuss assignments and plan. For when we need more time, we meet on evenings to work together.</w:t>
      </w:r>
      <w:r w:rsidDel="00000000" w:rsidR="00000000" w:rsidRPr="00000000">
        <w:rPr>
          <w:rtl w:val="0"/>
        </w:rPr>
      </w:r>
    </w:p>
    <w:p w:rsidR="00000000" w:rsidDel="00000000" w:rsidP="00000000" w:rsidRDefault="00000000" w:rsidRPr="00000000">
      <w:pPr>
        <w:pStyle w:val="Heading1"/>
        <w:spacing w:after="120" w:before="120" w:lineRule="auto"/>
        <w:contextualSpacing w:val="0"/>
      </w:pPr>
      <w:r w:rsidDel="00000000" w:rsidR="00000000" w:rsidRPr="00000000">
        <w:rPr>
          <w:b w:val="1"/>
          <w:vertAlign w:val="baseline"/>
          <w:rtl w:val="0"/>
        </w:rPr>
        <w:t xml:space="preserve">Development Environment</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We will be using PyCharm, Python 3.4.3/Django 1.9.1, SVN for version control, SQLite 3.7.11, Google Drive to transfer files, Python libraries for specific purposes in the project such as calendars (specifics to be determined).</w:t>
      </w:r>
      <w:r w:rsidDel="00000000" w:rsidR="00000000" w:rsidRPr="00000000">
        <w:rPr>
          <w:rtl w:val="0"/>
        </w:rPr>
      </w:r>
    </w:p>
    <w:p w:rsidR="00000000" w:rsidDel="00000000" w:rsidP="00000000" w:rsidRDefault="00000000" w:rsidRPr="00000000">
      <w:pPr>
        <w:pStyle w:val="Heading1"/>
        <w:spacing w:after="120" w:before="120" w:lineRule="auto"/>
        <w:contextualSpacing w:val="0"/>
      </w:pPr>
      <w:r w:rsidDel="00000000" w:rsidR="00000000" w:rsidRPr="00000000">
        <w:rPr>
          <w:b w:val="1"/>
          <w:vertAlign w:val="baseline"/>
          <w:rtl w:val="0"/>
        </w:rPr>
        <w:t xml:space="preserve">Milestone Schedule</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3"/>
        <w:bidi w:val="0"/>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38"/>
        <w:gridCol w:w="1260"/>
        <w:gridCol w:w="1080"/>
        <w:gridCol w:w="1476"/>
        <w:tblGridChange w:id="0">
          <w:tblGrid>
            <w:gridCol w:w="5238"/>
            <w:gridCol w:w="1260"/>
            <w:gridCol w:w="1080"/>
            <w:gridCol w:w="1476"/>
          </w:tblGrid>
        </w:tblGridChange>
      </w:tblGrid>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Milestone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Due Date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Release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Deliverable?</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2"/>
                <w:szCs w:val="22"/>
                <w:vertAlign w:val="baseline"/>
                <w:rtl w:val="0"/>
              </w:rPr>
              <w:t xml:space="preserve">Create draft requirements</w:t>
            </w:r>
            <w:r w:rsidDel="00000000" w:rsidR="00000000" w:rsidRPr="00000000">
              <w:rPr>
                <w:rtl w:val="0"/>
              </w:rPr>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2"/>
                <w:szCs w:val="22"/>
                <w:vertAlign w:val="baseline"/>
                <w:rtl w:val="0"/>
              </w:rPr>
              <w:t xml:space="preserve">Finalize requirements</w:t>
            </w:r>
            <w:r w:rsidDel="00000000" w:rsidR="00000000" w:rsidRPr="00000000">
              <w:rPr>
                <w:rtl w:val="0"/>
              </w:rPr>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Yes</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2"/>
                <w:szCs w:val="22"/>
                <w:vertAlign w:val="baseline"/>
                <w:rtl w:val="0"/>
              </w:rPr>
              <w:t xml:space="preserve">Design project structure</w:t>
            </w:r>
            <w:r w:rsidDel="00000000" w:rsidR="00000000" w:rsidRPr="00000000">
              <w:rPr>
                <w:rtl w:val="0"/>
              </w:rPr>
            </w:r>
          </w:p>
        </w:tc>
        <w:tc>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2"/>
                <w:szCs w:val="22"/>
                <w:vertAlign w:val="baseline"/>
                <w:rtl w:val="0"/>
              </w:rPr>
              <w:t xml:space="preserve">Start project programming</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2/22/16</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2"/>
                <w:szCs w:val="22"/>
                <w:vertAlign w:val="baseline"/>
                <w:rtl w:val="0"/>
              </w:rPr>
              <w:t xml:space="preserve">Get database and information structure set up</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2/23/16</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Create models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2/25/16</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Register </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2/27/16</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Login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2/27/16</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Home page</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2/27/16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View Profile</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2/29/16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View Calender</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3/04/16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Appointments</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3/05/16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Documentation</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3/06/16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Test and Bug Check </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3/06/16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Complete R1 code</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3/07/16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Basic plan for 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3/28/16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Messaging</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4/05/16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Integrate Medical Information into Patient</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4/18/16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Create registration and modify forms for Medical Info</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4/18/16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 Beta Release</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4/18/16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Update Requirements Documentation for 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4/30/16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Update Design Document Documentation for 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4/30/16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Test Results and Prescriptions</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5/02/16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Patient Export and Import Information</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1 week after test results and prescriptions</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Multiple Hospital Support</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5/02/16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Patient Transfer and Admission/Discharge</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1 week after Multiple Hospital Support</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Finalize R2 Code</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5/09/16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p>
        </w:tc>
      </w:tr>
    </w:tbl>
    <w:p w:rsidR="00000000" w:rsidDel="00000000" w:rsidP="00000000" w:rsidRDefault="00000000" w:rsidRPr="00000000">
      <w:pPr>
        <w:spacing w:after="120" w:lineRule="auto"/>
        <w:contextualSpacing w:val="0"/>
        <w:jc w:val="left"/>
      </w:pPr>
      <w:r w:rsidDel="00000000" w:rsidR="00000000" w:rsidRPr="00000000">
        <w:rPr>
          <w:rtl w:val="0"/>
        </w:rPr>
      </w:r>
    </w:p>
    <w:sectPr>
      <w:headerReference r:id="rId5" w:type="default"/>
      <w:footerReference r:id="rId6" w:type="default"/>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720" w:before="0" w:line="240" w:lineRule="auto"/>
            <w:contextualSpacing w:val="0"/>
            <w:jc w:val="left"/>
          </w:pPr>
          <w:r w:rsidDel="00000000" w:rsidR="00000000" w:rsidRPr="00000000">
            <w:rPr>
              <w:rFonts w:ascii="Arial" w:cs="Arial" w:eastAsia="Arial" w:hAnsi="Arial"/>
              <w:b w:val="0"/>
              <w:sz w:val="16"/>
              <w:szCs w:val="16"/>
              <w:vertAlign w:val="baseline"/>
              <w:rtl w:val="0"/>
            </w:rPr>
            <w:t xml:space="preserve">Requirements</w:t>
          </w:r>
        </w:p>
      </w:tc>
      <w:tc>
        <w:tcPr/>
        <w:p w:rsidR="00000000" w:rsidDel="00000000" w:rsidP="00000000" w:rsidRDefault="00000000" w:rsidRPr="00000000">
          <w:pPr>
            <w:tabs>
              <w:tab w:val="center" w:pos="4252"/>
              <w:tab w:val="right" w:pos="8504"/>
            </w:tabs>
            <w:spacing w:after="720" w:before="0" w:line="240" w:lineRule="auto"/>
            <w:contextualSpacing w:val="0"/>
            <w:jc w:val="right"/>
          </w:pPr>
          <w:r w:rsidDel="00000000" w:rsidR="00000000" w:rsidRPr="00000000">
            <w:rPr>
              <w:rFonts w:ascii="Arial" w:cs="Arial" w:eastAsia="Arial" w:hAnsi="Arial"/>
              <w:b w:val="0"/>
              <w:sz w:val="16"/>
              <w:szCs w:val="16"/>
              <w:vertAlign w:val="baseline"/>
              <w:rtl w:val="0"/>
            </w:rPr>
            <w:t xml:space="preserve">Page </w:t>
          </w:r>
          <w:fldSimple w:instr="PAGE" w:fldLock="0" w:dirty="0">
            <w:r w:rsidDel="00000000" w:rsidR="00000000" w:rsidRPr="00000000">
              <w:rPr>
                <w:rFonts w:ascii="Arial" w:cs="Arial" w:eastAsia="Arial" w:hAnsi="Arial"/>
                <w:b w:val="0"/>
                <w:sz w:val="16"/>
                <w:szCs w:val="16"/>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72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0" w:before="720" w:line="240" w:lineRule="auto"/>
            <w:contextualSpacing w:val="0"/>
            <w:jc w:val="left"/>
          </w:pPr>
          <w:r w:rsidDel="00000000" w:rsidR="00000000" w:rsidRPr="00000000">
            <w:rPr>
              <w:rFonts w:ascii="Arial" w:cs="Arial" w:eastAsia="Arial" w:hAnsi="Arial"/>
              <w:b w:val="0"/>
              <w:sz w:val="16"/>
              <w:szCs w:val="16"/>
              <w:vertAlign w:val="baseline"/>
              <w:rtl w:val="0"/>
            </w:rPr>
            <w:t xml:space="preserve">Rochester Institute of Technology</w:t>
          </w:r>
        </w:p>
      </w:tc>
      <w:tc>
        <w:tcPr/>
        <w:p w:rsidR="00000000" w:rsidDel="00000000" w:rsidP="00000000" w:rsidRDefault="00000000" w:rsidRPr="00000000">
          <w:pPr>
            <w:tabs>
              <w:tab w:val="center" w:pos="4252"/>
              <w:tab w:val="right" w:pos="8504"/>
            </w:tabs>
            <w:spacing w:after="0" w:before="720" w:line="240" w:lineRule="auto"/>
            <w:contextualSpacing w:val="0"/>
            <w:jc w:val="right"/>
          </w:pPr>
          <w:r w:rsidDel="00000000" w:rsidR="00000000" w:rsidRPr="00000000">
            <w:rPr>
              <w:rFonts w:ascii="Arial" w:cs="Arial" w:eastAsia="Arial" w:hAnsi="Arial"/>
              <w:b w:val="0"/>
              <w:sz w:val="16"/>
              <w:szCs w:val="16"/>
              <w:vertAlign w:val="baseline"/>
              <w:rtl w:val="0"/>
            </w:rPr>
            <w:t xml:space="preserve">Software Engineering Department</w:t>
          </w:r>
        </w:p>
      </w:tc>
    </w:tr>
  </w:tbl>
  <w:p w:rsidR="00000000" w:rsidDel="00000000" w:rsidP="00000000" w:rsidRDefault="00000000" w:rsidRPr="00000000">
    <w:pPr>
      <w:tabs>
        <w:tab w:val="center" w:pos="4252"/>
        <w:tab w:val="right" w:pos="8504"/>
      </w:tabs>
      <w:spacing w:after="0" w:before="720" w:line="240" w:lineRule="auto"/>
      <w:contextualSpacing w:val="0"/>
      <w:jc w:val="left"/>
    </w:pPr>
    <w:r w:rsidDel="00000000" w:rsidR="00000000" w:rsidRPr="00000000">
      <w:rPr>
        <w:rFonts w:ascii="Arial" w:cs="Arial" w:eastAsia="Arial" w:hAnsi="Arial"/>
        <w:b w:val="0"/>
        <w:sz w:val="16"/>
        <w:szCs w:val="16"/>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 w:line="24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after="240" w:before="0" w:line="240" w:lineRule="auto"/>
      <w:jc w:val="both"/>
    </w:pPr>
    <w:rPr>
      <w:rFonts w:ascii="Arial" w:cs="Arial" w:eastAsia="Arial" w:hAnsi="Arial"/>
      <w:b w:val="1"/>
      <w:sz w:val="20"/>
      <w:szCs w:val="20"/>
      <w:vertAlign w:val="baseline"/>
    </w:rPr>
  </w:style>
  <w:style w:type="paragraph" w:styleId="Heading3">
    <w:name w:val="heading 3"/>
    <w:basedOn w:val="Normal"/>
    <w:next w:val="Normal"/>
    <w:pPr>
      <w:keepNext w:val="1"/>
      <w:keepLines w:val="1"/>
      <w:spacing w:after="240" w:before="0" w:line="240" w:lineRule="auto"/>
      <w:jc w:val="both"/>
    </w:pPr>
    <w:rPr>
      <w:rFonts w:ascii="Arial" w:cs="Arial" w:eastAsia="Arial" w:hAnsi="Arial"/>
      <w:b w:val="1"/>
      <w:color w:val="000000"/>
      <w:sz w:val="20"/>
      <w:szCs w:val="20"/>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