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B84A81" w:rsidP="00FF2F95">
      <w:pPr>
        <w:jc w:val="center"/>
        <w:rPr>
          <w:lang w:val="en-US"/>
        </w:rPr>
      </w:pPr>
      <w:r>
        <w:rPr>
          <w:lang w:val="en-US"/>
        </w:rPr>
        <w:t>2018-10-25</w:t>
      </w:r>
      <w:r w:rsidR="00FF2F95" w:rsidRPr="00FF2F95">
        <w:rPr>
          <w:lang w:val="en-US"/>
        </w:rPr>
        <w:t xml:space="preserve"> meeting</w:t>
      </w:r>
    </w:p>
    <w:p w:rsidR="00FF2F95" w:rsidRDefault="00FF2F95" w:rsidP="00FF2F95">
      <w:pPr>
        <w:rPr>
          <w:lang w:val="en-US"/>
        </w:rPr>
      </w:pPr>
      <w:r>
        <w:rPr>
          <w:lang w:val="en-US"/>
        </w:rPr>
        <w:t xml:space="preserve">Type: </w:t>
      </w:r>
      <w:r w:rsidR="006F5EAB" w:rsidRPr="00746C56">
        <w:rPr>
          <w:b/>
          <w:lang w:val="en-US"/>
        </w:rPr>
        <w:t>board meeting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6F5EAB">
        <w:rPr>
          <w:lang w:val="en-US"/>
        </w:rPr>
        <w:t xml:space="preserve"> </w:t>
      </w:r>
      <w:r w:rsidR="006F5EAB" w:rsidRPr="00746C56">
        <w:rPr>
          <w:b/>
          <w:lang w:val="en-US"/>
        </w:rPr>
        <w:t xml:space="preserve">19:00 </w:t>
      </w:r>
      <w:r w:rsidR="00B84A81" w:rsidRPr="00746C56">
        <w:rPr>
          <w:b/>
          <w:lang w:val="en-US"/>
        </w:rPr>
        <w:t>–</w:t>
      </w:r>
      <w:r w:rsidR="006F5EAB" w:rsidRPr="00746C56">
        <w:rPr>
          <w:b/>
          <w:lang w:val="en-US"/>
        </w:rPr>
        <w:t xml:space="preserve"> </w:t>
      </w:r>
      <w:r w:rsidR="00B84A81" w:rsidRPr="00746C56">
        <w:rPr>
          <w:b/>
          <w:lang w:val="en-US"/>
        </w:rPr>
        <w:t>20:00</w:t>
      </w:r>
    </w:p>
    <w:p w:rsidR="00BB55A1" w:rsidRPr="00B85087" w:rsidRDefault="00BB55A1" w:rsidP="00FF2F95">
      <w:pPr>
        <w:rPr>
          <w:u w:val="single"/>
          <w:lang w:val="en-US"/>
        </w:rPr>
      </w:pPr>
      <w:r w:rsidRPr="00B85087">
        <w:rPr>
          <w:u w:val="single"/>
          <w:lang w:val="en-US"/>
        </w:rPr>
        <w:t>Objectives:</w:t>
      </w:r>
    </w:p>
    <w:p w:rsidR="00A64052" w:rsidRDefault="008F3B90" w:rsidP="008F3B90">
      <w:pPr>
        <w:pStyle w:val="Paragraphedeliste"/>
        <w:numPr>
          <w:ilvl w:val="0"/>
          <w:numId w:val="1"/>
        </w:numPr>
        <w:rPr>
          <w:lang w:val="en-US"/>
        </w:rPr>
      </w:pPr>
      <w:r w:rsidRPr="00A64052">
        <w:rPr>
          <w:lang w:val="en-US"/>
        </w:rPr>
        <w:t>Present the timeline for the phases 0 and A</w:t>
      </w:r>
      <w:r w:rsidR="00E4470B">
        <w:rPr>
          <w:lang w:val="en-US"/>
        </w:rPr>
        <w:t xml:space="preserve"> (3’)</w:t>
      </w:r>
    </w:p>
    <w:p w:rsidR="00F60E9F" w:rsidRPr="00A64052" w:rsidRDefault="00F60E9F" w:rsidP="008F3B90">
      <w:pPr>
        <w:pStyle w:val="Paragraphedeliste"/>
        <w:numPr>
          <w:ilvl w:val="0"/>
          <w:numId w:val="1"/>
        </w:numPr>
        <w:rPr>
          <w:lang w:val="en-US"/>
        </w:rPr>
      </w:pPr>
      <w:r w:rsidRPr="00A64052">
        <w:rPr>
          <w:lang w:val="en-US"/>
        </w:rPr>
        <w:t xml:space="preserve">Present </w:t>
      </w:r>
      <w:r w:rsidR="0028699E" w:rsidRPr="00A64052">
        <w:rPr>
          <w:lang w:val="en-US"/>
        </w:rPr>
        <w:t>how Concurrent Engineering will be implemented (IDM training, iterations)</w:t>
      </w:r>
      <w:r w:rsidR="00E4470B">
        <w:rPr>
          <w:lang w:val="en-US"/>
        </w:rPr>
        <w:t xml:space="preserve"> (</w:t>
      </w:r>
      <w:r w:rsidR="00F75484">
        <w:rPr>
          <w:lang w:val="en-US"/>
        </w:rPr>
        <w:t>10’)</w:t>
      </w:r>
    </w:p>
    <w:p w:rsidR="008F3B90" w:rsidRDefault="008F3B90" w:rsidP="008F3B9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the project advancements within each subsystem</w:t>
      </w:r>
      <w:r w:rsidR="00F75484">
        <w:rPr>
          <w:lang w:val="en-US"/>
        </w:rPr>
        <w:t xml:space="preserve"> (5’ per SS -&gt; 40’)</w:t>
      </w:r>
    </w:p>
    <w:p w:rsidR="00236E08" w:rsidRPr="00236E08" w:rsidRDefault="008F3B90" w:rsidP="00236E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each subsystem’s objectives</w:t>
      </w:r>
      <w:r w:rsidR="00F60E9F">
        <w:rPr>
          <w:lang w:val="en-US"/>
        </w:rPr>
        <w:t xml:space="preserve"> and future work to be done</w:t>
      </w:r>
      <w:r w:rsidR="00F75484">
        <w:rPr>
          <w:lang w:val="en-US"/>
        </w:rPr>
        <w:t xml:space="preserve"> (see above)</w:t>
      </w:r>
    </w:p>
    <w:p w:rsidR="00BB55A1" w:rsidRPr="00B85087" w:rsidRDefault="00BB55A1" w:rsidP="00FF2F95">
      <w:pPr>
        <w:rPr>
          <w:u w:val="single"/>
          <w:lang w:val="en-US"/>
        </w:rPr>
      </w:pPr>
      <w:r w:rsidRPr="00B85087">
        <w:rPr>
          <w:u w:val="single"/>
          <w:lang w:val="en-US"/>
        </w:rPr>
        <w:t>Information to give:</w:t>
      </w:r>
    </w:p>
    <w:p w:rsidR="00B86245" w:rsidRDefault="00B86245" w:rsidP="00B8624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have to be autonomous</w:t>
      </w:r>
    </w:p>
    <w:p w:rsidR="00B86245" w:rsidRPr="00B86245" w:rsidRDefault="003C7C4D" w:rsidP="00B8624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Subsystem meetings shall be set in order to comply with the iteration deadlines (once every two weeks an iteration review is organized)</w:t>
      </w:r>
    </w:p>
    <w:p w:rsidR="004675F6" w:rsidRDefault="004675F6" w:rsidP="00FF2F95">
      <w:pPr>
        <w:rPr>
          <w:lang w:val="en-US"/>
        </w:rPr>
      </w:pPr>
    </w:p>
    <w:p w:rsidR="004675F6" w:rsidRDefault="004675F6" w:rsidP="00FF2F95">
      <w:pPr>
        <w:rPr>
          <w:lang w:val="en-US"/>
        </w:rPr>
      </w:pPr>
    </w:p>
    <w:p w:rsid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236E08" w:rsidRDefault="00236E08" w:rsidP="00236E08">
      <w:pPr>
        <w:rPr>
          <w:sz w:val="24"/>
          <w:lang w:val="en-US"/>
        </w:rPr>
      </w:pPr>
      <w:r>
        <w:rPr>
          <w:sz w:val="24"/>
          <w:lang w:val="en-US"/>
        </w:rPr>
        <w:t>Plan:</w:t>
      </w:r>
    </w:p>
    <w:p w:rsidR="00761BB4" w:rsidRDefault="00761BB4" w:rsidP="00236E0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Setup </w:t>
      </w:r>
      <w:r w:rsidR="0027747C">
        <w:rPr>
          <w:sz w:val="24"/>
          <w:lang w:val="en-US"/>
        </w:rPr>
        <w:t>(5’)</w:t>
      </w:r>
      <w:bookmarkStart w:id="0" w:name="_GoBack"/>
      <w:bookmarkEnd w:id="0"/>
    </w:p>
    <w:p w:rsidR="00236E08" w:rsidRDefault="00236E08" w:rsidP="00236E0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Subsystem advancements (~2’ per subsystem)</w:t>
      </w:r>
    </w:p>
    <w:p w:rsidR="00236E08" w:rsidRDefault="00236E08" w:rsidP="00236E0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Planning presentation for phases 0 and A (10’)</w:t>
      </w:r>
    </w:p>
    <w:p w:rsidR="00236E08" w:rsidRDefault="00236E08" w:rsidP="00236E0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IDM demo (5’)</w:t>
      </w:r>
    </w:p>
    <w:p w:rsidR="00251F5E" w:rsidRPr="00236E08" w:rsidRDefault="00D14C5F" w:rsidP="00236E08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Components acquisition (Christmas gift! – 5’)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  <w:r w:rsidR="0042151D">
        <w:rPr>
          <w:lang w:val="en-US"/>
        </w:rPr>
        <w:t xml:space="preserve"> </w:t>
      </w:r>
      <w:r w:rsidR="0042151D" w:rsidRPr="00746C56">
        <w:rPr>
          <w:b/>
          <w:lang w:val="en-US"/>
        </w:rPr>
        <w:t>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9060F7" w:rsidP="00D411BE">
            <w:pPr>
              <w:rPr>
                <w:lang w:val="en-US"/>
              </w:rPr>
            </w:pPr>
            <w:r>
              <w:rPr>
                <w:lang w:val="en-US"/>
              </w:rPr>
              <w:t>Subsystem referent</w:t>
            </w:r>
            <w:r w:rsidR="008051D7">
              <w:rPr>
                <w:lang w:val="en-US"/>
              </w:rPr>
              <w:t>(s)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05342D" w:rsidP="00D411BE">
            <w:pPr>
              <w:rPr>
                <w:lang w:val="en-US"/>
              </w:rPr>
            </w:pPr>
            <w:r>
              <w:rPr>
                <w:lang w:val="en-US"/>
              </w:rPr>
              <w:t>Cassagne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1759DA" w:rsidP="00D411BE">
            <w:pPr>
              <w:rPr>
                <w:lang w:val="en-US"/>
              </w:rPr>
            </w:pPr>
            <w:r>
              <w:rPr>
                <w:lang w:val="en-US"/>
              </w:rPr>
              <w:t>Johan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Javier /</w:t>
            </w:r>
            <w:r w:rsidR="0005342D">
              <w:rPr>
                <w:lang w:val="en-US"/>
              </w:rPr>
              <w:t xml:space="preserve"> Pierre-Yves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05342D" w:rsidP="00D411BE">
            <w:pPr>
              <w:rPr>
                <w:lang w:val="en-US"/>
              </w:rPr>
            </w:pPr>
            <w:r>
              <w:rPr>
                <w:lang w:val="en-US"/>
              </w:rPr>
              <w:t>Aly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05342D" w:rsidP="0005342D">
            <w:pPr>
              <w:rPr>
                <w:lang w:val="en-US"/>
              </w:rPr>
            </w:pPr>
            <w:r>
              <w:rPr>
                <w:lang w:val="en-US"/>
              </w:rPr>
              <w:t>Niels</w:t>
            </w: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All members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Niels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795DE7" w:rsidP="00D411BE">
            <w:pPr>
              <w:rPr>
                <w:lang w:val="en-US"/>
              </w:rPr>
            </w:pPr>
            <w:r>
              <w:rPr>
                <w:lang w:val="en-US"/>
              </w:rPr>
              <w:t>Vishal</w:t>
            </w:r>
            <w:r w:rsidR="0005342D">
              <w:rPr>
                <w:lang w:val="en-US"/>
              </w:rPr>
              <w:t xml:space="preserve"> / Clément</w:t>
            </w:r>
          </w:p>
        </w:tc>
      </w:tr>
    </w:tbl>
    <w:p w:rsidR="00FF2F95" w:rsidRDefault="00FF2F95" w:rsidP="00FF2F95">
      <w:pPr>
        <w:rPr>
          <w:lang w:val="en-US"/>
        </w:rPr>
      </w:pPr>
    </w:p>
    <w:p w:rsidR="00067B65" w:rsidRDefault="00067B65" w:rsidP="00FF2F95">
      <w:pPr>
        <w:rPr>
          <w:lang w:val="en-US"/>
        </w:rPr>
      </w:pPr>
    </w:p>
    <w:p w:rsidR="00067B65" w:rsidRDefault="0042151D" w:rsidP="00FF2F95">
      <w:pPr>
        <w:rPr>
          <w:lang w:val="en-US"/>
        </w:rPr>
      </w:pPr>
      <w:r w:rsidRPr="0042151D">
        <w:rPr>
          <w:u w:val="single"/>
          <w:lang w:val="en-US"/>
        </w:rPr>
        <w:t>Subsystem status</w:t>
      </w:r>
      <w:r>
        <w:rPr>
          <w:lang w:val="en-US"/>
        </w:rPr>
        <w:t xml:space="preserve"> (non-exhaustive):</w:t>
      </w:r>
    </w:p>
    <w:p w:rsidR="00067B65" w:rsidRDefault="00067B65" w:rsidP="00FF2F95">
      <w:pPr>
        <w:rPr>
          <w:lang w:val="en-US"/>
        </w:rPr>
      </w:pPr>
      <w:r w:rsidRPr="0042151D">
        <w:rPr>
          <w:b/>
          <w:lang w:val="en-US"/>
        </w:rPr>
        <w:t>OBDH:</w:t>
      </w:r>
      <w:r>
        <w:rPr>
          <w:lang w:val="en-US"/>
        </w:rPr>
        <w:t xml:space="preserve"> they listed what computers they can find. They need to choose at least one and acquire one OBC to develop code for Tolosat.</w:t>
      </w:r>
      <w:r w:rsidR="00D167D4">
        <w:rPr>
          <w:lang w:val="en-US"/>
        </w:rPr>
        <w:t xml:space="preserve"> Interfaces are an objective.</w:t>
      </w:r>
    </w:p>
    <w:p w:rsidR="00D167D4" w:rsidRDefault="00D167D4" w:rsidP="00FF2F95">
      <w:pPr>
        <w:rPr>
          <w:lang w:val="en-US"/>
        </w:rPr>
      </w:pPr>
      <w:r w:rsidRPr="0042151D">
        <w:rPr>
          <w:b/>
          <w:lang w:val="en-US"/>
        </w:rPr>
        <w:lastRenderedPageBreak/>
        <w:t>COM:</w:t>
      </w:r>
      <w:r>
        <w:rPr>
          <w:lang w:val="en-US"/>
        </w:rPr>
        <w:t xml:space="preserve"> UHF/VHF, S-band choice.</w:t>
      </w:r>
      <w:r w:rsidR="008F74DF">
        <w:rPr>
          <w:lang w:val="en-US"/>
        </w:rPr>
        <w:t xml:space="preserve"> The first step is to get the subsystem members some knowledge of the SS.</w:t>
      </w:r>
      <w:r w:rsidR="007B3FC9">
        <w:rPr>
          <w:lang w:val="en-US"/>
        </w:rPr>
        <w:t xml:space="preserve"> Simulation and link budgets are an objective.</w:t>
      </w:r>
    </w:p>
    <w:p w:rsidR="004B3F0F" w:rsidRDefault="004B3F0F" w:rsidP="00FF2F95">
      <w:pPr>
        <w:rPr>
          <w:lang w:val="en-US"/>
        </w:rPr>
      </w:pPr>
      <w:r w:rsidRPr="0042151D">
        <w:rPr>
          <w:b/>
          <w:lang w:val="en-US"/>
        </w:rPr>
        <w:t>GNSS-r:</w:t>
      </w:r>
      <w:r>
        <w:rPr>
          <w:lang w:val="en-US"/>
        </w:rPr>
        <w:t xml:space="preserve"> finishing the GNSS-r assessment.</w:t>
      </w:r>
      <w:r w:rsidR="001F7634">
        <w:rPr>
          <w:lang w:val="en-US"/>
        </w:rPr>
        <w:t xml:space="preserve"> </w:t>
      </w:r>
      <w:r w:rsidR="000835A8">
        <w:rPr>
          <w:lang w:val="en-US"/>
        </w:rPr>
        <w:t>GNSS-r report after holidays. Accelerometry MRD</w:t>
      </w:r>
      <w:r w:rsidR="001B53E7">
        <w:rPr>
          <w:lang w:val="en-US"/>
        </w:rPr>
        <w:t xml:space="preserve"> for deadline.</w:t>
      </w:r>
    </w:p>
    <w:p w:rsidR="001B53E7" w:rsidRDefault="001B53E7" w:rsidP="00FF2F95">
      <w:pPr>
        <w:rPr>
          <w:lang w:val="en-US"/>
        </w:rPr>
      </w:pPr>
      <w:r w:rsidRPr="0042151D">
        <w:rPr>
          <w:b/>
          <w:lang w:val="en-US"/>
        </w:rPr>
        <w:t xml:space="preserve">Thermal: </w:t>
      </w:r>
      <w:r>
        <w:rPr>
          <w:lang w:val="en-US"/>
        </w:rPr>
        <w:t xml:space="preserve">they worked on SimScale simulations. </w:t>
      </w:r>
      <w:r w:rsidR="00D60670">
        <w:rPr>
          <w:lang w:val="en-US"/>
        </w:rPr>
        <w:t>The idea is to import a CAD model and make the thermal analysis. They have done calculations for the subsystem (each flux quantity for each face).</w:t>
      </w:r>
      <w:r w:rsidR="009A0D63">
        <w:rPr>
          <w:lang w:val="en-US"/>
        </w:rPr>
        <w:t xml:space="preserve"> For the next month, they work at Supaero and they want to develop their skills at Systema software (Thermica). They are working in bettering themselves at using it.</w:t>
      </w:r>
    </w:p>
    <w:p w:rsidR="00D756F7" w:rsidRDefault="00D756F7" w:rsidP="00FF2F95">
      <w:pPr>
        <w:rPr>
          <w:lang w:val="en-US"/>
        </w:rPr>
      </w:pPr>
      <w:r w:rsidRPr="0042151D">
        <w:rPr>
          <w:b/>
          <w:lang w:val="en-US"/>
        </w:rPr>
        <w:t>Power:</w:t>
      </w:r>
      <w:r>
        <w:rPr>
          <w:lang w:val="en-US"/>
        </w:rPr>
        <w:t xml:space="preserve"> they are developing a Java program to simulate the charge of the battery as a function of the power budget. They intend to use STK to simulate power generation. They want to make a complete analysis of their SS to train new members.</w:t>
      </w:r>
      <w:r w:rsidR="00943D71">
        <w:rPr>
          <w:lang w:val="en-US"/>
        </w:rPr>
        <w:t xml:space="preserve"> They intend to make reverse engineering on the power board given by CSUT.</w:t>
      </w:r>
    </w:p>
    <w:p w:rsidR="00A86D9A" w:rsidRDefault="00A86D9A" w:rsidP="00FF2F95">
      <w:pPr>
        <w:rPr>
          <w:lang w:val="en-US"/>
        </w:rPr>
      </w:pPr>
      <w:r w:rsidRPr="0042151D">
        <w:rPr>
          <w:b/>
          <w:lang w:val="en-US"/>
        </w:rPr>
        <w:t>Structure:</w:t>
      </w:r>
      <w:r>
        <w:rPr>
          <w:lang w:val="en-US"/>
        </w:rPr>
        <w:t xml:space="preserve"> 6 to work on the structural design. They have defined the kind of structure they want to develop. Model: 2U Isis structure. Two options: long stack one, two short stacks.</w:t>
      </w:r>
      <w:r w:rsidR="00CC1B55">
        <w:rPr>
          <w:lang w:val="en-US"/>
        </w:rPr>
        <w:t xml:space="preserve"> Reverse engineering on CAD models from industrials (ISIS notably) is under way.</w:t>
      </w:r>
      <w:r w:rsidR="00BD29E2">
        <w:rPr>
          <w:lang w:val="en-US"/>
        </w:rPr>
        <w:t xml:space="preserve"> The objective is to get the CAD model of the SS elements.</w:t>
      </w:r>
    </w:p>
    <w:p w:rsidR="00F375EA" w:rsidRDefault="00F375EA" w:rsidP="00FF2F95">
      <w:pPr>
        <w:rPr>
          <w:lang w:val="en-US"/>
        </w:rPr>
      </w:pPr>
      <w:r w:rsidRPr="0042151D">
        <w:rPr>
          <w:b/>
          <w:lang w:val="en-US"/>
        </w:rPr>
        <w:t>Iridium:</w:t>
      </w:r>
      <w:r>
        <w:rPr>
          <w:lang w:val="en-US"/>
        </w:rPr>
        <w:t xml:space="preserve"> </w:t>
      </w:r>
      <w:r w:rsidR="002A4252">
        <w:rPr>
          <w:lang w:val="en-US"/>
        </w:rPr>
        <w:t>coached by Felix. Felix has explained some Iridium things to him</w:t>
      </w:r>
      <w:r w:rsidR="00F26D90">
        <w:rPr>
          <w:lang w:val="en-US"/>
        </w:rPr>
        <w:t>. A documentation has been made by Felix for his school project.</w:t>
      </w:r>
    </w:p>
    <w:p w:rsidR="004F5512" w:rsidRDefault="004F5512" w:rsidP="00FF2F95">
      <w:pPr>
        <w:rPr>
          <w:lang w:val="en-US"/>
        </w:rPr>
      </w:pPr>
      <w:r w:rsidRPr="0042151D">
        <w:rPr>
          <w:b/>
          <w:lang w:val="en-US"/>
        </w:rPr>
        <w:t>AOCS:</w:t>
      </w:r>
      <w:r>
        <w:rPr>
          <w:lang w:val="en-US"/>
        </w:rPr>
        <w:t xml:space="preserve"> 6 people</w:t>
      </w:r>
      <w:r w:rsidR="00D51D72">
        <w:rPr>
          <w:lang w:val="en-US"/>
        </w:rPr>
        <w:t>. The 2 newcomers know already a lot abou</w:t>
      </w:r>
      <w:r w:rsidR="003C3A13">
        <w:rPr>
          <w:lang w:val="en-US"/>
        </w:rPr>
        <w:t>t AOCS. They are learning Pilia. They know how to use it but they need to be able to import AOCS actuators… (elements for the simulation).</w:t>
      </w:r>
    </w:p>
    <w:p w:rsidR="00E545BB" w:rsidRDefault="00E545BB" w:rsidP="00FF2F95">
      <w:pPr>
        <w:rPr>
          <w:lang w:val="en-US"/>
        </w:rPr>
      </w:pPr>
      <w:r w:rsidRPr="0042151D">
        <w:rPr>
          <w:b/>
          <w:lang w:val="en-US"/>
        </w:rPr>
        <w:t>Mission Analysis:</w:t>
      </w:r>
      <w:r>
        <w:rPr>
          <w:lang w:val="en-US"/>
        </w:rPr>
        <w:t xml:space="preserve"> the 5 people are all newcomers, they don’t know a lot about mission analysis. </w:t>
      </w:r>
      <w:r w:rsidR="00142069">
        <w:rPr>
          <w:lang w:val="en-US"/>
        </w:rPr>
        <w:t>They are reading the documentation made by Niels and Nicolas. Some instructions have been given by Niels for future events, but right now they are learning everything from scratch.</w:t>
      </w:r>
    </w:p>
    <w:p w:rsidR="00B85087" w:rsidRDefault="00B85087" w:rsidP="00B85087">
      <w:pPr>
        <w:rPr>
          <w:u w:val="single"/>
          <w:lang w:val="en-US"/>
        </w:rPr>
      </w:pPr>
      <w:r>
        <w:rPr>
          <w:u w:val="single"/>
          <w:lang w:val="en-US"/>
        </w:rPr>
        <w:t>Miscellaneous information given (non-exhaustive):</w:t>
      </w:r>
    </w:p>
    <w:p w:rsidR="0045571A" w:rsidRPr="00B85087" w:rsidRDefault="00CC7A91" w:rsidP="00B85087">
      <w:pPr>
        <w:rPr>
          <w:lang w:val="en-US"/>
        </w:rPr>
      </w:pPr>
      <w:r>
        <w:rPr>
          <w:lang w:val="en-US"/>
        </w:rPr>
        <w:t xml:space="preserve">Overview of IDM-CIC, with a </w:t>
      </w:r>
      <w:r w:rsidR="008724F9">
        <w:rPr>
          <w:lang w:val="en-US"/>
        </w:rPr>
        <w:t xml:space="preserve">quick </w:t>
      </w:r>
      <w:r>
        <w:rPr>
          <w:lang w:val="en-US"/>
        </w:rPr>
        <w:t>demonstrat</w:t>
      </w:r>
      <w:r w:rsidR="0045571A">
        <w:rPr>
          <w:lang w:val="en-US"/>
        </w:rPr>
        <w:t>ion. Future acquisition of components, namely a UHF/VHF transceiver, a power board, an OBC (with some of the EyeSat on-board software), and the command and control software</w:t>
      </w:r>
      <w:r w:rsidR="004C411A">
        <w:rPr>
          <w:lang w:val="en-US"/>
        </w:rPr>
        <w:t xml:space="preserve"> from EyeSat (to be confirmed)</w:t>
      </w:r>
      <w:r w:rsidR="0045571A">
        <w:rPr>
          <w:lang w:val="en-US"/>
        </w:rPr>
        <w:t>.</w:t>
      </w:r>
    </w:p>
    <w:p w:rsidR="00A86D9A" w:rsidRPr="00FF2F95" w:rsidRDefault="00F93296" w:rsidP="00FF2F95">
      <w:pPr>
        <w:rPr>
          <w:lang w:val="en-US"/>
        </w:rPr>
      </w:pPr>
      <w:r>
        <w:rPr>
          <w:lang w:val="en-US"/>
        </w:rPr>
        <w:t xml:space="preserve">Objectives of iterations; </w:t>
      </w:r>
      <w:r w:rsidR="00BC4DDE">
        <w:rPr>
          <w:lang w:val="en-US"/>
        </w:rPr>
        <w:t>concurrent engineering setup (approximately).</w:t>
      </w:r>
    </w:p>
    <w:sectPr w:rsidR="00A86D9A" w:rsidRPr="00FF2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958C1"/>
    <w:multiLevelType w:val="hybridMultilevel"/>
    <w:tmpl w:val="45764D02"/>
    <w:lvl w:ilvl="0" w:tplc="90B25E3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5342D"/>
    <w:rsid w:val="00067B65"/>
    <w:rsid w:val="000835A8"/>
    <w:rsid w:val="000A7CA4"/>
    <w:rsid w:val="00142069"/>
    <w:rsid w:val="001759DA"/>
    <w:rsid w:val="001B53E7"/>
    <w:rsid w:val="001F7634"/>
    <w:rsid w:val="002330D8"/>
    <w:rsid w:val="00236E08"/>
    <w:rsid w:val="00251F5E"/>
    <w:rsid w:val="0027747C"/>
    <w:rsid w:val="0028699E"/>
    <w:rsid w:val="002A4252"/>
    <w:rsid w:val="002B28FA"/>
    <w:rsid w:val="003C3A13"/>
    <w:rsid w:val="003C7C4D"/>
    <w:rsid w:val="0042151D"/>
    <w:rsid w:val="0045571A"/>
    <w:rsid w:val="004675F6"/>
    <w:rsid w:val="004B3F0F"/>
    <w:rsid w:val="004C411A"/>
    <w:rsid w:val="004F5512"/>
    <w:rsid w:val="006A599B"/>
    <w:rsid w:val="006F5EAB"/>
    <w:rsid w:val="00746C56"/>
    <w:rsid w:val="00761BB4"/>
    <w:rsid w:val="00795DE7"/>
    <w:rsid w:val="007A6D47"/>
    <w:rsid w:val="007B3FC9"/>
    <w:rsid w:val="008051D7"/>
    <w:rsid w:val="008724F9"/>
    <w:rsid w:val="008F3B90"/>
    <w:rsid w:val="008F74DF"/>
    <w:rsid w:val="009060F7"/>
    <w:rsid w:val="00943D71"/>
    <w:rsid w:val="00983697"/>
    <w:rsid w:val="009A0D63"/>
    <w:rsid w:val="009C1CA7"/>
    <w:rsid w:val="00A11665"/>
    <w:rsid w:val="00A509D2"/>
    <w:rsid w:val="00A64052"/>
    <w:rsid w:val="00A86D9A"/>
    <w:rsid w:val="00B84A81"/>
    <w:rsid w:val="00B85087"/>
    <w:rsid w:val="00B86245"/>
    <w:rsid w:val="00BB55A1"/>
    <w:rsid w:val="00BC4DDE"/>
    <w:rsid w:val="00BD29E2"/>
    <w:rsid w:val="00C22467"/>
    <w:rsid w:val="00CC1B55"/>
    <w:rsid w:val="00CC7A91"/>
    <w:rsid w:val="00D01642"/>
    <w:rsid w:val="00D14C5F"/>
    <w:rsid w:val="00D167D4"/>
    <w:rsid w:val="00D51D72"/>
    <w:rsid w:val="00D60670"/>
    <w:rsid w:val="00D622D0"/>
    <w:rsid w:val="00D671C9"/>
    <w:rsid w:val="00D756F7"/>
    <w:rsid w:val="00E302AA"/>
    <w:rsid w:val="00E4470B"/>
    <w:rsid w:val="00E545BB"/>
    <w:rsid w:val="00E7135A"/>
    <w:rsid w:val="00E91692"/>
    <w:rsid w:val="00F26D90"/>
    <w:rsid w:val="00F375EA"/>
    <w:rsid w:val="00F60E9F"/>
    <w:rsid w:val="00F67E98"/>
    <w:rsid w:val="00F75484"/>
    <w:rsid w:val="00F9329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F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70</cp:revision>
  <dcterms:created xsi:type="dcterms:W3CDTF">2018-10-15T15:45:00Z</dcterms:created>
  <dcterms:modified xsi:type="dcterms:W3CDTF">2018-10-28T10:27:00Z</dcterms:modified>
</cp:coreProperties>
</file>