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FCD1" w14:textId="77777777" w:rsidR="00E71C83" w:rsidRDefault="00E71C83" w:rsidP="00E71C83">
      <w:pPr>
        <w:pStyle w:val="Corpsdetexte"/>
        <w:ind w:left="136"/>
      </w:pPr>
      <w:r>
        <w:rPr>
          <w:noProof/>
        </w:rPr>
        <mc:AlternateContent>
          <mc:Choice Requires="wpg">
            <w:drawing>
              <wp:inline distT="0" distB="0" distL="0" distR="0" wp14:anchorId="1428D156" wp14:editId="7CF38284">
                <wp:extent cx="6306820" cy="798830"/>
                <wp:effectExtent l="0" t="0" r="0" b="127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798830"/>
                          <a:chOff x="0" y="0"/>
                          <a:chExt cx="6306820" cy="798830"/>
                        </a:xfrm>
                      </wpg:grpSpPr>
                      <wps:wsp>
                        <wps:cNvPr id="4" name="Graphic 4"/>
                        <wps:cNvSpPr/>
                        <wps:spPr>
                          <a:xfrm>
                            <a:off x="0" y="0"/>
                            <a:ext cx="6306820" cy="798830"/>
                          </a:xfrm>
                          <a:custGeom>
                            <a:avLst/>
                            <a:gdLst/>
                            <a:ahLst/>
                            <a:cxnLst/>
                            <a:rect l="l" t="t" r="r" b="b"/>
                            <a:pathLst>
                              <a:path w="6306820" h="798830">
                                <a:moveTo>
                                  <a:pt x="6306312" y="0"/>
                                </a:moveTo>
                                <a:lnTo>
                                  <a:pt x="6300216" y="0"/>
                                </a:lnTo>
                                <a:lnTo>
                                  <a:pt x="6300216" y="6096"/>
                                </a:lnTo>
                                <a:lnTo>
                                  <a:pt x="6300216" y="792480"/>
                                </a:lnTo>
                                <a:lnTo>
                                  <a:pt x="6096" y="792480"/>
                                </a:lnTo>
                                <a:lnTo>
                                  <a:pt x="6096" y="6096"/>
                                </a:lnTo>
                                <a:lnTo>
                                  <a:pt x="6300216" y="6096"/>
                                </a:lnTo>
                                <a:lnTo>
                                  <a:pt x="6300216" y="0"/>
                                </a:lnTo>
                                <a:lnTo>
                                  <a:pt x="0" y="0"/>
                                </a:lnTo>
                                <a:lnTo>
                                  <a:pt x="0" y="6096"/>
                                </a:lnTo>
                                <a:lnTo>
                                  <a:pt x="0" y="792480"/>
                                </a:lnTo>
                                <a:lnTo>
                                  <a:pt x="0" y="798576"/>
                                </a:lnTo>
                                <a:lnTo>
                                  <a:pt x="6096" y="798576"/>
                                </a:lnTo>
                                <a:lnTo>
                                  <a:pt x="6300216" y="798576"/>
                                </a:lnTo>
                                <a:lnTo>
                                  <a:pt x="6306312" y="798576"/>
                                </a:lnTo>
                                <a:lnTo>
                                  <a:pt x="6306312" y="792480"/>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71627" y="83380"/>
                            <a:ext cx="3798570" cy="156845"/>
                          </a:xfrm>
                          <a:prstGeom prst="rect">
                            <a:avLst/>
                          </a:prstGeom>
                        </wps:spPr>
                        <wps:txbx>
                          <w:txbxContent>
                            <w:p w14:paraId="4F947A74"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6" name="Textbox 6"/>
                        <wps:cNvSpPr txBox="1"/>
                        <wps:spPr>
                          <a:xfrm>
                            <a:off x="5038252" y="83380"/>
                            <a:ext cx="985519" cy="156845"/>
                          </a:xfrm>
                          <a:prstGeom prst="rect">
                            <a:avLst/>
                          </a:prstGeom>
                        </wps:spPr>
                        <wps:txbx>
                          <w:txbxContent>
                            <w:p w14:paraId="0E2A934E"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wps:txbx>
                        <wps:bodyPr wrap="square" lIns="0" tIns="0" rIns="0" bIns="0" rtlCol="0">
                          <a:noAutofit/>
                        </wps:bodyPr>
                      </wps:wsp>
                      <wps:wsp>
                        <wps:cNvPr id="7" name="Textbox 7"/>
                        <wps:cNvSpPr txBox="1"/>
                        <wps:spPr>
                          <a:xfrm>
                            <a:off x="774191" y="319600"/>
                            <a:ext cx="4772660" cy="394970"/>
                          </a:xfrm>
                          <a:prstGeom prst="rect">
                            <a:avLst/>
                          </a:prstGeom>
                        </wps:spPr>
                        <wps:txbx>
                          <w:txbxContent>
                            <w:p w14:paraId="1261BEAD" w14:textId="77777777" w:rsidR="00E71C83" w:rsidRDefault="00E71C83" w:rsidP="00E71C83">
                              <w:pPr>
                                <w:spacing w:line="247" w:lineRule="exact"/>
                                <w:ind w:left="28"/>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4"/>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3"/>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4ADCB42F" w14:textId="77777777" w:rsidR="00E71C83" w:rsidRDefault="00E71C83" w:rsidP="00E71C83">
                              <w:pPr>
                                <w:spacing w:before="121"/>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1428D156" id="Group 3" o:spid="_x0000_s1026" style="width:496.6pt;height:62.9pt;mso-position-horizontal-relative:char;mso-position-vertical-relative:line" coordsize="63068,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">
                <v:shape id="Graphic 4" o:spid="_x0000_s1027" style="position:absolute;width:63068;height:7988;visibility:visible;mso-wrap-style:square;v-text-anchor:top" coordsize="630682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" path="m6306312,r-6096,l6300216,6096r,786384l6096,792480r,-786384l6300216,6096r,-6096l,,,6096,,792480r,6096l6096,798576r6294120,l6306312,798576r,-6096l6306312,6096r,-6096xe" fillcolor="black" stroked="f">
                  <v:path arrowok="t"/>
                </v:shape>
                <v:shapetype id="_x0000_t202" coordsize="21600,21600" o:spt="202" path="m,l,21600r21600,l21600,xe">
                  <v:stroke joinstyle="miter"/>
                  <v:path gradientshapeok="t" o:connecttype="rect"/>
                </v:shapetype>
                <v:shape id="Textbox 5" o:spid="_x0000_s1028"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F947A74"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6" o:spid="_x0000_s1029"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E2A934E"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v:textbox>
                </v:shape>
                <v:shape id="Textbox 7" o:spid="_x0000_s1030" type="#_x0000_t202" style="position:absolute;left:7741;top:3196;width:47727;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261BEAD" w14:textId="77777777" w:rsidR="00E71C83" w:rsidRDefault="00E71C83" w:rsidP="00E71C83">
                        <w:pPr>
                          <w:spacing w:line="247" w:lineRule="exact"/>
                          <w:ind w:left="28"/>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4"/>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3"/>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4ADCB42F" w14:textId="77777777" w:rsidR="00E71C83" w:rsidRDefault="00E71C83" w:rsidP="00E71C83">
                        <w:pPr>
                          <w:spacing w:before="121"/>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v:textbox>
                </v:shape>
                <w10:anchorlock/>
              </v:group>
            </w:pict>
          </mc:Fallback>
        </mc:AlternateContent>
      </w:r>
    </w:p>
    <w:p w14:paraId="4B7DB631" w14:textId="77777777" w:rsidR="00E71C83" w:rsidRDefault="00E71C83" w:rsidP="00E71C83">
      <w:pPr>
        <w:pStyle w:val="Corpsdetexte"/>
        <w:spacing w:before="1"/>
        <w:rPr>
          <w:sz w:val="8"/>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E71C83" w14:paraId="687C5E2B" w14:textId="77777777" w:rsidTr="000C2F94">
        <w:trPr>
          <w:trHeight w:val="556"/>
        </w:trPr>
        <w:tc>
          <w:tcPr>
            <w:tcW w:w="7940" w:type="dxa"/>
            <w:gridSpan w:val="2"/>
          </w:tcPr>
          <w:p w14:paraId="30C34E98" w14:textId="77777777" w:rsidR="00E71C83" w:rsidRDefault="00E71C83" w:rsidP="000C2F94">
            <w:pPr>
              <w:pStyle w:val="TableParagraph"/>
              <w:spacing w:before="118"/>
              <w:ind w:left="681"/>
              <w:rPr>
                <w:rFonts w:ascii="Arial" w:hAnsi="Arial"/>
                <w:b/>
                <w:sz w:val="24"/>
              </w:rPr>
            </w:pPr>
            <w:r>
              <w:rPr>
                <w:rFonts w:ascii="Arial" w:hAnsi="Arial"/>
                <w:b/>
                <w:sz w:val="24"/>
              </w:rPr>
              <w:t>DESCRIPTION</w:t>
            </w:r>
            <w:r>
              <w:rPr>
                <w:rFonts w:ascii="Arial" w:hAnsi="Arial"/>
                <w:b/>
                <w:spacing w:val="-3"/>
                <w:sz w:val="24"/>
              </w:rPr>
              <w:t xml:space="preserve"> </w:t>
            </w:r>
            <w:r>
              <w:rPr>
                <w:rFonts w:ascii="Arial" w:hAnsi="Arial"/>
                <w:b/>
                <w:sz w:val="24"/>
              </w:rPr>
              <w:t>D’UNE</w:t>
            </w:r>
            <w:r>
              <w:rPr>
                <w:rFonts w:ascii="Arial" w:hAnsi="Arial"/>
                <w:b/>
                <w:spacing w:val="-3"/>
                <w:sz w:val="24"/>
              </w:rPr>
              <w:t xml:space="preserve"> </w:t>
            </w:r>
            <w:r>
              <w:rPr>
                <w:rFonts w:ascii="Arial" w:hAnsi="Arial"/>
                <w:b/>
                <w:sz w:val="24"/>
              </w:rPr>
              <w:t xml:space="preserve">RÉALISATION </w:t>
            </w:r>
            <w:r>
              <w:rPr>
                <w:rFonts w:ascii="Arial" w:hAnsi="Arial"/>
                <w:b/>
                <w:spacing w:val="-2"/>
                <w:sz w:val="24"/>
              </w:rPr>
              <w:t>PROFESSIONNELLE</w:t>
            </w:r>
          </w:p>
        </w:tc>
        <w:tc>
          <w:tcPr>
            <w:tcW w:w="1983" w:type="dxa"/>
          </w:tcPr>
          <w:p w14:paraId="4FAADA0F" w14:textId="674E5DDB" w:rsidR="00E71C83" w:rsidRDefault="00E71C83" w:rsidP="000C2F94">
            <w:pPr>
              <w:pStyle w:val="TableParagraph"/>
              <w:spacing w:before="174"/>
              <w:ind w:left="3"/>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10"/>
                <w:sz w:val="20"/>
              </w:rPr>
              <w:t>:</w:t>
            </w:r>
            <w:r w:rsidR="00B5774D">
              <w:rPr>
                <w:rFonts w:ascii="Arial" w:hAnsi="Arial"/>
                <w:b/>
                <w:spacing w:val="-10"/>
                <w:sz w:val="20"/>
              </w:rPr>
              <w:t xml:space="preserve"> 2</w:t>
            </w:r>
          </w:p>
        </w:tc>
      </w:tr>
      <w:tr w:rsidR="00E71C83" w14:paraId="40897725" w14:textId="77777777" w:rsidTr="000C2F94">
        <w:trPr>
          <w:trHeight w:val="438"/>
        </w:trPr>
        <w:tc>
          <w:tcPr>
            <w:tcW w:w="7229" w:type="dxa"/>
          </w:tcPr>
          <w:p w14:paraId="063586F8" w14:textId="53AD434D" w:rsidR="00E71C83" w:rsidRDefault="00E71C83" w:rsidP="000C2F94">
            <w:pPr>
              <w:pStyle w:val="TableParagraph"/>
              <w:spacing w:before="57"/>
              <w:ind w:left="4"/>
              <w:rPr>
                <w:rFonts w:ascii="Arial" w:hAnsi="Arial"/>
                <w:b/>
                <w:sz w:val="20"/>
              </w:rPr>
            </w:pPr>
            <w:r>
              <w:rPr>
                <w:rFonts w:ascii="Arial" w:hAnsi="Arial"/>
                <w:b/>
                <w:sz w:val="20"/>
              </w:rPr>
              <w:t>Nom,</w:t>
            </w:r>
            <w:r>
              <w:rPr>
                <w:rFonts w:ascii="Arial" w:hAnsi="Arial"/>
                <w:b/>
                <w:spacing w:val="-8"/>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r w:rsidR="002B0E81">
              <w:rPr>
                <w:rFonts w:ascii="Arial" w:hAnsi="Arial"/>
                <w:b/>
                <w:spacing w:val="-10"/>
                <w:sz w:val="20"/>
              </w:rPr>
              <w:t xml:space="preserve"> </w:t>
            </w:r>
            <w:proofErr w:type="spellStart"/>
            <w:r w:rsidR="002B0E81">
              <w:rPr>
                <w:rFonts w:ascii="Arial" w:hAnsi="Arial"/>
                <w:b/>
                <w:spacing w:val="-10"/>
                <w:sz w:val="20"/>
              </w:rPr>
              <w:t>Belmoussa</w:t>
            </w:r>
            <w:proofErr w:type="spellEnd"/>
            <w:r w:rsidR="002B0E81">
              <w:rPr>
                <w:rFonts w:ascii="Arial" w:hAnsi="Arial"/>
                <w:b/>
                <w:spacing w:val="-10"/>
                <w:sz w:val="20"/>
              </w:rPr>
              <w:t xml:space="preserve"> Kamel</w:t>
            </w:r>
          </w:p>
        </w:tc>
        <w:tc>
          <w:tcPr>
            <w:tcW w:w="2694" w:type="dxa"/>
            <w:gridSpan w:val="2"/>
          </w:tcPr>
          <w:p w14:paraId="4E87886C" w14:textId="55986BA8" w:rsidR="00E71C83" w:rsidRDefault="00E71C83" w:rsidP="000C2F94">
            <w:pPr>
              <w:pStyle w:val="TableParagraph"/>
              <w:spacing w:before="57"/>
              <w:ind w:left="7"/>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candidat</w:t>
            </w:r>
            <w:r>
              <w:rPr>
                <w:rFonts w:ascii="Arial" w:hAnsi="Arial"/>
                <w:b/>
                <w:spacing w:val="-4"/>
                <w:sz w:val="20"/>
              </w:rPr>
              <w:t xml:space="preserve"> </w:t>
            </w:r>
            <w:r>
              <w:rPr>
                <w:rFonts w:ascii="Arial" w:hAnsi="Arial"/>
                <w:b/>
                <w:spacing w:val="-10"/>
                <w:sz w:val="20"/>
              </w:rPr>
              <w:t>:</w:t>
            </w:r>
            <w:r w:rsidR="001A696D">
              <w:rPr>
                <w:rFonts w:ascii="Arial" w:hAnsi="Arial"/>
                <w:b/>
                <w:spacing w:val="-10"/>
                <w:sz w:val="20"/>
              </w:rPr>
              <w:t xml:space="preserve"> 02541503225</w:t>
            </w:r>
          </w:p>
        </w:tc>
      </w:tr>
      <w:tr w:rsidR="00E71C83" w14:paraId="1B01A98C" w14:textId="77777777" w:rsidTr="000C2F94">
        <w:trPr>
          <w:trHeight w:val="503"/>
        </w:trPr>
        <w:tc>
          <w:tcPr>
            <w:tcW w:w="7229" w:type="dxa"/>
          </w:tcPr>
          <w:p w14:paraId="74AC8D19" w14:textId="07BD7E56" w:rsidR="00E71C83" w:rsidRDefault="00E71C83" w:rsidP="002B0E81">
            <w:pPr>
              <w:pStyle w:val="TableParagraph"/>
              <w:tabs>
                <w:tab w:val="left" w:pos="2475"/>
                <w:tab w:val="left" w:pos="3119"/>
              </w:tabs>
              <w:spacing w:before="134"/>
              <w:ind w:left="4"/>
              <w:rPr>
                <w:rFonts w:ascii="Arial" w:hAnsi="Arial"/>
                <w:b/>
                <w:sz w:val="20"/>
              </w:rPr>
            </w:pPr>
            <w:r>
              <w:rPr>
                <w:rFonts w:ascii="Arial" w:hAnsi="Arial"/>
                <w:b/>
                <w:noProof/>
                <w:sz w:val="20"/>
              </w:rPr>
              <mc:AlternateContent>
                <mc:Choice Requires="wpg">
                  <w:drawing>
                    <wp:anchor distT="0" distB="0" distL="0" distR="0" simplePos="0" relativeHeight="251654656" behindDoc="1" locked="0" layoutInCell="1" allowOverlap="1" wp14:anchorId="24E2FD96" wp14:editId="3327323E">
                      <wp:simplePos x="0" y="0"/>
                      <wp:positionH relativeFrom="column">
                        <wp:posOffset>1487423</wp:posOffset>
                      </wp:positionH>
                      <wp:positionV relativeFrom="paragraph">
                        <wp:posOffset>96010</wp:posOffset>
                      </wp:positionV>
                      <wp:extent cx="127000" cy="1270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9" name="Graphic 9"/>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AE596B" id="Group 8" o:spid="_x0000_s1026" style="position:absolute;margin-left:117.1pt;margin-top:7.55pt;width:10pt;height:10pt;z-index:-2516618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">
                      <v:shape id="Graphic 9"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" path="m117347,l,,,117348r117347,l117347,xe" filled="f" strokeweight=".72pt">
                        <v:path arrowok="t"/>
                      </v:shape>
                    </v:group>
                  </w:pict>
                </mc:Fallback>
              </mc:AlternateContent>
            </w:r>
            <w:r>
              <w:rPr>
                <w:rFonts w:ascii="Arial" w:hAnsi="Arial"/>
                <w:b/>
                <w:noProof/>
                <w:sz w:val="20"/>
              </w:rPr>
              <mc:AlternateContent>
                <mc:Choice Requires="wpg">
                  <w:drawing>
                    <wp:anchor distT="0" distB="0" distL="0" distR="0" simplePos="0" relativeHeight="251655680" behindDoc="1" locked="0" layoutInCell="1" allowOverlap="1" wp14:anchorId="01BF4AB2" wp14:editId="22A13DCC">
                      <wp:simplePos x="0" y="0"/>
                      <wp:positionH relativeFrom="column">
                        <wp:posOffset>4241291</wp:posOffset>
                      </wp:positionH>
                      <wp:positionV relativeFrom="paragraph">
                        <wp:posOffset>94486</wp:posOffset>
                      </wp:positionV>
                      <wp:extent cx="127000" cy="1270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 name="Graphic 11"/>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868444" id="Group 10" o:spid="_x0000_s1026" style="position:absolute;margin-left:333.95pt;margin-top:7.45pt;width:10pt;height:10pt;z-index:-25166080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">
                      <v:shape id="Graphic 1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" path="m117347,l,,,117348r117347,l117347,xe" filled="f" strokeweight=".72pt">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r>
              <w:rPr>
                <w:rFonts w:ascii="Arial" w:hAnsi="Arial"/>
                <w:b/>
                <w:sz w:val="20"/>
              </w:rPr>
              <w:tab/>
            </w:r>
            <w:r w:rsidR="002B0E81">
              <w:rPr>
                <w:rFonts w:ascii="Arial" w:hAnsi="Arial"/>
                <w:b/>
                <w:sz w:val="20"/>
              </w:rPr>
              <w:t>x</w:t>
            </w:r>
            <w:r w:rsidR="002B0E81">
              <w:rPr>
                <w:rFonts w:ascii="Arial" w:hAnsi="Arial"/>
                <w:b/>
                <w:sz w:val="20"/>
              </w:rPr>
              <w:tab/>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
                <w:sz w:val="20"/>
              </w:rPr>
              <w:t xml:space="preserve"> </w:t>
            </w:r>
            <w:r>
              <w:rPr>
                <w:rFonts w:ascii="Arial" w:hAnsi="Arial"/>
                <w:b/>
                <w:sz w:val="20"/>
              </w:rPr>
              <w:t>cours</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4" w:type="dxa"/>
            <w:gridSpan w:val="2"/>
          </w:tcPr>
          <w:p w14:paraId="1AADDCF0" w14:textId="285B76DB" w:rsidR="00E71C83" w:rsidRDefault="00E71C83" w:rsidP="000C2F94">
            <w:pPr>
              <w:pStyle w:val="TableParagraph"/>
              <w:spacing w:before="117"/>
              <w:ind w:left="1"/>
              <w:rPr>
                <w:sz w:val="20"/>
              </w:rPr>
            </w:pPr>
            <w:r>
              <w:rPr>
                <w:rFonts w:ascii="Arial"/>
                <w:b/>
                <w:sz w:val="20"/>
              </w:rPr>
              <w:t>Date</w:t>
            </w:r>
            <w:r>
              <w:rPr>
                <w:rFonts w:ascii="Arial"/>
                <w:b/>
                <w:spacing w:val="-4"/>
                <w:sz w:val="20"/>
              </w:rPr>
              <w:t xml:space="preserve"> </w:t>
            </w:r>
            <w:r>
              <w:rPr>
                <w:rFonts w:ascii="Arial"/>
                <w:b/>
                <w:sz w:val="20"/>
              </w:rPr>
              <w:t>:</w:t>
            </w:r>
            <w:r>
              <w:rPr>
                <w:rFonts w:ascii="Arial"/>
                <w:b/>
                <w:spacing w:val="-2"/>
                <w:sz w:val="20"/>
              </w:rPr>
              <w:t xml:space="preserve"> </w:t>
            </w:r>
            <w:r>
              <w:rPr>
                <w:sz w:val="20"/>
              </w:rPr>
              <w:t>.</w:t>
            </w:r>
            <w:r w:rsidR="001A696D">
              <w:rPr>
                <w:sz w:val="20"/>
              </w:rPr>
              <w:t>22</w:t>
            </w:r>
            <w:r>
              <w:rPr>
                <w:spacing w:val="-3"/>
                <w:sz w:val="20"/>
              </w:rPr>
              <w:t xml:space="preserve"> </w:t>
            </w:r>
            <w:r>
              <w:rPr>
                <w:sz w:val="20"/>
              </w:rPr>
              <w:t>/</w:t>
            </w:r>
            <w:r>
              <w:rPr>
                <w:spacing w:val="-4"/>
                <w:sz w:val="20"/>
              </w:rPr>
              <w:t xml:space="preserve"> </w:t>
            </w:r>
            <w:r>
              <w:rPr>
                <w:sz w:val="20"/>
              </w:rPr>
              <w:t>.</w:t>
            </w:r>
            <w:r w:rsidR="001A696D">
              <w:rPr>
                <w:sz w:val="20"/>
              </w:rPr>
              <w:t>04</w:t>
            </w:r>
            <w:r>
              <w:rPr>
                <w:sz w:val="20"/>
              </w:rPr>
              <w:t>.</w:t>
            </w:r>
            <w:r>
              <w:rPr>
                <w:spacing w:val="-4"/>
                <w:sz w:val="20"/>
              </w:rPr>
              <w:t xml:space="preserve"> </w:t>
            </w:r>
            <w:r>
              <w:rPr>
                <w:spacing w:val="-2"/>
                <w:sz w:val="20"/>
              </w:rPr>
              <w:t>/</w:t>
            </w:r>
            <w:r w:rsidR="001A696D">
              <w:rPr>
                <w:spacing w:val="-2"/>
                <w:sz w:val="20"/>
              </w:rPr>
              <w:t>2026</w:t>
            </w:r>
            <w:r>
              <w:rPr>
                <w:spacing w:val="-2"/>
                <w:sz w:val="20"/>
              </w:rPr>
              <w:t>.</w:t>
            </w:r>
          </w:p>
        </w:tc>
      </w:tr>
      <w:tr w:rsidR="00E71C83" w14:paraId="7E7596CB" w14:textId="77777777" w:rsidTr="000C2F94">
        <w:trPr>
          <w:trHeight w:val="510"/>
        </w:trPr>
        <w:tc>
          <w:tcPr>
            <w:tcW w:w="9923" w:type="dxa"/>
            <w:gridSpan w:val="3"/>
          </w:tcPr>
          <w:p w14:paraId="2FD265DA"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Organisation</w:t>
            </w:r>
            <w:r>
              <w:rPr>
                <w:rFonts w:ascii="Arial" w:hAnsi="Arial"/>
                <w:b/>
                <w:spacing w:val="-5"/>
                <w:sz w:val="20"/>
              </w:rPr>
              <w:t xml:space="preserve"> </w:t>
            </w:r>
            <w:r>
              <w:rPr>
                <w:rFonts w:ascii="Arial" w:hAnsi="Arial"/>
                <w:b/>
                <w:sz w:val="20"/>
              </w:rPr>
              <w:t>support</w:t>
            </w:r>
            <w:r>
              <w:rPr>
                <w:rFonts w:ascii="Arial" w:hAnsi="Arial"/>
                <w:b/>
                <w:spacing w:val="-5"/>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75DEA28C" w14:textId="77777777" w:rsidR="002B0E81" w:rsidRDefault="002B0E81" w:rsidP="000C2F94">
            <w:pPr>
              <w:pStyle w:val="TableParagraph"/>
              <w:spacing w:line="227" w:lineRule="exact"/>
              <w:ind w:left="4"/>
              <w:rPr>
                <w:rFonts w:ascii="Arial" w:hAnsi="Arial"/>
                <w:b/>
                <w:spacing w:val="-2"/>
                <w:sz w:val="20"/>
              </w:rPr>
            </w:pPr>
          </w:p>
          <w:p w14:paraId="32584FEC" w14:textId="77777777" w:rsidR="002B0E81" w:rsidRDefault="002B0E81" w:rsidP="002B0E81">
            <w:pPr>
              <w:rPr>
                <w:rFonts w:ascii="Arial" w:eastAsia="Arial" w:hAnsi="Arial" w:cs="Arial"/>
              </w:rPr>
            </w:pPr>
            <w:r>
              <w:rPr>
                <w:sz w:val="20"/>
                <w:szCs w:val="20"/>
              </w:rPr>
              <w:t xml:space="preserve">La société </w:t>
            </w:r>
            <w:proofErr w:type="spellStart"/>
            <w:r>
              <w:rPr>
                <w:sz w:val="20"/>
                <w:szCs w:val="20"/>
              </w:rPr>
              <w:t>NetSecure</w:t>
            </w:r>
            <w:proofErr w:type="spellEnd"/>
            <w:r>
              <w:rPr>
                <w:sz w:val="20"/>
                <w:szCs w:val="20"/>
              </w:rPr>
              <w:t xml:space="preserve"> Solutions, spécialisée dans les services informatiques aux entreprises, connaît une croissance rapide de son infrastructure réseau et de ses serveurs. Cette évolution entraîne de nouvelles contraintes en matière de supervision, de disponibilité des services et de sécurité du système d'information.</w:t>
            </w:r>
            <w:r>
              <w:rPr>
                <w:sz w:val="20"/>
                <w:szCs w:val="20"/>
              </w:rPr>
              <w:br/>
            </w:r>
            <w:r>
              <w:rPr>
                <w:sz w:val="20"/>
                <w:szCs w:val="20"/>
              </w:rPr>
              <w:br/>
              <w:t>Afin d'assurer la continuité de service et d'anticiper les incidents, l'entreprise souhaite mettre en place une solution de supervision permettant de surveiller en temps réel l'état de ses équipements (serveurs Windows et Linux, ressources système, services applicatifs) et de recevoir des alertes automatisées en cas de dysfonctionnement.</w:t>
            </w:r>
            <w:r>
              <w:rPr>
                <w:sz w:val="20"/>
                <w:szCs w:val="20"/>
              </w:rPr>
              <w:br/>
            </w:r>
            <w:r>
              <w:rPr>
                <w:sz w:val="20"/>
                <w:szCs w:val="20"/>
              </w:rPr>
              <w:br/>
              <w:t>Dans ce contexte, il a été décidé d'implémenter une solution de supervision basée sur Zabbix, permettant une surveillance centralisée et proactive de l'infrastructure, complétant la solution GLPI déjà en place pour la gestion des incidents.</w:t>
            </w:r>
          </w:p>
          <w:p w14:paraId="29D228D7" w14:textId="77777777" w:rsidR="002B0E81" w:rsidRDefault="002B0E81" w:rsidP="000C2F94">
            <w:pPr>
              <w:pStyle w:val="TableParagraph"/>
              <w:spacing w:line="227" w:lineRule="exact"/>
              <w:ind w:left="4"/>
              <w:rPr>
                <w:rFonts w:ascii="Arial" w:hAnsi="Arial"/>
                <w:b/>
                <w:sz w:val="20"/>
              </w:rPr>
            </w:pPr>
          </w:p>
        </w:tc>
      </w:tr>
      <w:tr w:rsidR="00E71C83" w14:paraId="70D2B679" w14:textId="77777777" w:rsidTr="000C2F94">
        <w:trPr>
          <w:trHeight w:val="510"/>
        </w:trPr>
        <w:tc>
          <w:tcPr>
            <w:tcW w:w="9923" w:type="dxa"/>
            <w:gridSpan w:val="3"/>
          </w:tcPr>
          <w:p w14:paraId="3A693D52"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Intitulé</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4"/>
                <w:sz w:val="20"/>
              </w:rPr>
              <w:t xml:space="preserve"> </w:t>
            </w:r>
            <w:r>
              <w:rPr>
                <w:rFonts w:ascii="Arial" w:hAnsi="Arial"/>
                <w:b/>
                <w:sz w:val="20"/>
              </w:rPr>
              <w:t>réalisation</w:t>
            </w:r>
            <w:r>
              <w:rPr>
                <w:rFonts w:ascii="Arial" w:hAnsi="Arial"/>
                <w:b/>
                <w:spacing w:val="-5"/>
                <w:sz w:val="20"/>
              </w:rPr>
              <w:t xml:space="preserve"> </w:t>
            </w:r>
            <w:r>
              <w:rPr>
                <w:rFonts w:ascii="Arial" w:hAnsi="Arial"/>
                <w:b/>
                <w:spacing w:val="-2"/>
                <w:sz w:val="20"/>
              </w:rPr>
              <w:t>professionnelle</w:t>
            </w:r>
          </w:p>
          <w:p w14:paraId="3DF7C71F" w14:textId="77777777" w:rsidR="002B0E81" w:rsidRDefault="002B0E81" w:rsidP="000C2F94">
            <w:pPr>
              <w:pStyle w:val="TableParagraph"/>
              <w:spacing w:line="227" w:lineRule="exact"/>
              <w:ind w:left="4"/>
              <w:rPr>
                <w:rFonts w:ascii="Arial" w:hAnsi="Arial"/>
                <w:b/>
                <w:spacing w:val="-2"/>
                <w:sz w:val="20"/>
              </w:rPr>
            </w:pPr>
          </w:p>
          <w:p w14:paraId="25DC8ECD" w14:textId="77777777" w:rsidR="002B0E81" w:rsidRDefault="002B0E81" w:rsidP="002B0E81">
            <w:pPr>
              <w:rPr>
                <w:rFonts w:ascii="Arial" w:eastAsia="Arial" w:hAnsi="Arial" w:cs="Arial"/>
              </w:rPr>
            </w:pPr>
            <w:r>
              <w:rPr>
                <w:sz w:val="20"/>
                <w:szCs w:val="20"/>
              </w:rPr>
              <w:t>Installation et configuration d'une solution de supervision Zabbix avec alertes email automatisées.</w:t>
            </w:r>
          </w:p>
          <w:p w14:paraId="0026F006" w14:textId="77777777" w:rsidR="002B0E81" w:rsidRDefault="002B0E81" w:rsidP="000C2F94">
            <w:pPr>
              <w:pStyle w:val="TableParagraph"/>
              <w:spacing w:line="227" w:lineRule="exact"/>
              <w:ind w:left="4"/>
              <w:rPr>
                <w:rFonts w:ascii="Arial" w:hAnsi="Arial"/>
                <w:b/>
                <w:sz w:val="20"/>
              </w:rPr>
            </w:pPr>
          </w:p>
        </w:tc>
      </w:tr>
      <w:tr w:rsidR="00E71C83" w14:paraId="03261F26" w14:textId="77777777" w:rsidTr="000C2F94">
        <w:trPr>
          <w:trHeight w:val="767"/>
        </w:trPr>
        <w:tc>
          <w:tcPr>
            <w:tcW w:w="9923" w:type="dxa"/>
            <w:gridSpan w:val="3"/>
          </w:tcPr>
          <w:p w14:paraId="5EAF24CF" w14:textId="2F693CEA" w:rsidR="00E71C83" w:rsidRDefault="00E71C83" w:rsidP="000C2F94">
            <w:pPr>
              <w:pStyle w:val="TableParagraph"/>
              <w:spacing w:before="117"/>
              <w:ind w:left="4"/>
              <w:rPr>
                <w:sz w:val="20"/>
              </w:rPr>
            </w:pPr>
            <w:r>
              <w:rPr>
                <w:rFonts w:ascii="Arial" w:hAnsi="Arial"/>
                <w:b/>
                <w:sz w:val="20"/>
              </w:rPr>
              <w:t>Période</w:t>
            </w:r>
            <w:r>
              <w:rPr>
                <w:rFonts w:ascii="Arial" w:hAnsi="Arial"/>
                <w:b/>
                <w:spacing w:val="-9"/>
                <w:sz w:val="20"/>
              </w:rPr>
              <w:t xml:space="preserve"> </w:t>
            </w:r>
            <w:r>
              <w:rPr>
                <w:rFonts w:ascii="Arial" w:hAnsi="Arial"/>
                <w:b/>
                <w:sz w:val="20"/>
              </w:rPr>
              <w:t>de</w:t>
            </w:r>
            <w:r>
              <w:rPr>
                <w:rFonts w:ascii="Arial" w:hAnsi="Arial"/>
                <w:b/>
                <w:spacing w:val="-4"/>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 xml:space="preserve">: </w:t>
            </w:r>
            <w:r>
              <w:rPr>
                <w:sz w:val="20"/>
              </w:rPr>
              <w:t>.</w:t>
            </w:r>
            <w:r w:rsidR="002B0E81">
              <w:rPr>
                <w:sz w:val="20"/>
              </w:rPr>
              <w:t>01/02/2026 au 09/04/</w:t>
            </w:r>
            <w:proofErr w:type="gramStart"/>
            <w:r w:rsidR="002B0E81">
              <w:rPr>
                <w:sz w:val="20"/>
              </w:rPr>
              <w:t xml:space="preserve">2026 </w:t>
            </w:r>
            <w:r>
              <w:rPr>
                <w:spacing w:val="34"/>
                <w:sz w:val="20"/>
              </w:rPr>
              <w:t xml:space="preserve"> </w:t>
            </w:r>
            <w:r>
              <w:rPr>
                <w:rFonts w:ascii="Arial" w:hAnsi="Arial"/>
                <w:b/>
                <w:sz w:val="20"/>
              </w:rPr>
              <w:t>Lieu</w:t>
            </w:r>
            <w:proofErr w:type="gramEnd"/>
            <w:r>
              <w:rPr>
                <w:rFonts w:ascii="Arial" w:hAnsi="Arial"/>
                <w:b/>
                <w:spacing w:val="-7"/>
                <w:sz w:val="20"/>
              </w:rPr>
              <w:t xml:space="preserve"> </w:t>
            </w:r>
            <w:r>
              <w:rPr>
                <w:rFonts w:ascii="Arial" w:hAnsi="Arial"/>
                <w:b/>
                <w:sz w:val="20"/>
              </w:rPr>
              <w:t>:</w:t>
            </w:r>
            <w:r>
              <w:rPr>
                <w:rFonts w:ascii="Arial" w:hAnsi="Arial"/>
                <w:b/>
                <w:spacing w:val="17"/>
                <w:sz w:val="20"/>
              </w:rPr>
              <w:t xml:space="preserve"> </w:t>
            </w:r>
            <w:proofErr w:type="spellStart"/>
            <w:r w:rsidR="002B0E81">
              <w:rPr>
                <w:spacing w:val="-2"/>
                <w:sz w:val="20"/>
              </w:rPr>
              <w:t>Ecoris</w:t>
            </w:r>
            <w:proofErr w:type="spellEnd"/>
            <w:r w:rsidR="002B0E81">
              <w:rPr>
                <w:spacing w:val="-2"/>
                <w:sz w:val="20"/>
              </w:rPr>
              <w:t xml:space="preserve"> Chambéry </w:t>
            </w:r>
          </w:p>
          <w:p w14:paraId="00241429" w14:textId="1A773523" w:rsidR="00E71C83" w:rsidRDefault="00E71C83" w:rsidP="002B0E81">
            <w:pPr>
              <w:pStyle w:val="TableParagraph"/>
              <w:tabs>
                <w:tab w:val="left" w:pos="1500"/>
                <w:tab w:val="left" w:pos="1650"/>
                <w:tab w:val="left" w:pos="1764"/>
                <w:tab w:val="left" w:pos="3890"/>
              </w:tabs>
              <w:spacing w:before="34"/>
              <w:ind w:left="4"/>
              <w:rPr>
                <w:rFonts w:ascii="Arial" w:hAnsi="Arial"/>
                <w:b/>
                <w:sz w:val="20"/>
              </w:rPr>
            </w:pPr>
            <w:r>
              <w:rPr>
                <w:rFonts w:ascii="Arial" w:hAnsi="Arial"/>
                <w:b/>
                <w:noProof/>
                <w:sz w:val="20"/>
              </w:rPr>
              <mc:AlternateContent>
                <mc:Choice Requires="wpg">
                  <w:drawing>
                    <wp:anchor distT="0" distB="0" distL="0" distR="0" simplePos="0" relativeHeight="251657728" behindDoc="1" locked="0" layoutInCell="1" allowOverlap="1" wp14:anchorId="1ECC7841" wp14:editId="252E287C">
                      <wp:simplePos x="0" y="0"/>
                      <wp:positionH relativeFrom="column">
                        <wp:posOffset>912875</wp:posOffset>
                      </wp:positionH>
                      <wp:positionV relativeFrom="paragraph">
                        <wp:posOffset>32510</wp:posOffset>
                      </wp:positionV>
                      <wp:extent cx="127000" cy="12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2F82BB" id="Group 12" o:spid="_x0000_s1026" style="position:absolute;margin-left:71.9pt;margin-top:2.55pt;width:10pt;height:10pt;z-index:-2516587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">
                      <v:shape id="Graphic 1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" path="m117348,l,,,117348r117348,l117348,xe" filled="f" strokeweight=".72pt">
                        <v:path arrowok="t"/>
                      </v:shape>
                    </v:group>
                  </w:pict>
                </mc:Fallback>
              </mc:AlternateContent>
            </w:r>
            <w:r>
              <w:rPr>
                <w:rFonts w:ascii="Arial" w:hAnsi="Arial"/>
                <w:b/>
                <w:noProof/>
                <w:sz w:val="20"/>
              </w:rPr>
              <mc:AlternateContent>
                <mc:Choice Requires="wpg">
                  <w:drawing>
                    <wp:anchor distT="0" distB="0" distL="0" distR="0" simplePos="0" relativeHeight="251659776" behindDoc="1" locked="0" layoutInCell="1" allowOverlap="1" wp14:anchorId="76D3F2D6" wp14:editId="3C17FB1F">
                      <wp:simplePos x="0" y="0"/>
                      <wp:positionH relativeFrom="column">
                        <wp:posOffset>2263139</wp:posOffset>
                      </wp:positionH>
                      <wp:positionV relativeFrom="paragraph">
                        <wp:posOffset>32510</wp:posOffset>
                      </wp:positionV>
                      <wp:extent cx="127000" cy="1270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5" name="Graphic 15"/>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3CE123" id="Group 14" o:spid="_x0000_s1026" style="position:absolute;margin-left:178.2pt;margin-top:2.55pt;width:10pt;height:10pt;z-index:-25165670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">
                      <v:shape id="Graphic 15"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" path="m117348,l,,,117348r117348,l117348,xe" filled="f" strokeweight=".72pt">
                        <v:path arrowok="t"/>
                      </v:shape>
                    </v:group>
                  </w:pict>
                </mc:Fallback>
              </mc:AlternateContent>
            </w:r>
            <w:r>
              <w:rPr>
                <w:rFonts w:ascii="Arial" w:hAnsi="Arial"/>
                <w:b/>
                <w:sz w:val="20"/>
              </w:rPr>
              <w:t>Modalité</w:t>
            </w:r>
            <w:r>
              <w:rPr>
                <w:rFonts w:ascii="Arial" w:hAnsi="Arial"/>
                <w:b/>
                <w:spacing w:val="-8"/>
                <w:sz w:val="20"/>
              </w:rPr>
              <w:t xml:space="preserve"> </w:t>
            </w:r>
            <w:r>
              <w:rPr>
                <w:rFonts w:ascii="Arial" w:hAnsi="Arial"/>
                <w:b/>
                <w:spacing w:val="-10"/>
                <w:sz w:val="20"/>
              </w:rPr>
              <w:t>:</w:t>
            </w:r>
            <w:r>
              <w:rPr>
                <w:rFonts w:ascii="Arial" w:hAnsi="Arial"/>
                <w:b/>
                <w:sz w:val="20"/>
              </w:rPr>
              <w:tab/>
            </w:r>
            <w:r w:rsidR="002B0E81">
              <w:rPr>
                <w:rFonts w:ascii="Arial" w:hAnsi="Arial"/>
                <w:b/>
                <w:sz w:val="20"/>
              </w:rPr>
              <w:t>x</w:t>
            </w:r>
            <w:r w:rsidR="002B0E81">
              <w:rPr>
                <w:rFonts w:ascii="Arial" w:hAnsi="Arial"/>
                <w:b/>
                <w:sz w:val="20"/>
              </w:rPr>
              <w:tab/>
            </w:r>
            <w:r w:rsidR="002B0E81">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5"/>
                <w:sz w:val="20"/>
              </w:rPr>
              <w:t xml:space="preserve"> </w:t>
            </w:r>
            <w:r>
              <w:rPr>
                <w:rFonts w:ascii="Arial" w:hAnsi="Arial"/>
                <w:b/>
                <w:spacing w:val="-2"/>
                <w:sz w:val="20"/>
              </w:rPr>
              <w:t>équipe</w:t>
            </w:r>
          </w:p>
        </w:tc>
      </w:tr>
      <w:tr w:rsidR="00E71C83" w14:paraId="440DE36F" w14:textId="77777777" w:rsidTr="000C2F94">
        <w:trPr>
          <w:trHeight w:val="1177"/>
        </w:trPr>
        <w:tc>
          <w:tcPr>
            <w:tcW w:w="9923" w:type="dxa"/>
            <w:gridSpan w:val="3"/>
          </w:tcPr>
          <w:p w14:paraId="68859566" w14:textId="77777777" w:rsidR="00E71C83" w:rsidRDefault="00E71C83" w:rsidP="000C2F94">
            <w:pPr>
              <w:pStyle w:val="TableParagraph"/>
              <w:spacing w:line="227" w:lineRule="exact"/>
              <w:ind w:left="4"/>
              <w:rPr>
                <w:rFonts w:ascii="Arial" w:hAnsi="Arial"/>
                <w:b/>
                <w:sz w:val="20"/>
              </w:rPr>
            </w:pPr>
            <w:r>
              <w:rPr>
                <w:rFonts w:ascii="Arial" w:hAnsi="Arial"/>
                <w:b/>
                <w:spacing w:val="-2"/>
                <w:sz w:val="20"/>
              </w:rPr>
              <w:t>Compétences</w:t>
            </w:r>
            <w:r>
              <w:rPr>
                <w:rFonts w:ascii="Arial" w:hAnsi="Arial"/>
                <w:b/>
                <w:spacing w:val="7"/>
                <w:sz w:val="20"/>
              </w:rPr>
              <w:t xml:space="preserve"> </w:t>
            </w:r>
            <w:r>
              <w:rPr>
                <w:rFonts w:ascii="Arial" w:hAnsi="Arial"/>
                <w:b/>
                <w:spacing w:val="-2"/>
                <w:sz w:val="20"/>
              </w:rPr>
              <w:t>travaillées</w:t>
            </w:r>
          </w:p>
          <w:p w14:paraId="7D202FD2" w14:textId="77777777" w:rsidR="00E71C83" w:rsidRDefault="00BA2702" w:rsidP="00BA2702">
            <w:pPr>
              <w:pStyle w:val="TableParagraph"/>
              <w:spacing w:before="34" w:line="276" w:lineRule="auto"/>
              <w:ind w:right="2137"/>
              <w:rPr>
                <w:rFonts w:ascii="Segoe UI Symbol" w:hAnsi="Segoe UI Symbol" w:cs="Segoe UI Symbol"/>
                <w:sz w:val="20"/>
              </w:rPr>
            </w:pPr>
            <w:r w:rsidRPr="00BA2702">
              <w:rPr>
                <w:rFonts w:ascii="Segoe UI Symbol" w:hAnsi="Segoe UI Symbol" w:cs="Segoe UI Symbol"/>
                <w:sz w:val="20"/>
              </w:rPr>
              <w:t>[X] Concevoir une solution d’infrastructure réseau</w:t>
            </w:r>
            <w:r w:rsidRPr="00BA2702">
              <w:rPr>
                <w:rFonts w:ascii="Segoe UI Symbol" w:hAnsi="Segoe UI Symbol" w:cs="Segoe UI Symbol"/>
                <w:sz w:val="20"/>
              </w:rPr>
              <w:br/>
              <w:t>[X] Installer, tester et déployer une solution d’infrastructure réseau</w:t>
            </w:r>
            <w:r w:rsidRPr="00BA2702">
              <w:rPr>
                <w:rFonts w:ascii="Segoe UI Symbol" w:hAnsi="Segoe UI Symbol" w:cs="Segoe UI Symbol"/>
                <w:sz w:val="20"/>
              </w:rPr>
              <w:br/>
              <w:t>[X] Exploiter, dépanner et superviser une solution d’infrastructure</w:t>
            </w:r>
            <w:r>
              <w:rPr>
                <w:rFonts w:ascii="Segoe UI Symbol" w:hAnsi="Segoe UI Symbol" w:cs="Segoe UI Symbol"/>
                <w:sz w:val="20"/>
              </w:rPr>
              <w:t xml:space="preserve"> </w:t>
            </w:r>
            <w:r w:rsidRPr="00BA2702">
              <w:rPr>
                <w:rFonts w:ascii="Segoe UI Symbol" w:hAnsi="Segoe UI Symbol" w:cs="Segoe UI Symbol"/>
                <w:sz w:val="20"/>
              </w:rPr>
              <w:t>réseau</w:t>
            </w:r>
          </w:p>
          <w:p w14:paraId="7E920D1C" w14:textId="5789666A" w:rsidR="00BA2702" w:rsidRDefault="00BA2702" w:rsidP="00BA2702">
            <w:pPr>
              <w:pStyle w:val="TableParagraph"/>
              <w:spacing w:before="34" w:line="276" w:lineRule="auto"/>
              <w:ind w:right="2137"/>
              <w:rPr>
                <w:sz w:val="20"/>
              </w:rPr>
            </w:pPr>
          </w:p>
        </w:tc>
      </w:tr>
      <w:tr w:rsidR="00E71C83" w14:paraId="5F0342B5" w14:textId="77777777" w:rsidTr="000C2F94">
        <w:trPr>
          <w:trHeight w:val="1643"/>
        </w:trPr>
        <w:tc>
          <w:tcPr>
            <w:tcW w:w="9923" w:type="dxa"/>
            <w:gridSpan w:val="3"/>
          </w:tcPr>
          <w:p w14:paraId="6F9D8C34"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réalisation</w:t>
            </w:r>
            <w:r>
              <w:rPr>
                <w:rFonts w:ascii="Arial" w:hAnsi="Arial"/>
                <w:b/>
                <w:sz w:val="20"/>
                <w:vertAlign w:val="superscript"/>
              </w:rPr>
              <w:t>1</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8"/>
                <w:sz w:val="20"/>
              </w:rPr>
              <w:t xml:space="preserve"> </w:t>
            </w:r>
            <w:r>
              <w:rPr>
                <w:rFonts w:ascii="Arial" w:hAnsi="Arial"/>
                <w:b/>
                <w:sz w:val="20"/>
              </w:rPr>
              <w:t>résultats</w:t>
            </w:r>
            <w:r>
              <w:rPr>
                <w:rFonts w:ascii="Arial" w:hAnsi="Arial"/>
                <w:b/>
                <w:spacing w:val="-8"/>
                <w:sz w:val="20"/>
              </w:rPr>
              <w:t xml:space="preserve"> </w:t>
            </w:r>
            <w:r>
              <w:rPr>
                <w:rFonts w:ascii="Arial" w:hAnsi="Arial"/>
                <w:b/>
                <w:spacing w:val="-2"/>
                <w:sz w:val="20"/>
              </w:rPr>
              <w:t>attendus)</w:t>
            </w:r>
          </w:p>
          <w:p w14:paraId="6B9BDA65" w14:textId="77777777" w:rsidR="002B0E81" w:rsidRDefault="002B0E81" w:rsidP="000C2F94">
            <w:pPr>
              <w:pStyle w:val="TableParagraph"/>
              <w:spacing w:line="227" w:lineRule="exact"/>
              <w:ind w:left="4"/>
              <w:rPr>
                <w:rFonts w:ascii="Arial" w:hAnsi="Arial"/>
                <w:b/>
                <w:spacing w:val="-2"/>
                <w:sz w:val="20"/>
              </w:rPr>
            </w:pPr>
          </w:p>
          <w:p w14:paraId="63DAE154" w14:textId="07B6FAA2" w:rsidR="002B0E81" w:rsidRPr="002B0E81" w:rsidRDefault="002B0E81" w:rsidP="000C2F94">
            <w:pPr>
              <w:pStyle w:val="TableParagraph"/>
              <w:spacing w:line="227" w:lineRule="exact"/>
              <w:ind w:left="4"/>
              <w:rPr>
                <w:rFonts w:ascii="Arial" w:hAnsi="Arial"/>
                <w:bCs/>
                <w:sz w:val="20"/>
              </w:rPr>
            </w:pPr>
            <w:r w:rsidRPr="002B0E81">
              <w:rPr>
                <w:rFonts w:ascii="Arial" w:hAnsi="Arial"/>
                <w:bCs/>
                <w:sz w:val="20"/>
              </w:rPr>
              <w:t>Ressources fournies :</w:t>
            </w:r>
            <w:r w:rsidRPr="002B0E81">
              <w:rPr>
                <w:rFonts w:ascii="Arial" w:hAnsi="Arial"/>
                <w:bCs/>
                <w:sz w:val="20"/>
              </w:rPr>
              <w:br/>
              <w:t>• Environnement virtualisé sous Hyper-V</w:t>
            </w:r>
            <w:r w:rsidRPr="002B0E81">
              <w:rPr>
                <w:rFonts w:ascii="Arial" w:hAnsi="Arial"/>
                <w:bCs/>
                <w:sz w:val="20"/>
              </w:rPr>
              <w:br/>
              <w:t>• Poste client avec accès RDP aux machines virtuelles</w:t>
            </w:r>
            <w:r w:rsidRPr="002B0E81">
              <w:rPr>
                <w:rFonts w:ascii="Arial" w:hAnsi="Arial"/>
                <w:bCs/>
                <w:sz w:val="20"/>
              </w:rPr>
              <w:br/>
              <w:t>• Serveurs Windows (Active Directory, GLPI, serveur de sauvegarde)</w:t>
            </w:r>
            <w:r w:rsidRPr="002B0E81">
              <w:rPr>
                <w:rFonts w:ascii="Arial" w:hAnsi="Arial"/>
                <w:bCs/>
                <w:sz w:val="20"/>
              </w:rPr>
              <w:br/>
              <w:t xml:space="preserve">• Serveur Linux Debian (base de données </w:t>
            </w:r>
            <w:proofErr w:type="spellStart"/>
            <w:r w:rsidRPr="002B0E81">
              <w:rPr>
                <w:rFonts w:ascii="Arial" w:hAnsi="Arial"/>
                <w:bCs/>
                <w:sz w:val="20"/>
              </w:rPr>
              <w:t>MariaDB</w:t>
            </w:r>
            <w:proofErr w:type="spellEnd"/>
            <w:r w:rsidRPr="002B0E81">
              <w:rPr>
                <w:rFonts w:ascii="Arial" w:hAnsi="Arial"/>
                <w:bCs/>
                <w:sz w:val="20"/>
              </w:rPr>
              <w:t>)</w:t>
            </w:r>
            <w:r w:rsidRPr="002B0E81">
              <w:rPr>
                <w:rFonts w:ascii="Arial" w:hAnsi="Arial"/>
                <w:bCs/>
                <w:sz w:val="20"/>
              </w:rPr>
              <w:br/>
              <w:t xml:space="preserve">• Pare-feu </w:t>
            </w:r>
            <w:proofErr w:type="spellStart"/>
            <w:r w:rsidRPr="002B0E81">
              <w:rPr>
                <w:rFonts w:ascii="Arial" w:hAnsi="Arial"/>
                <w:bCs/>
                <w:sz w:val="20"/>
              </w:rPr>
              <w:t>pfSense</w:t>
            </w:r>
            <w:proofErr w:type="spellEnd"/>
            <w:r w:rsidRPr="002B0E81">
              <w:rPr>
                <w:rFonts w:ascii="Arial" w:hAnsi="Arial"/>
                <w:bCs/>
                <w:sz w:val="20"/>
              </w:rPr>
              <w:t xml:space="preserve"> pour la gestion du réseau</w:t>
            </w:r>
            <w:r w:rsidRPr="002B0E81">
              <w:rPr>
                <w:rFonts w:ascii="Arial" w:hAnsi="Arial"/>
                <w:bCs/>
                <w:sz w:val="20"/>
              </w:rPr>
              <w:br/>
              <w:t>• Accès Internet pour le téléchargement des paquets Zabbix</w:t>
            </w:r>
            <w:r w:rsidRPr="002B0E81">
              <w:rPr>
                <w:rFonts w:ascii="Arial" w:hAnsi="Arial"/>
                <w:bCs/>
                <w:sz w:val="20"/>
              </w:rPr>
              <w:br/>
              <w:t>• Documentation officielle Zabbix</w:t>
            </w:r>
            <w:r w:rsidRPr="002B0E81">
              <w:rPr>
                <w:rFonts w:ascii="Arial" w:hAnsi="Arial"/>
                <w:bCs/>
                <w:sz w:val="20"/>
              </w:rPr>
              <w:br/>
            </w:r>
            <w:r w:rsidRPr="002B0E81">
              <w:rPr>
                <w:rFonts w:ascii="Arial" w:hAnsi="Arial"/>
                <w:bCs/>
                <w:sz w:val="20"/>
              </w:rPr>
              <w:br/>
              <w:t>Résultats attendus :</w:t>
            </w:r>
            <w:r w:rsidRPr="002B0E81">
              <w:rPr>
                <w:rFonts w:ascii="Arial" w:hAnsi="Arial"/>
                <w:bCs/>
                <w:sz w:val="20"/>
              </w:rPr>
              <w:br/>
              <w:t>• Installation et configuration de Zabbix Server sur Ubuntu</w:t>
            </w:r>
            <w:r w:rsidRPr="002B0E81">
              <w:rPr>
                <w:rFonts w:ascii="Arial" w:hAnsi="Arial"/>
                <w:bCs/>
                <w:sz w:val="20"/>
              </w:rPr>
              <w:br/>
              <w:t>• Déploiement des agents Zabbix sur les serveurs Windows et Linux</w:t>
            </w:r>
            <w:r w:rsidRPr="002B0E81">
              <w:rPr>
                <w:rFonts w:ascii="Arial" w:hAnsi="Arial"/>
                <w:bCs/>
                <w:sz w:val="20"/>
              </w:rPr>
              <w:br/>
              <w:t>• Mise en place de la supervision (CPU, RAM, disque, services)</w:t>
            </w:r>
            <w:r w:rsidRPr="002B0E81">
              <w:rPr>
                <w:rFonts w:ascii="Arial" w:hAnsi="Arial"/>
                <w:bCs/>
                <w:sz w:val="20"/>
              </w:rPr>
              <w:br/>
              <w:t>• Configuration d'alertes email via SMTP Gmail</w:t>
            </w:r>
            <w:r w:rsidRPr="002B0E81">
              <w:rPr>
                <w:rFonts w:ascii="Arial" w:hAnsi="Arial"/>
                <w:bCs/>
                <w:sz w:val="20"/>
              </w:rPr>
              <w:br/>
              <w:t>• Validation par test de panne réelle (arrêt d'agent)</w:t>
            </w:r>
            <w:r w:rsidRPr="002B0E81">
              <w:rPr>
                <w:rFonts w:ascii="Arial" w:hAnsi="Arial"/>
                <w:bCs/>
                <w:sz w:val="20"/>
              </w:rPr>
              <w:br/>
              <w:t>• Réception confirmée d'un email d'alerte</w:t>
            </w:r>
          </w:p>
        </w:tc>
      </w:tr>
      <w:tr w:rsidR="00E71C83" w14:paraId="2A183B2A" w14:textId="77777777" w:rsidTr="000C2F94">
        <w:trPr>
          <w:trHeight w:val="3220"/>
        </w:trPr>
        <w:tc>
          <w:tcPr>
            <w:tcW w:w="9923" w:type="dxa"/>
            <w:gridSpan w:val="3"/>
          </w:tcPr>
          <w:p w14:paraId="0B9C54E1" w14:textId="77777777" w:rsidR="00E71C83" w:rsidRDefault="00E71C83" w:rsidP="000C2F94">
            <w:pPr>
              <w:pStyle w:val="TableParagraph"/>
              <w:spacing w:line="227" w:lineRule="exact"/>
              <w:ind w:left="4"/>
              <w:rPr>
                <w:rFonts w:ascii="Arial" w:hAnsi="Arial"/>
                <w:b/>
                <w:spacing w:val="-2"/>
                <w:sz w:val="20"/>
                <w:vertAlign w:val="superscript"/>
              </w:rPr>
            </w:pPr>
            <w:r>
              <w:rPr>
                <w:rFonts w:ascii="Arial" w:hAnsi="Arial"/>
                <w:b/>
                <w:sz w:val="20"/>
              </w:rPr>
              <w:lastRenderedPageBreak/>
              <w:t>Description</w:t>
            </w:r>
            <w:r>
              <w:rPr>
                <w:rFonts w:ascii="Arial" w:hAnsi="Arial"/>
                <w:b/>
                <w:spacing w:val="-10"/>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9"/>
                <w:sz w:val="20"/>
              </w:rPr>
              <w:t xml:space="preserve"> </w:t>
            </w:r>
            <w:r>
              <w:rPr>
                <w:rFonts w:ascii="Arial" w:hAnsi="Arial"/>
                <w:b/>
                <w:sz w:val="20"/>
              </w:rPr>
              <w:t>et</w:t>
            </w:r>
            <w:r>
              <w:rPr>
                <w:rFonts w:ascii="Arial" w:hAnsi="Arial"/>
                <w:b/>
                <w:spacing w:val="-8"/>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r>
              <w:rPr>
                <w:rFonts w:ascii="Arial" w:hAnsi="Arial"/>
                <w:b/>
                <w:spacing w:val="-2"/>
                <w:sz w:val="20"/>
                <w:vertAlign w:val="superscript"/>
              </w:rPr>
              <w:t>2</w:t>
            </w:r>
          </w:p>
          <w:p w14:paraId="14536E9C" w14:textId="77777777" w:rsidR="002B0E81" w:rsidRDefault="002B0E81" w:rsidP="000C2F94">
            <w:pPr>
              <w:pStyle w:val="TableParagraph"/>
              <w:spacing w:line="227" w:lineRule="exact"/>
              <w:ind w:left="4"/>
              <w:rPr>
                <w:rFonts w:ascii="Arial" w:hAnsi="Arial"/>
                <w:b/>
                <w:spacing w:val="-2"/>
                <w:sz w:val="20"/>
                <w:vertAlign w:val="superscript"/>
              </w:rPr>
            </w:pPr>
          </w:p>
          <w:p w14:paraId="0C8FAA99" w14:textId="77777777" w:rsidR="002B0E81" w:rsidRPr="002B0E81" w:rsidRDefault="002B0E81" w:rsidP="000C2F94">
            <w:pPr>
              <w:pStyle w:val="TableParagraph"/>
              <w:spacing w:line="227" w:lineRule="exact"/>
              <w:ind w:left="4"/>
              <w:rPr>
                <w:rFonts w:ascii="Arial" w:hAnsi="Arial"/>
                <w:bCs/>
                <w:sz w:val="20"/>
              </w:rPr>
            </w:pPr>
            <w:r w:rsidRPr="002B0E81">
              <w:rPr>
                <w:rFonts w:ascii="Arial" w:hAnsi="Arial"/>
                <w:bCs/>
                <w:sz w:val="20"/>
              </w:rPr>
              <w:t>Ressources documentaires :</w:t>
            </w:r>
            <w:r w:rsidRPr="002B0E81">
              <w:rPr>
                <w:rFonts w:ascii="Arial" w:hAnsi="Arial"/>
                <w:bCs/>
                <w:sz w:val="20"/>
              </w:rPr>
              <w:br/>
              <w:t>• Documentation officielle Zabbix 7.0</w:t>
            </w:r>
            <w:r w:rsidRPr="002B0E81">
              <w:rPr>
                <w:rFonts w:ascii="Arial" w:hAnsi="Arial"/>
                <w:bCs/>
                <w:sz w:val="20"/>
              </w:rPr>
              <w:br/>
              <w:t>• Tutoriels d'installation et de configuration Zabbix</w:t>
            </w:r>
            <w:r w:rsidRPr="002B0E81">
              <w:rPr>
                <w:rFonts w:ascii="Arial" w:hAnsi="Arial"/>
                <w:bCs/>
                <w:sz w:val="20"/>
              </w:rPr>
              <w:br/>
              <w:t xml:space="preserve">• Documentation </w:t>
            </w:r>
            <w:proofErr w:type="spellStart"/>
            <w:r w:rsidRPr="002B0E81">
              <w:rPr>
                <w:rFonts w:ascii="Arial" w:hAnsi="Arial"/>
                <w:bCs/>
                <w:sz w:val="20"/>
              </w:rPr>
              <w:t>pfSense</w:t>
            </w:r>
            <w:proofErr w:type="spellEnd"/>
            <w:r w:rsidRPr="002B0E81">
              <w:rPr>
                <w:rFonts w:ascii="Arial" w:hAnsi="Arial"/>
                <w:bCs/>
                <w:sz w:val="20"/>
              </w:rPr>
              <w:t xml:space="preserve"> pour les règles de filtrage</w:t>
            </w:r>
            <w:r w:rsidRPr="002B0E81">
              <w:rPr>
                <w:rFonts w:ascii="Arial" w:hAnsi="Arial"/>
                <w:bCs/>
                <w:sz w:val="20"/>
              </w:rPr>
              <w:br/>
              <w:t>• Schéma réseau du laboratoire</w:t>
            </w:r>
            <w:r w:rsidRPr="002B0E81">
              <w:rPr>
                <w:rFonts w:ascii="Arial" w:hAnsi="Arial"/>
                <w:bCs/>
                <w:sz w:val="20"/>
              </w:rPr>
              <w:br/>
              <w:t>• Procédure complète Zabbix rédigée</w:t>
            </w:r>
            <w:r w:rsidRPr="002B0E81">
              <w:rPr>
                <w:rFonts w:ascii="Arial" w:hAnsi="Arial"/>
                <w:bCs/>
                <w:sz w:val="20"/>
              </w:rPr>
              <w:br/>
              <w:t>• Fichier MOTDEPASSE.docx</w:t>
            </w:r>
            <w:r w:rsidRPr="002B0E81">
              <w:rPr>
                <w:rFonts w:ascii="Arial" w:hAnsi="Arial"/>
                <w:bCs/>
                <w:sz w:val="20"/>
              </w:rPr>
              <w:br/>
            </w:r>
            <w:r w:rsidRPr="002B0E81">
              <w:rPr>
                <w:rFonts w:ascii="Arial" w:hAnsi="Arial"/>
                <w:bCs/>
                <w:sz w:val="20"/>
              </w:rPr>
              <w:br/>
              <w:t>Ressources matérielles :</w:t>
            </w:r>
            <w:r w:rsidRPr="002B0E81">
              <w:rPr>
                <w:rFonts w:ascii="Arial" w:hAnsi="Arial"/>
                <w:bCs/>
                <w:sz w:val="20"/>
              </w:rPr>
              <w:br/>
              <w:t>• Hyperviseur Hyper-V (serveur BELMOUSSA-KAMEL)</w:t>
            </w:r>
            <w:r w:rsidRPr="002B0E81">
              <w:rPr>
                <w:rFonts w:ascii="Arial" w:hAnsi="Arial"/>
                <w:bCs/>
                <w:sz w:val="20"/>
              </w:rPr>
              <w:br/>
              <w:t>• Machine virtuelle dédiée Zabbix (Ubuntu)</w:t>
            </w:r>
            <w:r w:rsidRPr="002B0E81">
              <w:rPr>
                <w:rFonts w:ascii="Arial" w:hAnsi="Arial"/>
                <w:bCs/>
                <w:sz w:val="20"/>
              </w:rPr>
              <w:br/>
              <w:t>• Serveurs supervisés : SERVER-AD, SERVER-GLPI, SERVER-BDD, SERVER-SAUVEGARDE</w:t>
            </w:r>
            <w:r w:rsidRPr="002B0E81">
              <w:rPr>
                <w:rFonts w:ascii="Arial" w:hAnsi="Arial"/>
                <w:bCs/>
                <w:sz w:val="20"/>
              </w:rPr>
              <w:br/>
              <w:t xml:space="preserve">• Réseau virtuel segmenté (LAN, BDD, DMZ) via </w:t>
            </w:r>
            <w:proofErr w:type="spellStart"/>
            <w:r w:rsidRPr="002B0E81">
              <w:rPr>
                <w:rFonts w:ascii="Arial" w:hAnsi="Arial"/>
                <w:bCs/>
                <w:sz w:val="20"/>
              </w:rPr>
              <w:t>pfSense</w:t>
            </w:r>
            <w:proofErr w:type="spellEnd"/>
            <w:r w:rsidRPr="002B0E81">
              <w:rPr>
                <w:rFonts w:ascii="Arial" w:hAnsi="Arial"/>
                <w:bCs/>
                <w:sz w:val="20"/>
              </w:rPr>
              <w:br/>
            </w:r>
            <w:r w:rsidRPr="002B0E81">
              <w:rPr>
                <w:rFonts w:ascii="Arial" w:hAnsi="Arial"/>
                <w:bCs/>
                <w:sz w:val="20"/>
              </w:rPr>
              <w:br/>
              <w:t>Ressources logicielles :</w:t>
            </w:r>
            <w:r w:rsidRPr="002B0E81">
              <w:rPr>
                <w:rFonts w:ascii="Arial" w:hAnsi="Arial"/>
                <w:bCs/>
                <w:sz w:val="20"/>
              </w:rPr>
              <w:br/>
              <w:t>• Ubuntu 24.04 LTS (serveur Zabbix)</w:t>
            </w:r>
            <w:r w:rsidRPr="002B0E81">
              <w:rPr>
                <w:rFonts w:ascii="Arial" w:hAnsi="Arial"/>
                <w:bCs/>
                <w:sz w:val="20"/>
              </w:rPr>
              <w:br/>
              <w:t>• Zabbix Server 7.0 et Zabbix Agent</w:t>
            </w:r>
            <w:r w:rsidRPr="002B0E81">
              <w:rPr>
                <w:rFonts w:ascii="Arial" w:hAnsi="Arial"/>
                <w:bCs/>
                <w:sz w:val="20"/>
              </w:rPr>
              <w:br/>
              <w:t xml:space="preserve">• </w:t>
            </w:r>
            <w:proofErr w:type="spellStart"/>
            <w:r w:rsidRPr="002B0E81">
              <w:rPr>
                <w:rFonts w:ascii="Arial" w:hAnsi="Arial"/>
                <w:bCs/>
                <w:sz w:val="20"/>
              </w:rPr>
              <w:t>MariaDB</w:t>
            </w:r>
            <w:proofErr w:type="spellEnd"/>
            <w:r w:rsidRPr="002B0E81">
              <w:rPr>
                <w:rFonts w:ascii="Arial" w:hAnsi="Arial"/>
                <w:bCs/>
                <w:sz w:val="20"/>
              </w:rPr>
              <w:t xml:space="preserve"> locale pour la base Zabbix</w:t>
            </w:r>
            <w:r w:rsidRPr="002B0E81">
              <w:rPr>
                <w:rFonts w:ascii="Arial" w:hAnsi="Arial"/>
                <w:bCs/>
                <w:sz w:val="20"/>
              </w:rPr>
              <w:br/>
              <w:t>• Apache + PHP pour l'interface web</w:t>
            </w:r>
            <w:r w:rsidRPr="002B0E81">
              <w:rPr>
                <w:rFonts w:ascii="Arial" w:hAnsi="Arial"/>
                <w:bCs/>
                <w:sz w:val="20"/>
              </w:rPr>
              <w:br/>
              <w:t>• Windows Server (cibles supervisées)</w:t>
            </w:r>
            <w:r w:rsidRPr="002B0E81">
              <w:rPr>
                <w:rFonts w:ascii="Arial" w:hAnsi="Arial"/>
                <w:bCs/>
                <w:sz w:val="20"/>
              </w:rPr>
              <w:br/>
              <w:t>• Debian (serveur BDD supervisé)</w:t>
            </w:r>
            <w:r w:rsidRPr="002B0E81">
              <w:rPr>
                <w:rFonts w:ascii="Arial" w:hAnsi="Arial"/>
                <w:bCs/>
                <w:sz w:val="20"/>
              </w:rPr>
              <w:br/>
              <w:t xml:space="preserve">• </w:t>
            </w:r>
            <w:proofErr w:type="spellStart"/>
            <w:r w:rsidRPr="002B0E81">
              <w:rPr>
                <w:rFonts w:ascii="Arial" w:hAnsi="Arial"/>
                <w:bCs/>
                <w:sz w:val="20"/>
              </w:rPr>
              <w:t>pfSense</w:t>
            </w:r>
            <w:proofErr w:type="spellEnd"/>
            <w:r w:rsidRPr="002B0E81">
              <w:rPr>
                <w:rFonts w:ascii="Arial" w:hAnsi="Arial"/>
                <w:bCs/>
                <w:sz w:val="20"/>
              </w:rPr>
              <w:t xml:space="preserve"> (firewall, routage inter-VLAN)</w:t>
            </w:r>
            <w:r w:rsidRPr="002B0E81">
              <w:rPr>
                <w:rFonts w:ascii="Arial" w:hAnsi="Arial"/>
                <w:bCs/>
                <w:sz w:val="20"/>
              </w:rPr>
              <w:br/>
              <w:t>• Compte Gmail + mot de passe d'application pour SMTP</w:t>
            </w:r>
          </w:p>
          <w:p w14:paraId="1B2308E0" w14:textId="5EBF89E9" w:rsidR="002B0E81" w:rsidRDefault="002B0E81" w:rsidP="000C2F94">
            <w:pPr>
              <w:pStyle w:val="TableParagraph"/>
              <w:spacing w:line="227" w:lineRule="exact"/>
              <w:ind w:left="4"/>
              <w:rPr>
                <w:rFonts w:ascii="Arial" w:hAnsi="Arial"/>
                <w:b/>
                <w:sz w:val="20"/>
              </w:rPr>
            </w:pPr>
          </w:p>
        </w:tc>
      </w:tr>
      <w:tr w:rsidR="00E71C83" w14:paraId="3B1BB728" w14:textId="77777777" w:rsidTr="000C2F94">
        <w:trPr>
          <w:trHeight w:val="1151"/>
        </w:trPr>
        <w:tc>
          <w:tcPr>
            <w:tcW w:w="9923" w:type="dxa"/>
            <w:gridSpan w:val="3"/>
          </w:tcPr>
          <w:p w14:paraId="06A1EC31" w14:textId="77777777" w:rsidR="00E71C83" w:rsidRPr="002B0E81" w:rsidRDefault="00E71C83" w:rsidP="000C2F94">
            <w:pPr>
              <w:pStyle w:val="TableParagraph"/>
              <w:spacing w:line="227" w:lineRule="exact"/>
              <w:ind w:left="4"/>
              <w:rPr>
                <w:rFonts w:ascii="Arial" w:hAnsi="Arial"/>
                <w:b/>
                <w:spacing w:val="-2"/>
                <w:sz w:val="20"/>
                <w:vertAlign w:val="superscript"/>
              </w:rPr>
            </w:pPr>
            <w:r w:rsidRPr="002B0E81">
              <w:rPr>
                <w:rFonts w:ascii="Arial" w:hAnsi="Arial"/>
                <w:b/>
                <w:sz w:val="20"/>
              </w:rPr>
              <w:t>Modalités</w:t>
            </w:r>
            <w:r w:rsidRPr="002B0E81">
              <w:rPr>
                <w:rFonts w:ascii="Arial" w:hAnsi="Arial"/>
                <w:b/>
                <w:spacing w:val="-8"/>
                <w:sz w:val="20"/>
              </w:rPr>
              <w:t xml:space="preserve"> </w:t>
            </w:r>
            <w:r w:rsidRPr="002B0E81">
              <w:rPr>
                <w:rFonts w:ascii="Arial" w:hAnsi="Arial"/>
                <w:b/>
                <w:sz w:val="20"/>
              </w:rPr>
              <w:t>d’accès</w:t>
            </w:r>
            <w:r w:rsidRPr="002B0E81">
              <w:rPr>
                <w:rFonts w:ascii="Arial" w:hAnsi="Arial"/>
                <w:b/>
                <w:spacing w:val="-3"/>
                <w:sz w:val="20"/>
              </w:rPr>
              <w:t xml:space="preserve"> </w:t>
            </w:r>
            <w:r w:rsidRPr="002B0E81">
              <w:rPr>
                <w:rFonts w:ascii="Arial" w:hAnsi="Arial"/>
                <w:b/>
                <w:sz w:val="20"/>
              </w:rPr>
              <w:t>aux</w:t>
            </w:r>
            <w:r w:rsidRPr="002B0E81">
              <w:rPr>
                <w:rFonts w:ascii="Arial" w:hAnsi="Arial"/>
                <w:b/>
                <w:spacing w:val="-7"/>
                <w:sz w:val="20"/>
              </w:rPr>
              <w:t xml:space="preserve"> </w:t>
            </w:r>
            <w:r w:rsidRPr="002B0E81">
              <w:rPr>
                <w:rFonts w:ascii="Arial" w:hAnsi="Arial"/>
                <w:b/>
                <w:sz w:val="20"/>
              </w:rPr>
              <w:t>productions</w:t>
            </w:r>
            <w:r w:rsidRPr="002B0E81">
              <w:rPr>
                <w:rFonts w:ascii="Arial" w:hAnsi="Arial"/>
                <w:b/>
                <w:sz w:val="20"/>
                <w:vertAlign w:val="superscript"/>
              </w:rPr>
              <w:t>3</w:t>
            </w:r>
            <w:r w:rsidRPr="002B0E81">
              <w:rPr>
                <w:rFonts w:ascii="Arial" w:hAnsi="Arial"/>
                <w:b/>
                <w:spacing w:val="-6"/>
                <w:sz w:val="20"/>
              </w:rPr>
              <w:t xml:space="preserve"> </w:t>
            </w:r>
            <w:r w:rsidRPr="002B0E81">
              <w:rPr>
                <w:rFonts w:ascii="Arial" w:hAnsi="Arial"/>
                <w:b/>
                <w:sz w:val="20"/>
              </w:rPr>
              <w:t>et</w:t>
            </w:r>
            <w:r w:rsidRPr="002B0E81">
              <w:rPr>
                <w:rFonts w:ascii="Arial" w:hAnsi="Arial"/>
                <w:b/>
                <w:spacing w:val="-4"/>
                <w:sz w:val="20"/>
              </w:rPr>
              <w:t xml:space="preserve"> </w:t>
            </w:r>
            <w:r w:rsidRPr="002B0E81">
              <w:rPr>
                <w:rFonts w:ascii="Arial" w:hAnsi="Arial"/>
                <w:b/>
                <w:sz w:val="20"/>
              </w:rPr>
              <w:t>à</w:t>
            </w:r>
            <w:r w:rsidRPr="002B0E81">
              <w:rPr>
                <w:rFonts w:ascii="Arial" w:hAnsi="Arial"/>
                <w:b/>
                <w:spacing w:val="-7"/>
                <w:sz w:val="20"/>
              </w:rPr>
              <w:t xml:space="preserve"> </w:t>
            </w:r>
            <w:r w:rsidRPr="002B0E81">
              <w:rPr>
                <w:rFonts w:ascii="Arial" w:hAnsi="Arial"/>
                <w:b/>
                <w:sz w:val="20"/>
              </w:rPr>
              <w:t>leur</w:t>
            </w:r>
            <w:r w:rsidRPr="002B0E81">
              <w:rPr>
                <w:rFonts w:ascii="Arial" w:hAnsi="Arial"/>
                <w:b/>
                <w:spacing w:val="-8"/>
                <w:sz w:val="20"/>
              </w:rPr>
              <w:t xml:space="preserve"> </w:t>
            </w:r>
            <w:r w:rsidRPr="002B0E81">
              <w:rPr>
                <w:rFonts w:ascii="Arial" w:hAnsi="Arial"/>
                <w:b/>
                <w:spacing w:val="-2"/>
                <w:sz w:val="20"/>
              </w:rPr>
              <w:t>documentation</w:t>
            </w:r>
            <w:r w:rsidRPr="002B0E81">
              <w:rPr>
                <w:rFonts w:ascii="Arial" w:hAnsi="Arial"/>
                <w:b/>
                <w:spacing w:val="-2"/>
                <w:sz w:val="20"/>
                <w:vertAlign w:val="superscript"/>
              </w:rPr>
              <w:t>4</w:t>
            </w:r>
          </w:p>
          <w:p w14:paraId="3E294E6F" w14:textId="77777777" w:rsidR="002B0E81" w:rsidRPr="002B0E81" w:rsidRDefault="002B0E81" w:rsidP="000C2F94">
            <w:pPr>
              <w:pStyle w:val="TableParagraph"/>
              <w:spacing w:line="227" w:lineRule="exact"/>
              <w:ind w:left="4"/>
              <w:rPr>
                <w:rFonts w:ascii="Arial" w:hAnsi="Arial"/>
                <w:b/>
                <w:spacing w:val="-2"/>
                <w:sz w:val="20"/>
                <w:vertAlign w:val="superscript"/>
              </w:rPr>
            </w:pPr>
          </w:p>
          <w:p w14:paraId="7EA2802A" w14:textId="08721D82" w:rsidR="002B0E81" w:rsidRPr="002B0E81" w:rsidRDefault="002B0E81" w:rsidP="000C2F94">
            <w:pPr>
              <w:pStyle w:val="TableParagraph"/>
              <w:spacing w:line="227" w:lineRule="exact"/>
              <w:ind w:left="4"/>
              <w:rPr>
                <w:rFonts w:ascii="Arial" w:hAnsi="Arial"/>
                <w:bCs/>
                <w:sz w:val="20"/>
              </w:rPr>
            </w:pPr>
            <w:r w:rsidRPr="002B0E81">
              <w:rPr>
                <w:rFonts w:ascii="Arial" w:hAnsi="Arial"/>
                <w:bCs/>
                <w:sz w:val="20"/>
              </w:rPr>
              <w:t>Hyper-V : 192.168.100.52 \ administrateur / Btssio2026@</w:t>
            </w:r>
            <w:r w:rsidRPr="002B0E81">
              <w:rPr>
                <w:rFonts w:ascii="Arial" w:hAnsi="Arial"/>
                <w:bCs/>
                <w:sz w:val="20"/>
              </w:rPr>
              <w:br/>
            </w:r>
            <w:r w:rsidRPr="002B0E81">
              <w:rPr>
                <w:rFonts w:ascii="Arial" w:hAnsi="Arial"/>
                <w:bCs/>
                <w:sz w:val="20"/>
              </w:rPr>
              <w:br/>
              <w:t>Interface web Zabbix : http://192.168.4.30/zabbix</w:t>
            </w:r>
            <w:r w:rsidRPr="002B0E81">
              <w:rPr>
                <w:rFonts w:ascii="Arial" w:hAnsi="Arial"/>
                <w:bCs/>
                <w:sz w:val="20"/>
              </w:rPr>
              <w:br/>
              <w:t>Connexion : Admin / Zabbix</w:t>
            </w:r>
            <w:proofErr w:type="gramStart"/>
            <w:r w:rsidRPr="002B0E81">
              <w:rPr>
                <w:rFonts w:ascii="Arial" w:hAnsi="Arial"/>
                <w:bCs/>
                <w:sz w:val="20"/>
              </w:rPr>
              <w:t>123!</w:t>
            </w:r>
            <w:proofErr w:type="gramEnd"/>
            <w:r w:rsidRPr="002B0E81">
              <w:rPr>
                <w:rFonts w:ascii="Arial" w:hAnsi="Arial"/>
                <w:bCs/>
                <w:sz w:val="20"/>
              </w:rPr>
              <w:br/>
            </w:r>
            <w:r w:rsidRPr="002B0E81">
              <w:rPr>
                <w:rFonts w:ascii="Arial" w:hAnsi="Arial"/>
                <w:bCs/>
                <w:sz w:val="20"/>
              </w:rPr>
              <w:br/>
              <w:t>Agent Linux (SERVER-BDD) : 192.168.2.10 (port 10050)</w:t>
            </w:r>
            <w:r w:rsidRPr="002B0E81">
              <w:rPr>
                <w:rFonts w:ascii="Arial" w:hAnsi="Arial"/>
                <w:bCs/>
                <w:sz w:val="20"/>
              </w:rPr>
              <w:br/>
              <w:t>Agents Windows : SERVER-AD, SERVER-GLPI, SERVER-SAUVEGARDE (port 10050)</w:t>
            </w:r>
            <w:r w:rsidRPr="002B0E81">
              <w:rPr>
                <w:rFonts w:ascii="Arial" w:hAnsi="Arial"/>
                <w:bCs/>
                <w:sz w:val="20"/>
              </w:rPr>
              <w:br/>
            </w:r>
            <w:r w:rsidRPr="002B0E81">
              <w:rPr>
                <w:rFonts w:ascii="Arial" w:hAnsi="Arial"/>
                <w:bCs/>
                <w:sz w:val="20"/>
              </w:rPr>
              <w:br/>
              <w:t>Email d'alerte configuré : belmous</w:t>
            </w:r>
            <w:r w:rsidRPr="002B0E81">
              <w:rPr>
                <w:rFonts w:ascii="Arial" w:hAnsi="Arial"/>
                <w:bCs/>
                <w:sz w:val="20"/>
              </w:rPr>
              <w:t>sakamel</w:t>
            </w:r>
            <w:r w:rsidRPr="002B0E81">
              <w:rPr>
                <w:rFonts w:ascii="Arial" w:hAnsi="Arial"/>
                <w:bCs/>
                <w:sz w:val="20"/>
              </w:rPr>
              <w:t>@gmail.com (SMTP smtp.gmail.com:587)</w:t>
            </w:r>
          </w:p>
        </w:tc>
      </w:tr>
    </w:tbl>
    <w:p w14:paraId="314E4296" w14:textId="77777777" w:rsidR="00E71C83" w:rsidRDefault="00E71C83" w:rsidP="00E71C83">
      <w:pPr>
        <w:pStyle w:val="Corpsdetexte"/>
      </w:pPr>
    </w:p>
    <w:p w14:paraId="225D5228" w14:textId="77777777" w:rsidR="00E71C83" w:rsidRDefault="00E71C83" w:rsidP="00E71C83">
      <w:pPr>
        <w:pStyle w:val="Corpsdetexte"/>
        <w:spacing w:before="129"/>
      </w:pPr>
      <w:r>
        <w:rPr>
          <w:noProof/>
        </w:rPr>
        <mc:AlternateContent>
          <mc:Choice Requires="wps">
            <w:drawing>
              <wp:anchor distT="0" distB="0" distL="0" distR="0" simplePos="0" relativeHeight="251664384" behindDoc="1" locked="0" layoutInCell="1" allowOverlap="1" wp14:anchorId="1BA8C540" wp14:editId="34A3DBF4">
                <wp:simplePos x="0" y="0"/>
                <wp:positionH relativeFrom="page">
                  <wp:posOffset>719327</wp:posOffset>
                </wp:positionH>
                <wp:positionV relativeFrom="paragraph">
                  <wp:posOffset>243471</wp:posOffset>
                </wp:positionV>
                <wp:extent cx="1828800"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0C1F0F" id="Graphic 18" o:spid="_x0000_s1026" style="position:absolute;margin-left:56.65pt;margin-top:19.15pt;width:2in;height:.6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" path="m1828799,7619l,7619,,,1828799,r,7619xe" fillcolor="black" stroked="f">
                <v:path arrowok="t"/>
                <w10:wrap type="topAndBottom" anchorx="page"/>
              </v:shape>
            </w:pict>
          </mc:Fallback>
        </mc:AlternateContent>
      </w:r>
    </w:p>
    <w:p w14:paraId="71257DF4" w14:textId="77777777" w:rsidR="00E71C83" w:rsidRDefault="00E71C83" w:rsidP="00E71C83">
      <w:pPr>
        <w:spacing w:before="99" w:line="254" w:lineRule="auto"/>
        <w:ind w:left="282" w:right="81"/>
        <w:rPr>
          <w:sz w:val="16"/>
        </w:rPr>
      </w:pPr>
      <w:r>
        <w:rPr>
          <w:rFonts w:ascii="Times New Roman" w:hAnsi="Times New Roman"/>
          <w:position w:val="7"/>
          <w:sz w:val="13"/>
        </w:rPr>
        <w:t xml:space="preserve">1 </w:t>
      </w:r>
      <w:r>
        <w:rPr>
          <w:sz w:val="16"/>
        </w:rPr>
        <w:t>En</w:t>
      </w:r>
      <w:r>
        <w:rPr>
          <w:spacing w:val="-1"/>
          <w:sz w:val="16"/>
        </w:rPr>
        <w:t xml:space="preserve"> </w:t>
      </w:r>
      <w:r>
        <w:rPr>
          <w:sz w:val="16"/>
        </w:rPr>
        <w:t>référence</w:t>
      </w:r>
      <w:r>
        <w:rPr>
          <w:spacing w:val="-3"/>
          <w:sz w:val="16"/>
        </w:rPr>
        <w:t xml:space="preserve"> </w:t>
      </w:r>
      <w:r>
        <w:rPr>
          <w:sz w:val="16"/>
        </w:rPr>
        <w:t>aux</w:t>
      </w:r>
      <w:r>
        <w:rPr>
          <w:spacing w:val="-2"/>
          <w:sz w:val="16"/>
        </w:rPr>
        <w:t xml:space="preserve"> </w:t>
      </w:r>
      <w:r>
        <w:rPr>
          <w:rFonts w:ascii="Arial" w:hAnsi="Arial"/>
          <w:i/>
          <w:sz w:val="16"/>
        </w:rPr>
        <w:t>conditions de</w:t>
      </w:r>
      <w:r>
        <w:rPr>
          <w:rFonts w:ascii="Arial" w:hAnsi="Arial"/>
          <w:i/>
          <w:spacing w:val="-3"/>
          <w:sz w:val="16"/>
        </w:rPr>
        <w:t xml:space="preserve"> </w:t>
      </w:r>
      <w:r>
        <w:rPr>
          <w:rFonts w:ascii="Arial" w:hAnsi="Arial"/>
          <w:i/>
          <w:sz w:val="16"/>
        </w:rPr>
        <w:t xml:space="preserve">réalisation et ressources nécessaires </w:t>
      </w:r>
      <w:r>
        <w:rPr>
          <w:sz w:val="16"/>
        </w:rPr>
        <w:t>du</w:t>
      </w:r>
      <w:r>
        <w:rPr>
          <w:spacing w:val="-1"/>
          <w:sz w:val="16"/>
        </w:rPr>
        <w:t xml:space="preserve"> </w:t>
      </w:r>
      <w:r>
        <w:rPr>
          <w:sz w:val="16"/>
        </w:rPr>
        <w:t>bloc «</w:t>
      </w:r>
      <w:r>
        <w:rPr>
          <w:spacing w:val="-4"/>
          <w:sz w:val="16"/>
        </w:rPr>
        <w:t xml:space="preserve"> </w:t>
      </w:r>
      <w:r>
        <w:rPr>
          <w:sz w:val="16"/>
        </w:rPr>
        <w:t>Administration</w:t>
      </w:r>
      <w:r>
        <w:rPr>
          <w:spacing w:val="-3"/>
          <w:sz w:val="16"/>
        </w:rPr>
        <w:t xml:space="preserve"> </w:t>
      </w:r>
      <w:r>
        <w:rPr>
          <w:sz w:val="16"/>
        </w:rPr>
        <w:t>des systèmes et des réseaux</w:t>
      </w:r>
      <w:r>
        <w:rPr>
          <w:spacing w:val="-5"/>
          <w:sz w:val="16"/>
        </w:rPr>
        <w:t xml:space="preserve"> </w:t>
      </w:r>
      <w:r>
        <w:rPr>
          <w:sz w:val="16"/>
        </w:rPr>
        <w:t>» prévues dans le référentiel de certification du BTS SIO.</w:t>
      </w:r>
    </w:p>
    <w:p w14:paraId="465DE709" w14:textId="77777777" w:rsidR="00E71C83" w:rsidRDefault="00E71C83" w:rsidP="00E71C83">
      <w:pPr>
        <w:spacing w:before="16" w:line="196" w:lineRule="exact"/>
        <w:ind w:left="282" w:right="81"/>
        <w:rPr>
          <w:sz w:val="16"/>
        </w:rPr>
      </w:pPr>
      <w:r>
        <w:rPr>
          <w:rFonts w:ascii="Times New Roman" w:hAnsi="Times New Roman"/>
          <w:position w:val="7"/>
          <w:sz w:val="13"/>
        </w:rPr>
        <w:t>2</w:t>
      </w:r>
      <w:r>
        <w:rPr>
          <w:rFonts w:ascii="Times New Roman" w:hAnsi="Times New Roman"/>
          <w:spacing w:val="10"/>
          <w:position w:val="7"/>
          <w:sz w:val="13"/>
        </w:rPr>
        <w:t xml:space="preserve"> </w:t>
      </w:r>
      <w:r>
        <w:rPr>
          <w:sz w:val="16"/>
        </w:rPr>
        <w:t>Les réalisations</w:t>
      </w:r>
      <w:r>
        <w:rPr>
          <w:spacing w:val="-2"/>
          <w:sz w:val="16"/>
        </w:rPr>
        <w:t xml:space="preserve"> </w:t>
      </w:r>
      <w:r>
        <w:rPr>
          <w:sz w:val="16"/>
        </w:rPr>
        <w:t>professionnelles</w:t>
      </w:r>
      <w:r>
        <w:rPr>
          <w:spacing w:val="-2"/>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2"/>
          <w:sz w:val="16"/>
        </w:rPr>
        <w:t xml:space="preserve"> </w:t>
      </w:r>
      <w:r>
        <w:rPr>
          <w:sz w:val="16"/>
        </w:rPr>
        <w:t>environnement</w:t>
      </w:r>
      <w:r>
        <w:rPr>
          <w:spacing w:val="-4"/>
          <w:sz w:val="16"/>
        </w:rPr>
        <w:t xml:space="preserve"> </w:t>
      </w:r>
      <w:r>
        <w:rPr>
          <w:sz w:val="16"/>
        </w:rPr>
        <w:t>technologique</w:t>
      </w:r>
      <w:r>
        <w:rPr>
          <w:spacing w:val="-5"/>
          <w:sz w:val="16"/>
        </w:rPr>
        <w:t xml:space="preserve"> </w:t>
      </w:r>
      <w:r>
        <w:rPr>
          <w:sz w:val="16"/>
        </w:rPr>
        <w:t>conforme</w:t>
      </w:r>
      <w:r>
        <w:rPr>
          <w:spacing w:val="-3"/>
          <w:sz w:val="16"/>
        </w:rPr>
        <w:t xml:space="preserve"> </w:t>
      </w:r>
      <w:r>
        <w:rPr>
          <w:sz w:val="16"/>
        </w:rPr>
        <w:t>à</w:t>
      </w:r>
      <w:r>
        <w:rPr>
          <w:spacing w:val="-4"/>
          <w:sz w:val="16"/>
        </w:rPr>
        <w:t xml:space="preserve"> </w:t>
      </w:r>
      <w:r>
        <w:rPr>
          <w:sz w:val="16"/>
        </w:rPr>
        <w:t>l’annexe</w:t>
      </w:r>
      <w:r>
        <w:rPr>
          <w:spacing w:val="-3"/>
          <w:sz w:val="16"/>
        </w:rPr>
        <w:t xml:space="preserve"> </w:t>
      </w:r>
      <w:r>
        <w:rPr>
          <w:sz w:val="16"/>
        </w:rPr>
        <w:t>II.E du</w:t>
      </w:r>
      <w:r>
        <w:rPr>
          <w:spacing w:val="-3"/>
          <w:sz w:val="16"/>
        </w:rPr>
        <w:t xml:space="preserve"> </w:t>
      </w:r>
      <w:r>
        <w:rPr>
          <w:sz w:val="16"/>
        </w:rPr>
        <w:t>référentiel</w:t>
      </w:r>
      <w:r>
        <w:rPr>
          <w:spacing w:val="-4"/>
          <w:sz w:val="16"/>
        </w:rPr>
        <w:t xml:space="preserve"> </w:t>
      </w:r>
      <w:r>
        <w:rPr>
          <w:sz w:val="16"/>
        </w:rPr>
        <w:t>du</w:t>
      </w:r>
      <w:r>
        <w:rPr>
          <w:spacing w:val="-1"/>
          <w:sz w:val="16"/>
        </w:rPr>
        <w:t xml:space="preserve"> </w:t>
      </w:r>
      <w:r>
        <w:rPr>
          <w:sz w:val="16"/>
        </w:rPr>
        <w:t xml:space="preserve">BTS </w:t>
      </w:r>
      <w:r>
        <w:rPr>
          <w:spacing w:val="-4"/>
          <w:sz w:val="16"/>
        </w:rPr>
        <w:t>SIO.</w:t>
      </w:r>
    </w:p>
    <w:p w14:paraId="1B75259B" w14:textId="77777777" w:rsidR="00E71C83" w:rsidRDefault="00E71C83" w:rsidP="00E71C83">
      <w:pPr>
        <w:ind w:left="282" w:right="286"/>
        <w:jc w:val="both"/>
        <w:rPr>
          <w:sz w:val="16"/>
        </w:rPr>
      </w:pPr>
      <w:r>
        <w:rPr>
          <w:position w:val="6"/>
          <w:sz w:val="12"/>
        </w:rPr>
        <w:t>3</w:t>
      </w:r>
      <w:r>
        <w:rPr>
          <w:spacing w:val="35"/>
          <w:position w:val="6"/>
          <w:sz w:val="12"/>
        </w:rPr>
        <w:t xml:space="preserve"> </w:t>
      </w:r>
      <w:r>
        <w:rPr>
          <w:sz w:val="16"/>
        </w:rPr>
        <w:t>Conformément au référentiel du BTS SIO «</w:t>
      </w:r>
      <w:r>
        <w:rPr>
          <w:spacing w:val="-1"/>
          <w:sz w:val="16"/>
        </w:rPr>
        <w:t xml:space="preserve">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6"/>
          <w:sz w:val="16"/>
        </w:rPr>
        <w:t xml:space="preserve"> </w:t>
      </w:r>
      <w:r>
        <w:rPr>
          <w:rFonts w:ascii="Arial" w:hAnsi="Arial"/>
          <w:i/>
          <w:sz w:val="16"/>
        </w:rPr>
        <w:t>circulaire</w:t>
      </w:r>
      <w:r>
        <w:rPr>
          <w:rFonts w:ascii="Arial" w:hAnsi="Arial"/>
          <w:i/>
          <w:spacing w:val="-8"/>
          <w:sz w:val="16"/>
        </w:rPr>
        <w:t xml:space="preserve"> </w:t>
      </w:r>
      <w:r>
        <w:rPr>
          <w:rFonts w:ascii="Arial" w:hAnsi="Arial"/>
          <w:i/>
          <w:sz w:val="16"/>
        </w:rPr>
        <w:t>nationale</w:t>
      </w:r>
      <w:r>
        <w:rPr>
          <w:rFonts w:ascii="Arial" w:hAnsi="Arial"/>
          <w:i/>
          <w:spacing w:val="-9"/>
          <w:sz w:val="16"/>
        </w:rPr>
        <w:t xml:space="preserve"> </w:t>
      </w:r>
      <w:r>
        <w:rPr>
          <w:rFonts w:ascii="Arial" w:hAnsi="Arial"/>
          <w:i/>
          <w:sz w:val="16"/>
        </w:rPr>
        <w:t>d’organisation</w:t>
      </w:r>
      <w:r>
        <w:rPr>
          <w:rFonts w:ascii="Arial" w:hAnsi="Arial"/>
          <w:i/>
          <w:spacing w:val="-8"/>
          <w:sz w:val="16"/>
        </w:rPr>
        <w:t xml:space="preserve"> </w:t>
      </w:r>
      <w:r>
        <w:rPr>
          <w:rFonts w:ascii="Arial" w:hAnsi="Arial"/>
          <w:i/>
          <w:sz w:val="16"/>
        </w:rPr>
        <w:t>précise</w:t>
      </w:r>
      <w:r>
        <w:rPr>
          <w:rFonts w:ascii="Arial" w:hAnsi="Arial"/>
          <w:i/>
          <w:spacing w:val="-9"/>
          <w:sz w:val="16"/>
        </w:rPr>
        <w:t xml:space="preserve"> </w:t>
      </w:r>
      <w:r>
        <w:rPr>
          <w:rFonts w:ascii="Arial" w:hAnsi="Arial"/>
          <w:i/>
          <w:sz w:val="16"/>
        </w:rPr>
        <w:t>les</w:t>
      </w:r>
      <w:r>
        <w:rPr>
          <w:rFonts w:ascii="Arial" w:hAnsi="Arial"/>
          <w:i/>
          <w:spacing w:val="-8"/>
          <w:sz w:val="16"/>
        </w:rPr>
        <w:t xml:space="preserve"> </w:t>
      </w:r>
      <w:r>
        <w:rPr>
          <w:rFonts w:ascii="Arial" w:hAnsi="Arial"/>
          <w:i/>
          <w:sz w:val="16"/>
        </w:rPr>
        <w:t>conditions</w:t>
      </w:r>
      <w:r>
        <w:rPr>
          <w:rFonts w:ascii="Arial" w:hAnsi="Arial"/>
          <w:i/>
          <w:spacing w:val="-5"/>
          <w:sz w:val="16"/>
        </w:rPr>
        <w:t xml:space="preserve"> </w:t>
      </w:r>
      <w:r>
        <w:rPr>
          <w:rFonts w:ascii="Arial" w:hAnsi="Arial"/>
          <w:i/>
          <w:sz w:val="16"/>
        </w:rPr>
        <w:t>matérielles</w:t>
      </w:r>
      <w:r>
        <w:rPr>
          <w:rFonts w:ascii="Arial" w:hAnsi="Arial"/>
          <w:i/>
          <w:spacing w:val="-5"/>
          <w:sz w:val="16"/>
        </w:rPr>
        <w:t xml:space="preserve"> </w:t>
      </w:r>
      <w:r>
        <w:rPr>
          <w:rFonts w:ascii="Arial" w:hAnsi="Arial"/>
          <w:i/>
          <w:sz w:val="16"/>
        </w:rPr>
        <w:t>de</w:t>
      </w:r>
      <w:r>
        <w:rPr>
          <w:rFonts w:ascii="Arial" w:hAnsi="Arial"/>
          <w:i/>
          <w:spacing w:val="-6"/>
          <w:sz w:val="16"/>
        </w:rPr>
        <w:t xml:space="preserve"> </w:t>
      </w:r>
      <w:r>
        <w:rPr>
          <w:rFonts w:ascii="Arial" w:hAnsi="Arial"/>
          <w:i/>
          <w:sz w:val="16"/>
        </w:rPr>
        <w:t>déroulement</w:t>
      </w:r>
      <w:r>
        <w:rPr>
          <w:rFonts w:ascii="Arial" w:hAnsi="Arial"/>
          <w:i/>
          <w:spacing w:val="-5"/>
          <w:sz w:val="16"/>
        </w:rPr>
        <w:t xml:space="preserve"> </w:t>
      </w:r>
      <w:r>
        <w:rPr>
          <w:rFonts w:ascii="Arial" w:hAnsi="Arial"/>
          <w:i/>
          <w:sz w:val="16"/>
        </w:rPr>
        <w:t>des</w:t>
      </w:r>
      <w:r>
        <w:rPr>
          <w:rFonts w:ascii="Arial" w:hAnsi="Arial"/>
          <w:i/>
          <w:spacing w:val="-5"/>
          <w:sz w:val="16"/>
        </w:rPr>
        <w:t xml:space="preserve"> </w:t>
      </w:r>
      <w:r>
        <w:rPr>
          <w:rFonts w:ascii="Arial" w:hAnsi="Arial"/>
          <w:i/>
          <w:sz w:val="16"/>
        </w:rPr>
        <w:t>interrogations</w:t>
      </w:r>
      <w:r>
        <w:rPr>
          <w:rFonts w:ascii="Arial" w:hAnsi="Arial"/>
          <w:i/>
          <w:spacing w:val="-5"/>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4"/>
          <w:sz w:val="16"/>
        </w:rPr>
        <w:t xml:space="preserve"> </w:t>
      </w:r>
      <w:r>
        <w:rPr>
          <w:rFonts w:ascii="Arial" w:hAnsi="Arial"/>
          <w:i/>
          <w:sz w:val="16"/>
        </w:rPr>
        <w:t>pénalités</w:t>
      </w:r>
      <w:r>
        <w:rPr>
          <w:rFonts w:ascii="Arial" w:hAnsi="Arial"/>
          <w:i/>
          <w:spacing w:val="-7"/>
          <w:sz w:val="16"/>
        </w:rPr>
        <w:t xml:space="preserve"> </w:t>
      </w:r>
      <w:r>
        <w:rPr>
          <w:rFonts w:ascii="Arial" w:hAnsi="Arial"/>
          <w:i/>
          <w:sz w:val="16"/>
        </w:rPr>
        <w:t>à</w:t>
      </w:r>
      <w:r>
        <w:rPr>
          <w:rFonts w:ascii="Arial" w:hAnsi="Arial"/>
          <w:i/>
          <w:spacing w:val="-8"/>
          <w:sz w:val="16"/>
        </w:rPr>
        <w:t xml:space="preserve"> </w:t>
      </w:r>
      <w:r>
        <w:rPr>
          <w:rFonts w:ascii="Arial" w:hAnsi="Arial"/>
          <w:i/>
          <w:sz w:val="16"/>
        </w:rPr>
        <w:t>appliquer</w:t>
      </w:r>
      <w:r>
        <w:rPr>
          <w:rFonts w:ascii="Arial" w:hAnsi="Arial"/>
          <w:i/>
          <w:spacing w:val="-7"/>
          <w:sz w:val="16"/>
        </w:rPr>
        <w:t xml:space="preserve"> </w:t>
      </w:r>
      <w:r>
        <w:rPr>
          <w:rFonts w:ascii="Arial" w:hAnsi="Arial"/>
          <w:i/>
          <w:sz w:val="16"/>
        </w:rPr>
        <w:t>aux candidats qui ne se seraient pas munis des éléments nécessaires au déroulement de l’épreuve.</w:t>
      </w:r>
      <w:r>
        <w:rPr>
          <w:rFonts w:ascii="Arial" w:hAnsi="Arial"/>
          <w:i/>
          <w:spacing w:val="-2"/>
          <w:sz w:val="16"/>
        </w:rPr>
        <w:t xml:space="preserve"> </w:t>
      </w:r>
      <w:r>
        <w:rPr>
          <w:sz w:val="16"/>
        </w:rPr>
        <w:t xml:space="preserve">». Les éléments nécessaires peuvent être un identifiant, un mot de passe, une adresse réticulaire (URL) d’un espace de stockage et de la présentation de l’organisation du </w:t>
      </w:r>
      <w:r>
        <w:rPr>
          <w:spacing w:val="-2"/>
          <w:sz w:val="16"/>
        </w:rPr>
        <w:t>stockage.</w:t>
      </w:r>
    </w:p>
    <w:p w14:paraId="78305CE8" w14:textId="77777777" w:rsidR="00E71C83" w:rsidRDefault="00E71C83" w:rsidP="00E71C83">
      <w:pPr>
        <w:ind w:left="282"/>
        <w:rPr>
          <w:sz w:val="16"/>
        </w:rPr>
      </w:pPr>
      <w:r>
        <w:rPr>
          <w:position w:val="6"/>
          <w:sz w:val="12"/>
        </w:rPr>
        <w:t>4</w:t>
      </w:r>
      <w:r>
        <w:rPr>
          <w:spacing w:val="11"/>
          <w:position w:val="6"/>
          <w:sz w:val="12"/>
        </w:rPr>
        <w:t xml:space="preserve"> </w:t>
      </w:r>
      <w:r>
        <w:rPr>
          <w:sz w:val="16"/>
        </w:rPr>
        <w:t>Lien</w:t>
      </w:r>
      <w:r>
        <w:rPr>
          <w:spacing w:val="-7"/>
          <w:sz w:val="16"/>
        </w:rPr>
        <w:t xml:space="preserve"> </w:t>
      </w:r>
      <w:r>
        <w:rPr>
          <w:sz w:val="16"/>
        </w:rPr>
        <w:t>vers</w:t>
      </w:r>
      <w:r>
        <w:rPr>
          <w:spacing w:val="-4"/>
          <w:sz w:val="16"/>
        </w:rPr>
        <w:t xml:space="preserve"> </w:t>
      </w:r>
      <w:r>
        <w:rPr>
          <w:sz w:val="16"/>
        </w:rPr>
        <w:t>la</w:t>
      </w:r>
      <w:r>
        <w:rPr>
          <w:spacing w:val="-7"/>
          <w:sz w:val="16"/>
        </w:rPr>
        <w:t xml:space="preserve"> </w:t>
      </w:r>
      <w:r>
        <w:rPr>
          <w:sz w:val="16"/>
        </w:rPr>
        <w:t>documentation</w:t>
      </w:r>
      <w:r>
        <w:rPr>
          <w:spacing w:val="-8"/>
          <w:sz w:val="16"/>
        </w:rPr>
        <w:t xml:space="preserve"> </w:t>
      </w:r>
      <w:r>
        <w:rPr>
          <w:sz w:val="16"/>
        </w:rPr>
        <w:t>complète,</w:t>
      </w:r>
      <w:r>
        <w:rPr>
          <w:spacing w:val="-4"/>
          <w:sz w:val="16"/>
        </w:rPr>
        <w:t xml:space="preserve"> </w:t>
      </w:r>
      <w:r>
        <w:rPr>
          <w:sz w:val="16"/>
        </w:rPr>
        <w:t>précisant</w:t>
      </w:r>
      <w:r>
        <w:rPr>
          <w:spacing w:val="-4"/>
          <w:sz w:val="16"/>
        </w:rPr>
        <w:t xml:space="preserve"> </w:t>
      </w:r>
      <w:r>
        <w:rPr>
          <w:sz w:val="16"/>
        </w:rPr>
        <w:t>et</w:t>
      </w:r>
      <w:r>
        <w:rPr>
          <w:spacing w:val="-4"/>
          <w:sz w:val="16"/>
        </w:rPr>
        <w:t xml:space="preserve"> </w:t>
      </w:r>
      <w:r>
        <w:rPr>
          <w:sz w:val="16"/>
        </w:rPr>
        <w:t>décrivant,</w:t>
      </w:r>
      <w:r>
        <w:rPr>
          <w:spacing w:val="-7"/>
          <w:sz w:val="16"/>
        </w:rPr>
        <w:t xml:space="preserve"> </w:t>
      </w:r>
      <w:r>
        <w:rPr>
          <w:sz w:val="16"/>
        </w:rPr>
        <w:t>si</w:t>
      </w:r>
      <w:r>
        <w:rPr>
          <w:spacing w:val="-8"/>
          <w:sz w:val="16"/>
        </w:rPr>
        <w:t xml:space="preserve"> </w:t>
      </w:r>
      <w:r>
        <w:rPr>
          <w:sz w:val="16"/>
        </w:rPr>
        <w:t>cela</w:t>
      </w:r>
      <w:r>
        <w:rPr>
          <w:spacing w:val="-8"/>
          <w:sz w:val="16"/>
        </w:rPr>
        <w:t xml:space="preserve"> </w:t>
      </w:r>
      <w:r>
        <w:rPr>
          <w:sz w:val="16"/>
        </w:rPr>
        <w:t>n’a</w:t>
      </w:r>
      <w:r>
        <w:rPr>
          <w:spacing w:val="-5"/>
          <w:sz w:val="16"/>
        </w:rPr>
        <w:t xml:space="preserve"> </w:t>
      </w:r>
      <w:r>
        <w:rPr>
          <w:sz w:val="16"/>
        </w:rPr>
        <w:t>été</w:t>
      </w:r>
      <w:r>
        <w:rPr>
          <w:spacing w:val="-4"/>
          <w:sz w:val="16"/>
        </w:rPr>
        <w:t xml:space="preserve"> </w:t>
      </w:r>
      <w:r>
        <w:rPr>
          <w:sz w:val="16"/>
        </w:rPr>
        <w:t>fait</w:t>
      </w:r>
      <w:r>
        <w:rPr>
          <w:spacing w:val="-4"/>
          <w:sz w:val="16"/>
        </w:rPr>
        <w:t xml:space="preserve"> </w:t>
      </w:r>
      <w:r>
        <w:rPr>
          <w:sz w:val="16"/>
        </w:rPr>
        <w:t>au</w:t>
      </w:r>
      <w:r>
        <w:rPr>
          <w:spacing w:val="-5"/>
          <w:sz w:val="16"/>
        </w:rPr>
        <w:t xml:space="preserve"> </w:t>
      </w:r>
      <w:r>
        <w:rPr>
          <w:sz w:val="16"/>
        </w:rPr>
        <w:t>verso</w:t>
      </w:r>
      <w:r>
        <w:rPr>
          <w:spacing w:val="-7"/>
          <w:sz w:val="16"/>
        </w:rPr>
        <w:t xml:space="preserve"> </w:t>
      </w:r>
      <w:r>
        <w:rPr>
          <w:sz w:val="16"/>
        </w:rPr>
        <w:t>de</w:t>
      </w:r>
      <w:r>
        <w:rPr>
          <w:spacing w:val="-7"/>
          <w:sz w:val="16"/>
        </w:rPr>
        <w:t xml:space="preserve"> </w:t>
      </w:r>
      <w:r>
        <w:rPr>
          <w:sz w:val="16"/>
        </w:rPr>
        <w:t>la</w:t>
      </w:r>
      <w:r>
        <w:rPr>
          <w:spacing w:val="-7"/>
          <w:sz w:val="16"/>
        </w:rPr>
        <w:t xml:space="preserve"> </w:t>
      </w:r>
      <w:r>
        <w:rPr>
          <w:sz w:val="16"/>
        </w:rPr>
        <w:t>fiche,</w:t>
      </w:r>
      <w:r>
        <w:rPr>
          <w:spacing w:val="-4"/>
          <w:sz w:val="16"/>
        </w:rPr>
        <w:t xml:space="preserve"> </w:t>
      </w:r>
      <w:r>
        <w:rPr>
          <w:sz w:val="16"/>
        </w:rPr>
        <w:t>la</w:t>
      </w:r>
      <w:r>
        <w:rPr>
          <w:spacing w:val="-7"/>
          <w:sz w:val="16"/>
        </w:rPr>
        <w:t xml:space="preserve"> </w:t>
      </w:r>
      <w:r>
        <w:rPr>
          <w:sz w:val="16"/>
        </w:rPr>
        <w:t>réalisation,</w:t>
      </w:r>
      <w:r>
        <w:rPr>
          <w:spacing w:val="-4"/>
          <w:sz w:val="16"/>
        </w:rPr>
        <w:t xml:space="preserve"> </w:t>
      </w:r>
      <w:r>
        <w:rPr>
          <w:sz w:val="16"/>
        </w:rPr>
        <w:t>par</w:t>
      </w:r>
      <w:r>
        <w:rPr>
          <w:spacing w:val="-6"/>
          <w:sz w:val="16"/>
        </w:rPr>
        <w:t xml:space="preserve"> </w:t>
      </w:r>
      <w:r>
        <w:rPr>
          <w:sz w:val="16"/>
        </w:rPr>
        <w:t>exemples</w:t>
      </w:r>
      <w:r>
        <w:rPr>
          <w:spacing w:val="-7"/>
          <w:sz w:val="16"/>
        </w:rPr>
        <w:t xml:space="preserve"> </w:t>
      </w:r>
      <w:r>
        <w:rPr>
          <w:sz w:val="16"/>
        </w:rPr>
        <w:t>schéma complet de réseau mis en place et configurations des services.</w:t>
      </w:r>
    </w:p>
    <w:p w14:paraId="726939EC" w14:textId="77777777" w:rsidR="00E71C83" w:rsidRDefault="00E71C83" w:rsidP="00E71C83">
      <w:pPr>
        <w:rPr>
          <w:sz w:val="16"/>
        </w:rPr>
        <w:sectPr w:rsidR="00E71C83" w:rsidSect="00E71C83">
          <w:pgSz w:w="11910" w:h="16840"/>
          <w:pgMar w:top="840" w:right="850" w:bottom="860" w:left="850" w:header="0" w:footer="660" w:gutter="0"/>
          <w:cols w:space="720"/>
        </w:sectPr>
      </w:pPr>
    </w:p>
    <w:p w14:paraId="49E00680" w14:textId="0F0B95CC" w:rsidR="00E71C83" w:rsidRDefault="00E71C83" w:rsidP="00E71C83">
      <w:pPr>
        <w:pStyle w:val="Corpsdetexte"/>
        <w:ind w:left="136"/>
      </w:pPr>
      <w:r>
        <w:rPr>
          <w:noProof/>
        </w:rPr>
        <w:lastRenderedPageBreak/>
        <mc:AlternateContent>
          <mc:Choice Requires="wpg">
            <w:drawing>
              <wp:inline distT="0" distB="0" distL="0" distR="0" wp14:anchorId="0D39DFDC" wp14:editId="004DA197">
                <wp:extent cx="6306820" cy="960119"/>
                <wp:effectExtent l="0" t="0" r="0" b="190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960119"/>
                          <a:chOff x="0" y="0"/>
                          <a:chExt cx="6306820" cy="960119"/>
                        </a:xfrm>
                      </wpg:grpSpPr>
                      <wps:wsp>
                        <wps:cNvPr id="20" name="Graphic 20"/>
                        <wps:cNvSpPr/>
                        <wps:spPr>
                          <a:xfrm>
                            <a:off x="0" y="0"/>
                            <a:ext cx="6306820" cy="960119"/>
                          </a:xfrm>
                          <a:custGeom>
                            <a:avLst/>
                            <a:gdLst/>
                            <a:ahLst/>
                            <a:cxnLst/>
                            <a:rect l="l" t="t" r="r" b="b"/>
                            <a:pathLst>
                              <a:path w="6306820" h="960119">
                                <a:moveTo>
                                  <a:pt x="6306312" y="0"/>
                                </a:moveTo>
                                <a:lnTo>
                                  <a:pt x="6300216" y="0"/>
                                </a:lnTo>
                                <a:lnTo>
                                  <a:pt x="6300216" y="6096"/>
                                </a:lnTo>
                                <a:lnTo>
                                  <a:pt x="6300216" y="954024"/>
                                </a:lnTo>
                                <a:lnTo>
                                  <a:pt x="6096" y="954024"/>
                                </a:lnTo>
                                <a:lnTo>
                                  <a:pt x="6096" y="6096"/>
                                </a:lnTo>
                                <a:lnTo>
                                  <a:pt x="6300216" y="6096"/>
                                </a:lnTo>
                                <a:lnTo>
                                  <a:pt x="6300216" y="0"/>
                                </a:lnTo>
                                <a:lnTo>
                                  <a:pt x="0" y="0"/>
                                </a:lnTo>
                                <a:lnTo>
                                  <a:pt x="0" y="6096"/>
                                </a:lnTo>
                                <a:lnTo>
                                  <a:pt x="0" y="954024"/>
                                </a:lnTo>
                                <a:lnTo>
                                  <a:pt x="0" y="960120"/>
                                </a:lnTo>
                                <a:lnTo>
                                  <a:pt x="6096" y="960120"/>
                                </a:lnTo>
                                <a:lnTo>
                                  <a:pt x="6300216" y="960120"/>
                                </a:lnTo>
                                <a:lnTo>
                                  <a:pt x="6306312" y="960120"/>
                                </a:lnTo>
                                <a:lnTo>
                                  <a:pt x="6306312" y="954024"/>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71627" y="83380"/>
                            <a:ext cx="3798570" cy="156845"/>
                          </a:xfrm>
                          <a:prstGeom prst="rect">
                            <a:avLst/>
                          </a:prstGeom>
                        </wps:spPr>
                        <wps:txbx>
                          <w:txbxContent>
                            <w:p w14:paraId="0FF957E7"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22" name="Textbox 22"/>
                        <wps:cNvSpPr txBox="1"/>
                        <wps:spPr>
                          <a:xfrm>
                            <a:off x="5038252" y="83380"/>
                            <a:ext cx="985519" cy="156845"/>
                          </a:xfrm>
                          <a:prstGeom prst="rect">
                            <a:avLst/>
                          </a:prstGeom>
                        </wps:spPr>
                        <wps:txbx>
                          <w:txbxContent>
                            <w:p w14:paraId="6BADF0D0"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wps:txbx>
                        <wps:bodyPr wrap="square" lIns="0" tIns="0" rIns="0" bIns="0" rtlCol="0">
                          <a:noAutofit/>
                        </wps:bodyPr>
                      </wps:wsp>
                      <wps:wsp>
                        <wps:cNvPr id="23" name="Textbox 23"/>
                        <wps:cNvSpPr txBox="1"/>
                        <wps:spPr>
                          <a:xfrm>
                            <a:off x="774191" y="319600"/>
                            <a:ext cx="4772660" cy="554990"/>
                          </a:xfrm>
                          <a:prstGeom prst="rect">
                            <a:avLst/>
                          </a:prstGeom>
                        </wps:spPr>
                        <wps:txbx>
                          <w:txbxContent>
                            <w:p w14:paraId="0AFC48BD" w14:textId="77777777" w:rsidR="00E71C83" w:rsidRDefault="00E71C83" w:rsidP="00E71C83">
                              <w:pPr>
                                <w:spacing w:line="242" w:lineRule="auto"/>
                                <w:ind w:left="84" w:right="100"/>
                                <w:jc w:val="center"/>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0B7F20CD" w14:textId="77777777" w:rsidR="00E71C83" w:rsidRDefault="00E71C83" w:rsidP="00E71C83">
                              <w:pPr>
                                <w:spacing w:before="109"/>
                                <w:ind w:right="18"/>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0D39DFDC" id="Group 19" o:spid="_x0000_s1031" style="width:496.6pt;height:75.6pt;mso-position-horizontal-relative:char;mso-position-vertical-relative:line" coordsize="63068,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">
                <v:shape id="Graphic 20" o:spid="_x0000_s1032" style="position:absolute;width:63068;height:9601;visibility:visible;mso-wrap-style:square;v-text-anchor:top" coordsize="63068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" path="m6306312,r-6096,l6300216,6096r,947928l6096,954024r,-947928l6300216,6096r,-6096l,,,6096,,954024r,6096l6096,960120r6294120,l6306312,960120r,-6096l6306312,6096r,-6096xe" fillcolor="black" stroked="f">
                  <v:path arrowok="t"/>
                </v:shape>
                <v:shape id="Textbox 21" o:spid="_x0000_s1033"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FF957E7"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22" o:spid="_x0000_s1034"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BADF0D0"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v:textbox>
                </v:shape>
                <v:shape id="Textbox 23" o:spid="_x0000_s1035" type="#_x0000_t202" style="position:absolute;left:7741;top:3196;width:47727;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AFC48BD" w14:textId="77777777" w:rsidR="00E71C83" w:rsidRDefault="00E71C83" w:rsidP="00E71C83">
                        <w:pPr>
                          <w:spacing w:line="242" w:lineRule="auto"/>
                          <w:ind w:left="84" w:right="100"/>
                          <w:jc w:val="center"/>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0B7F20CD" w14:textId="77777777" w:rsidR="00E71C83" w:rsidRDefault="00E71C83" w:rsidP="00E71C83">
                        <w:pPr>
                          <w:spacing w:before="109"/>
                          <w:ind w:right="18"/>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v:textbox>
                </v:shape>
                <w10:anchorlock/>
              </v:group>
            </w:pict>
          </mc:Fallback>
        </mc:AlternateContent>
      </w:r>
    </w:p>
    <w:p w14:paraId="32662867" w14:textId="4A7E7F76" w:rsidR="00E71C83" w:rsidRDefault="002B0E81" w:rsidP="00E71C83">
      <w:pPr>
        <w:pStyle w:val="Corpsdetexte"/>
        <w:spacing w:before="8"/>
        <w:rPr>
          <w:sz w:val="5"/>
        </w:rPr>
      </w:pPr>
      <w:r>
        <w:rPr>
          <w:noProof/>
          <w:sz w:val="5"/>
        </w:rPr>
        <mc:AlternateContent>
          <mc:Choice Requires="wps">
            <w:drawing>
              <wp:anchor distT="0" distB="0" distL="0" distR="0" simplePos="0" relativeHeight="251665408" behindDoc="1" locked="0" layoutInCell="1" allowOverlap="1" wp14:anchorId="3D3CC6D7" wp14:editId="0ED5DA25">
                <wp:simplePos x="0" y="0"/>
                <wp:positionH relativeFrom="page">
                  <wp:posOffset>628650</wp:posOffset>
                </wp:positionH>
                <wp:positionV relativeFrom="paragraph">
                  <wp:posOffset>67310</wp:posOffset>
                </wp:positionV>
                <wp:extent cx="6300470" cy="8496300"/>
                <wp:effectExtent l="0" t="0" r="24130" b="1905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8496300"/>
                        </a:xfrm>
                        <a:prstGeom prst="rect">
                          <a:avLst/>
                        </a:prstGeom>
                        <a:ln w="6096">
                          <a:solidFill>
                            <a:srgbClr val="000000"/>
                          </a:solidFill>
                          <a:prstDash val="solid"/>
                        </a:ln>
                      </wps:spPr>
                      <wps:txbx>
                        <w:txbxContent>
                          <w:p w14:paraId="271A1D69" w14:textId="77777777" w:rsidR="00E71C83" w:rsidRDefault="00E71C83" w:rsidP="00E71C83">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1F3BBC39" w14:textId="4CBFA875" w:rsidR="00B5774D" w:rsidRDefault="00B5774D" w:rsidP="00B5774D">
                            <w:pPr>
                              <w:spacing w:line="227" w:lineRule="exact"/>
                              <w:ind w:left="-1"/>
                              <w:rPr>
                                <w:rFonts w:ascii="Arial" w:hAnsi="Arial"/>
                                <w:b/>
                                <w:bCs/>
                                <w:sz w:val="20"/>
                              </w:rPr>
                            </w:pPr>
                          </w:p>
                          <w:p w14:paraId="55A4E49C" w14:textId="77777777" w:rsidR="00B5774D" w:rsidRPr="00B5774D" w:rsidRDefault="00B5774D" w:rsidP="00B5774D">
                            <w:pPr>
                              <w:spacing w:line="227" w:lineRule="exact"/>
                              <w:ind w:left="-1"/>
                              <w:rPr>
                                <w:rFonts w:ascii="Arial" w:hAnsi="Arial"/>
                                <w:b/>
                                <w:bCs/>
                                <w:sz w:val="20"/>
                              </w:rPr>
                            </w:pPr>
                          </w:p>
                          <w:p w14:paraId="51B09233"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Description du besoin</w:t>
                            </w:r>
                          </w:p>
                          <w:p w14:paraId="7DE590E8" w14:textId="77777777" w:rsidR="00B5774D" w:rsidRPr="00B5774D" w:rsidRDefault="00B5774D" w:rsidP="00B5774D">
                            <w:pPr>
                              <w:spacing w:line="227" w:lineRule="exact"/>
                              <w:rPr>
                                <w:rFonts w:ascii="Arial" w:hAnsi="Arial"/>
                                <w:sz w:val="20"/>
                              </w:rPr>
                            </w:pPr>
                            <w:r w:rsidRPr="00B5774D">
                              <w:rPr>
                                <w:rFonts w:ascii="Arial" w:hAnsi="Arial"/>
                                <w:sz w:val="20"/>
                              </w:rPr>
                              <w:t xml:space="preserve">La société </w:t>
                            </w:r>
                            <w:proofErr w:type="spellStart"/>
                            <w:r w:rsidRPr="00B5774D">
                              <w:rPr>
                                <w:rFonts w:ascii="Arial" w:hAnsi="Arial"/>
                                <w:sz w:val="20"/>
                              </w:rPr>
                              <w:t>NetSecure</w:t>
                            </w:r>
                            <w:proofErr w:type="spellEnd"/>
                            <w:r w:rsidRPr="00B5774D">
                              <w:rPr>
                                <w:rFonts w:ascii="Arial" w:hAnsi="Arial"/>
                                <w:sz w:val="20"/>
                              </w:rPr>
                              <w:t xml:space="preserve"> Solutions a fait évoluer son infrastructure avec l’ajout de plusieurs serveurs (Active Directory, GLPI, </w:t>
                            </w:r>
                            <w:proofErr w:type="spellStart"/>
                            <w:r w:rsidRPr="00B5774D">
                              <w:rPr>
                                <w:rFonts w:ascii="Arial" w:hAnsi="Arial"/>
                                <w:sz w:val="20"/>
                              </w:rPr>
                              <w:t>MariaDB</w:t>
                            </w:r>
                            <w:proofErr w:type="spellEnd"/>
                            <w:r w:rsidRPr="00B5774D">
                              <w:rPr>
                                <w:rFonts w:ascii="Arial" w:hAnsi="Arial"/>
                                <w:sz w:val="20"/>
                              </w:rPr>
                              <w:t>, sauvegarde). L’absence de solution de supervision ne permettait pas d’avoir une visibilité sur l’état des équipements.</w:t>
                            </w:r>
                            <w:r w:rsidRPr="00B5774D">
                              <w:rPr>
                                <w:rFonts w:ascii="Arial" w:hAnsi="Arial"/>
                                <w:sz w:val="20"/>
                              </w:rPr>
                              <w:br/>
                              <w:t>L’objectif est donc de mettre en place une supervision centralisée afin de surveiller en temps réel les ressources (CPU, mémoire, disque), la disponibilité des serveurs et de générer des alertes automatiques en cas d’incident.</w:t>
                            </w:r>
                          </w:p>
                          <w:p w14:paraId="3F104A32" w14:textId="77777777" w:rsidR="00B5774D" w:rsidRPr="00B5774D" w:rsidRDefault="00B5774D" w:rsidP="00B5774D">
                            <w:pPr>
                              <w:spacing w:line="227" w:lineRule="exact"/>
                              <w:ind w:left="-1"/>
                              <w:rPr>
                                <w:rFonts w:ascii="Arial" w:hAnsi="Arial"/>
                                <w:sz w:val="20"/>
                              </w:rPr>
                            </w:pPr>
                          </w:p>
                          <w:p w14:paraId="6AF50113"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Solution retenue</w:t>
                            </w:r>
                          </w:p>
                          <w:p w14:paraId="54372C37" w14:textId="77777777" w:rsidR="00B5774D" w:rsidRPr="00B5774D" w:rsidRDefault="00B5774D" w:rsidP="00B5774D">
                            <w:pPr>
                              <w:spacing w:line="227" w:lineRule="exact"/>
                              <w:ind w:left="-1"/>
                              <w:rPr>
                                <w:rFonts w:ascii="Arial" w:hAnsi="Arial"/>
                                <w:sz w:val="20"/>
                              </w:rPr>
                            </w:pPr>
                            <w:r w:rsidRPr="00B5774D">
                              <w:rPr>
                                <w:rFonts w:ascii="Arial" w:hAnsi="Arial"/>
                                <w:sz w:val="20"/>
                              </w:rPr>
                              <w:t>Le choix s’est porté sur Zabbix 7.0, solution open source de supervision compatible Linux et Windows.</w:t>
                            </w:r>
                            <w:r w:rsidRPr="00B5774D">
                              <w:rPr>
                                <w:rFonts w:ascii="Arial" w:hAnsi="Arial"/>
                                <w:sz w:val="20"/>
                              </w:rPr>
                              <w:br/>
                              <w:t>Elle permet une supervision centralisée via agents, la collecte de données, ainsi que l’envoi d’alertes (email).</w:t>
                            </w:r>
                            <w:r w:rsidRPr="00B5774D">
                              <w:rPr>
                                <w:rFonts w:ascii="Arial" w:hAnsi="Arial"/>
                                <w:sz w:val="20"/>
                              </w:rPr>
                              <w:br/>
                              <w:t>Le serveur Zabbix est installé sur une VM Ubuntu (SERVER-ZABBIX) avec une base de données locale pour garantir son autonomie.</w:t>
                            </w:r>
                          </w:p>
                          <w:p w14:paraId="34BF6320" w14:textId="77777777" w:rsidR="00B5774D" w:rsidRPr="00B5774D" w:rsidRDefault="00B5774D" w:rsidP="00B5774D">
                            <w:pPr>
                              <w:spacing w:line="227" w:lineRule="exact"/>
                              <w:ind w:left="-1"/>
                              <w:rPr>
                                <w:rFonts w:ascii="Arial" w:hAnsi="Arial"/>
                                <w:sz w:val="20"/>
                              </w:rPr>
                            </w:pPr>
                          </w:p>
                          <w:p w14:paraId="63A80CA0"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Schéma de la solution</w:t>
                            </w:r>
                          </w:p>
                          <w:p w14:paraId="40F93D60" w14:textId="77777777" w:rsidR="00B5774D" w:rsidRPr="00B5774D" w:rsidRDefault="00B5774D" w:rsidP="00B5774D">
                            <w:pPr>
                              <w:spacing w:line="227" w:lineRule="exact"/>
                              <w:ind w:left="-1"/>
                              <w:rPr>
                                <w:rFonts w:ascii="Arial" w:hAnsi="Arial"/>
                                <w:sz w:val="20"/>
                              </w:rPr>
                            </w:pPr>
                            <w:r w:rsidRPr="00B5774D">
                              <w:rPr>
                                <w:rFonts w:ascii="Arial" w:hAnsi="Arial"/>
                                <w:sz w:val="20"/>
                              </w:rPr>
                              <w:t xml:space="preserve">L’infrastructure est segmentée via </w:t>
                            </w:r>
                            <w:proofErr w:type="spellStart"/>
                            <w:r w:rsidRPr="00B5774D">
                              <w:rPr>
                                <w:rFonts w:ascii="Arial" w:hAnsi="Arial"/>
                                <w:sz w:val="20"/>
                              </w:rPr>
                              <w:t>pfSense</w:t>
                            </w:r>
                            <w:proofErr w:type="spellEnd"/>
                            <w:r w:rsidRPr="00B5774D">
                              <w:rPr>
                                <w:rFonts w:ascii="Arial" w:hAnsi="Arial"/>
                                <w:sz w:val="20"/>
                              </w:rPr>
                              <w:t xml:space="preserve"> en trois réseaux :</w:t>
                            </w:r>
                          </w:p>
                          <w:p w14:paraId="34B47141"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LAN (192.168.4.0/24) : AD, GLPI, Zabbix</w:t>
                            </w:r>
                          </w:p>
                          <w:p w14:paraId="09699B3D"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 xml:space="preserve">BDD (192.168.2.0/24) : </w:t>
                            </w:r>
                            <w:proofErr w:type="spellStart"/>
                            <w:r w:rsidRPr="00B5774D">
                              <w:rPr>
                                <w:rFonts w:ascii="Arial" w:hAnsi="Arial"/>
                                <w:sz w:val="20"/>
                              </w:rPr>
                              <w:t>MariaDB</w:t>
                            </w:r>
                            <w:proofErr w:type="spellEnd"/>
                            <w:r w:rsidRPr="00B5774D">
                              <w:rPr>
                                <w:rFonts w:ascii="Arial" w:hAnsi="Arial"/>
                                <w:sz w:val="20"/>
                              </w:rPr>
                              <w:t>, serveur de sauvegarde</w:t>
                            </w:r>
                          </w:p>
                          <w:p w14:paraId="337537B8"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DMZ (10.0.0.0/24) : services exposés</w:t>
                            </w:r>
                          </w:p>
                          <w:p w14:paraId="32E76F67" w14:textId="77777777" w:rsidR="00B5774D" w:rsidRPr="00B5774D" w:rsidRDefault="00B5774D" w:rsidP="00B5774D">
                            <w:pPr>
                              <w:spacing w:line="227" w:lineRule="exact"/>
                              <w:ind w:left="-1"/>
                              <w:rPr>
                                <w:rFonts w:ascii="Arial" w:hAnsi="Arial"/>
                                <w:sz w:val="20"/>
                              </w:rPr>
                            </w:pPr>
                            <w:r w:rsidRPr="00B5774D">
                              <w:rPr>
                                <w:rFonts w:ascii="Arial" w:hAnsi="Arial"/>
                                <w:sz w:val="20"/>
                              </w:rPr>
                              <w:t>Le serveur Zabbix supervise les machines situées sur les réseaux LAN et BDD, nécessitant la mise en place de règles de filtrage pour autoriser les flux.</w:t>
                            </w:r>
                          </w:p>
                          <w:p w14:paraId="21645E49" w14:textId="77777777" w:rsidR="00B5774D" w:rsidRPr="00B5774D" w:rsidRDefault="00B5774D" w:rsidP="00B5774D">
                            <w:pPr>
                              <w:spacing w:line="227" w:lineRule="exact"/>
                              <w:ind w:left="-1"/>
                              <w:rPr>
                                <w:rFonts w:ascii="Arial" w:hAnsi="Arial"/>
                                <w:sz w:val="20"/>
                              </w:rPr>
                            </w:pPr>
                          </w:p>
                          <w:p w14:paraId="73A988EC"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Mise en œuvre</w:t>
                            </w:r>
                          </w:p>
                          <w:p w14:paraId="49F6C304" w14:textId="77777777" w:rsidR="00B5774D" w:rsidRPr="00B5774D" w:rsidRDefault="00B5774D" w:rsidP="00B5774D">
                            <w:pPr>
                              <w:spacing w:line="227" w:lineRule="exact"/>
                              <w:ind w:left="-1"/>
                              <w:rPr>
                                <w:rFonts w:ascii="Arial" w:hAnsi="Arial"/>
                                <w:sz w:val="20"/>
                              </w:rPr>
                            </w:pPr>
                            <w:r w:rsidRPr="00B5774D">
                              <w:rPr>
                                <w:rFonts w:ascii="Arial" w:hAnsi="Arial"/>
                                <w:sz w:val="20"/>
                              </w:rPr>
                              <w:t>Une machine virtuelle Ubuntu 24.04 a été déployée pour héberger Zabbix.</w:t>
                            </w:r>
                            <w:r w:rsidRPr="00B5774D">
                              <w:rPr>
                                <w:rFonts w:ascii="Arial" w:hAnsi="Arial"/>
                                <w:sz w:val="20"/>
                              </w:rPr>
                              <w:br/>
                              <w:t xml:space="preserve">Les composants nécessaires ont été installés (serveur, frontend, agent, base </w:t>
                            </w:r>
                            <w:proofErr w:type="spellStart"/>
                            <w:r w:rsidRPr="00B5774D">
                              <w:rPr>
                                <w:rFonts w:ascii="Arial" w:hAnsi="Arial"/>
                                <w:sz w:val="20"/>
                              </w:rPr>
                              <w:t>MariaDB</w:t>
                            </w:r>
                            <w:proofErr w:type="spellEnd"/>
                            <w:r w:rsidRPr="00B5774D">
                              <w:rPr>
                                <w:rFonts w:ascii="Arial" w:hAnsi="Arial"/>
                                <w:sz w:val="20"/>
                              </w:rPr>
                              <w:t>).</w:t>
                            </w:r>
                            <w:r w:rsidRPr="00B5774D">
                              <w:rPr>
                                <w:rFonts w:ascii="Arial" w:hAnsi="Arial"/>
                                <w:sz w:val="20"/>
                              </w:rPr>
                              <w:br/>
                              <w:t>La base de données Zabbix a été créée et configurée localement.</w:t>
                            </w:r>
                          </w:p>
                          <w:p w14:paraId="1AA43EE8" w14:textId="77777777" w:rsidR="00B5774D" w:rsidRPr="00B5774D" w:rsidRDefault="00B5774D" w:rsidP="00B5774D">
                            <w:pPr>
                              <w:spacing w:line="227" w:lineRule="exact"/>
                              <w:ind w:left="-1"/>
                              <w:rPr>
                                <w:rFonts w:ascii="Arial" w:hAnsi="Arial"/>
                                <w:sz w:val="20"/>
                              </w:rPr>
                            </w:pPr>
                            <w:r w:rsidRPr="00B5774D">
                              <w:rPr>
                                <w:rFonts w:ascii="Arial" w:hAnsi="Arial"/>
                                <w:sz w:val="20"/>
                              </w:rPr>
                              <w:t xml:space="preserve">Les agents Zabbix ont ensuite été déployés sur les serveurs Windows et Linux, puis les hôtes ont été ajoutés dans l’interface avec les </w:t>
                            </w:r>
                            <w:proofErr w:type="spellStart"/>
                            <w:r w:rsidRPr="00B5774D">
                              <w:rPr>
                                <w:rFonts w:ascii="Arial" w:hAnsi="Arial"/>
                                <w:sz w:val="20"/>
                              </w:rPr>
                              <w:t>templates</w:t>
                            </w:r>
                            <w:proofErr w:type="spellEnd"/>
                            <w:r w:rsidRPr="00B5774D">
                              <w:rPr>
                                <w:rFonts w:ascii="Arial" w:hAnsi="Arial"/>
                                <w:sz w:val="20"/>
                              </w:rPr>
                              <w:t xml:space="preserve"> adaptés.</w:t>
                            </w:r>
                            <w:r w:rsidRPr="00B5774D">
                              <w:rPr>
                                <w:rFonts w:ascii="Arial" w:hAnsi="Arial"/>
                                <w:sz w:val="20"/>
                              </w:rPr>
                              <w:br/>
                              <w:t xml:space="preserve">Des règles </w:t>
                            </w:r>
                            <w:proofErr w:type="spellStart"/>
                            <w:r w:rsidRPr="00B5774D">
                              <w:rPr>
                                <w:rFonts w:ascii="Arial" w:hAnsi="Arial"/>
                                <w:sz w:val="20"/>
                              </w:rPr>
                              <w:t>pfSense</w:t>
                            </w:r>
                            <w:proofErr w:type="spellEnd"/>
                            <w:r w:rsidRPr="00B5774D">
                              <w:rPr>
                                <w:rFonts w:ascii="Arial" w:hAnsi="Arial"/>
                                <w:sz w:val="20"/>
                              </w:rPr>
                              <w:t xml:space="preserve"> ont été configurées pour autoriser la communication (port 10050).</w:t>
                            </w:r>
                            <w:r w:rsidRPr="00B5774D">
                              <w:rPr>
                                <w:rFonts w:ascii="Arial" w:hAnsi="Arial"/>
                                <w:sz w:val="20"/>
                              </w:rPr>
                              <w:br/>
                              <w:t>Enfin, un système d’alertes email a été mis en place via SMTP Gmail.</w:t>
                            </w:r>
                          </w:p>
                          <w:p w14:paraId="6AB8B014" w14:textId="77777777" w:rsidR="00B5774D" w:rsidRPr="00B5774D" w:rsidRDefault="00B5774D" w:rsidP="00B5774D">
                            <w:pPr>
                              <w:spacing w:line="227" w:lineRule="exact"/>
                              <w:ind w:left="-1"/>
                              <w:rPr>
                                <w:rFonts w:ascii="Arial" w:hAnsi="Arial"/>
                                <w:sz w:val="20"/>
                              </w:rPr>
                            </w:pPr>
                          </w:p>
                          <w:p w14:paraId="2A0E0494"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Résultats</w:t>
                            </w:r>
                          </w:p>
                          <w:p w14:paraId="76D26160" w14:textId="77777777" w:rsidR="00B5774D" w:rsidRPr="00B5774D" w:rsidRDefault="00B5774D" w:rsidP="00B5774D">
                            <w:pPr>
                              <w:spacing w:line="227" w:lineRule="exact"/>
                              <w:ind w:left="-1"/>
                              <w:rPr>
                                <w:rFonts w:ascii="Arial" w:hAnsi="Arial"/>
                                <w:sz w:val="20"/>
                              </w:rPr>
                            </w:pPr>
                            <w:r w:rsidRPr="00B5774D">
                              <w:rPr>
                                <w:rFonts w:ascii="Arial" w:hAnsi="Arial"/>
                                <w:sz w:val="20"/>
                              </w:rPr>
                              <w:t>La solution permet désormais la supervision en temps réel de 4 serveurs (AD, GLPI, BDD, sauvegarde).</w:t>
                            </w:r>
                            <w:r w:rsidRPr="00B5774D">
                              <w:rPr>
                                <w:rFonts w:ascii="Arial" w:hAnsi="Arial"/>
                                <w:sz w:val="20"/>
                              </w:rPr>
                              <w:br/>
                              <w:t>Les métriques système sont correctement remontées et les pannes sont détectées automatiquement.</w:t>
                            </w:r>
                            <w:r w:rsidRPr="00B5774D">
                              <w:rPr>
                                <w:rFonts w:ascii="Arial" w:hAnsi="Arial"/>
                                <w:sz w:val="20"/>
                              </w:rPr>
                              <w:br/>
                              <w:t>Les tests réalisés ont confirmé la réception des alertes email et le bon fonctionnement global.</w:t>
                            </w:r>
                          </w:p>
                          <w:p w14:paraId="43113368" w14:textId="77777777" w:rsidR="00B5774D" w:rsidRPr="00B5774D" w:rsidRDefault="00B5774D" w:rsidP="00B5774D">
                            <w:pPr>
                              <w:spacing w:line="227" w:lineRule="exact"/>
                              <w:ind w:left="-1"/>
                              <w:rPr>
                                <w:rFonts w:ascii="Arial" w:hAnsi="Arial"/>
                                <w:sz w:val="20"/>
                              </w:rPr>
                            </w:pPr>
                          </w:p>
                          <w:p w14:paraId="7FEEA83E"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Conclusion</w:t>
                            </w:r>
                          </w:p>
                          <w:p w14:paraId="01B942D8" w14:textId="77777777" w:rsidR="00B5774D" w:rsidRDefault="00B5774D" w:rsidP="00B5774D">
                            <w:pPr>
                              <w:spacing w:line="227" w:lineRule="exact"/>
                              <w:ind w:left="-1"/>
                              <w:rPr>
                                <w:rFonts w:ascii="Arial" w:hAnsi="Arial"/>
                                <w:sz w:val="20"/>
                              </w:rPr>
                            </w:pPr>
                            <w:r w:rsidRPr="00B5774D">
                              <w:rPr>
                                <w:rFonts w:ascii="Arial" w:hAnsi="Arial"/>
                                <w:sz w:val="20"/>
                              </w:rPr>
                              <w:t>La mise en place de Zabbix apporte une supervision efficace et complète l’outil GLPI.</w:t>
                            </w:r>
                            <w:r w:rsidRPr="00B5774D">
                              <w:rPr>
                                <w:rFonts w:ascii="Arial" w:hAnsi="Arial"/>
                                <w:sz w:val="20"/>
                              </w:rPr>
                              <w:br/>
                              <w:t>Elle améliore la visibilité sur l’infrastructure, permet une détection rapide des incidents et s’intègre dans une architecture réseau segmentée et professionnelle.</w:t>
                            </w:r>
                          </w:p>
                          <w:p w14:paraId="4BEA0691" w14:textId="77777777" w:rsidR="00BA2702" w:rsidRDefault="00BA2702" w:rsidP="00B5774D">
                            <w:pPr>
                              <w:spacing w:line="227" w:lineRule="exact"/>
                              <w:ind w:left="-1"/>
                              <w:rPr>
                                <w:rFonts w:ascii="Arial" w:hAnsi="Arial"/>
                                <w:sz w:val="20"/>
                              </w:rPr>
                            </w:pPr>
                          </w:p>
                          <w:p w14:paraId="73CF6AE2" w14:textId="1D41DC33" w:rsidR="00BA2702" w:rsidRPr="00B5774D" w:rsidRDefault="00BA2702" w:rsidP="00B5774D">
                            <w:pPr>
                              <w:spacing w:line="227" w:lineRule="exact"/>
                              <w:ind w:left="-1"/>
                              <w:rPr>
                                <w:rFonts w:ascii="Arial" w:hAnsi="Arial"/>
                                <w:sz w:val="20"/>
                              </w:rPr>
                            </w:pPr>
                          </w:p>
                          <w:p w14:paraId="740628CC" w14:textId="75AB4815" w:rsidR="00B5774D" w:rsidRPr="00B5774D" w:rsidRDefault="00B5774D" w:rsidP="00E71C83">
                            <w:pPr>
                              <w:spacing w:line="227" w:lineRule="exact"/>
                              <w:ind w:left="-1"/>
                              <w:rPr>
                                <w:rFonts w:ascii="Arial" w:hAnsi="Arial"/>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3D3CC6D7" id="Textbox 24" o:spid="_x0000_s1036" type="#_x0000_t202" style="position:absolute;margin-left:49.5pt;margin-top:5.3pt;width:496.1pt;height:669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" filled="f" strokeweight=".48pt">
                <v:path arrowok="t"/>
                <v:textbox inset="0,0,0,0">
                  <w:txbxContent>
                    <w:p w14:paraId="271A1D69" w14:textId="77777777" w:rsidR="00E71C83" w:rsidRDefault="00E71C83" w:rsidP="00E71C83">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1F3BBC39" w14:textId="4CBFA875" w:rsidR="00B5774D" w:rsidRDefault="00B5774D" w:rsidP="00B5774D">
                      <w:pPr>
                        <w:spacing w:line="227" w:lineRule="exact"/>
                        <w:ind w:left="-1"/>
                        <w:rPr>
                          <w:rFonts w:ascii="Arial" w:hAnsi="Arial"/>
                          <w:b/>
                          <w:bCs/>
                          <w:sz w:val="20"/>
                        </w:rPr>
                      </w:pPr>
                    </w:p>
                    <w:p w14:paraId="55A4E49C" w14:textId="77777777" w:rsidR="00B5774D" w:rsidRPr="00B5774D" w:rsidRDefault="00B5774D" w:rsidP="00B5774D">
                      <w:pPr>
                        <w:spacing w:line="227" w:lineRule="exact"/>
                        <w:ind w:left="-1"/>
                        <w:rPr>
                          <w:rFonts w:ascii="Arial" w:hAnsi="Arial"/>
                          <w:b/>
                          <w:bCs/>
                          <w:sz w:val="20"/>
                        </w:rPr>
                      </w:pPr>
                    </w:p>
                    <w:p w14:paraId="51B09233"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Description du besoin</w:t>
                      </w:r>
                    </w:p>
                    <w:p w14:paraId="7DE590E8" w14:textId="77777777" w:rsidR="00B5774D" w:rsidRPr="00B5774D" w:rsidRDefault="00B5774D" w:rsidP="00B5774D">
                      <w:pPr>
                        <w:spacing w:line="227" w:lineRule="exact"/>
                        <w:rPr>
                          <w:rFonts w:ascii="Arial" w:hAnsi="Arial"/>
                          <w:sz w:val="20"/>
                        </w:rPr>
                      </w:pPr>
                      <w:r w:rsidRPr="00B5774D">
                        <w:rPr>
                          <w:rFonts w:ascii="Arial" w:hAnsi="Arial"/>
                          <w:sz w:val="20"/>
                        </w:rPr>
                        <w:t xml:space="preserve">La société </w:t>
                      </w:r>
                      <w:proofErr w:type="spellStart"/>
                      <w:r w:rsidRPr="00B5774D">
                        <w:rPr>
                          <w:rFonts w:ascii="Arial" w:hAnsi="Arial"/>
                          <w:sz w:val="20"/>
                        </w:rPr>
                        <w:t>NetSecure</w:t>
                      </w:r>
                      <w:proofErr w:type="spellEnd"/>
                      <w:r w:rsidRPr="00B5774D">
                        <w:rPr>
                          <w:rFonts w:ascii="Arial" w:hAnsi="Arial"/>
                          <w:sz w:val="20"/>
                        </w:rPr>
                        <w:t xml:space="preserve"> Solutions a fait évoluer son infrastructure avec l’ajout de plusieurs serveurs (Active Directory, GLPI, </w:t>
                      </w:r>
                      <w:proofErr w:type="spellStart"/>
                      <w:r w:rsidRPr="00B5774D">
                        <w:rPr>
                          <w:rFonts w:ascii="Arial" w:hAnsi="Arial"/>
                          <w:sz w:val="20"/>
                        </w:rPr>
                        <w:t>MariaDB</w:t>
                      </w:r>
                      <w:proofErr w:type="spellEnd"/>
                      <w:r w:rsidRPr="00B5774D">
                        <w:rPr>
                          <w:rFonts w:ascii="Arial" w:hAnsi="Arial"/>
                          <w:sz w:val="20"/>
                        </w:rPr>
                        <w:t>, sauvegarde). L’absence de solution de supervision ne permettait pas d’avoir une visibilité sur l’état des équipements.</w:t>
                      </w:r>
                      <w:r w:rsidRPr="00B5774D">
                        <w:rPr>
                          <w:rFonts w:ascii="Arial" w:hAnsi="Arial"/>
                          <w:sz w:val="20"/>
                        </w:rPr>
                        <w:br/>
                        <w:t>L’objectif est donc de mettre en place une supervision centralisée afin de surveiller en temps réel les ressources (CPU, mémoire, disque), la disponibilité des serveurs et de générer des alertes automatiques en cas d’incident.</w:t>
                      </w:r>
                    </w:p>
                    <w:p w14:paraId="3F104A32" w14:textId="77777777" w:rsidR="00B5774D" w:rsidRPr="00B5774D" w:rsidRDefault="00B5774D" w:rsidP="00B5774D">
                      <w:pPr>
                        <w:spacing w:line="227" w:lineRule="exact"/>
                        <w:ind w:left="-1"/>
                        <w:rPr>
                          <w:rFonts w:ascii="Arial" w:hAnsi="Arial"/>
                          <w:sz w:val="20"/>
                        </w:rPr>
                      </w:pPr>
                    </w:p>
                    <w:p w14:paraId="6AF50113"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Solution retenue</w:t>
                      </w:r>
                    </w:p>
                    <w:p w14:paraId="54372C37" w14:textId="77777777" w:rsidR="00B5774D" w:rsidRPr="00B5774D" w:rsidRDefault="00B5774D" w:rsidP="00B5774D">
                      <w:pPr>
                        <w:spacing w:line="227" w:lineRule="exact"/>
                        <w:ind w:left="-1"/>
                        <w:rPr>
                          <w:rFonts w:ascii="Arial" w:hAnsi="Arial"/>
                          <w:sz w:val="20"/>
                        </w:rPr>
                      </w:pPr>
                      <w:r w:rsidRPr="00B5774D">
                        <w:rPr>
                          <w:rFonts w:ascii="Arial" w:hAnsi="Arial"/>
                          <w:sz w:val="20"/>
                        </w:rPr>
                        <w:t>Le choix s’est porté sur Zabbix 7.0, solution open source de supervision compatible Linux et Windows.</w:t>
                      </w:r>
                      <w:r w:rsidRPr="00B5774D">
                        <w:rPr>
                          <w:rFonts w:ascii="Arial" w:hAnsi="Arial"/>
                          <w:sz w:val="20"/>
                        </w:rPr>
                        <w:br/>
                        <w:t>Elle permet une supervision centralisée via agents, la collecte de données, ainsi que l’envoi d’alertes (email).</w:t>
                      </w:r>
                      <w:r w:rsidRPr="00B5774D">
                        <w:rPr>
                          <w:rFonts w:ascii="Arial" w:hAnsi="Arial"/>
                          <w:sz w:val="20"/>
                        </w:rPr>
                        <w:br/>
                        <w:t>Le serveur Zabbix est installé sur une VM Ubuntu (SERVER-ZABBIX) avec une base de données locale pour garantir son autonomie.</w:t>
                      </w:r>
                    </w:p>
                    <w:p w14:paraId="34BF6320" w14:textId="77777777" w:rsidR="00B5774D" w:rsidRPr="00B5774D" w:rsidRDefault="00B5774D" w:rsidP="00B5774D">
                      <w:pPr>
                        <w:spacing w:line="227" w:lineRule="exact"/>
                        <w:ind w:left="-1"/>
                        <w:rPr>
                          <w:rFonts w:ascii="Arial" w:hAnsi="Arial"/>
                          <w:sz w:val="20"/>
                        </w:rPr>
                      </w:pPr>
                    </w:p>
                    <w:p w14:paraId="63A80CA0"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Schéma de la solution</w:t>
                      </w:r>
                    </w:p>
                    <w:p w14:paraId="40F93D60" w14:textId="77777777" w:rsidR="00B5774D" w:rsidRPr="00B5774D" w:rsidRDefault="00B5774D" w:rsidP="00B5774D">
                      <w:pPr>
                        <w:spacing w:line="227" w:lineRule="exact"/>
                        <w:ind w:left="-1"/>
                        <w:rPr>
                          <w:rFonts w:ascii="Arial" w:hAnsi="Arial"/>
                          <w:sz w:val="20"/>
                        </w:rPr>
                      </w:pPr>
                      <w:r w:rsidRPr="00B5774D">
                        <w:rPr>
                          <w:rFonts w:ascii="Arial" w:hAnsi="Arial"/>
                          <w:sz w:val="20"/>
                        </w:rPr>
                        <w:t xml:space="preserve">L’infrastructure est segmentée via </w:t>
                      </w:r>
                      <w:proofErr w:type="spellStart"/>
                      <w:r w:rsidRPr="00B5774D">
                        <w:rPr>
                          <w:rFonts w:ascii="Arial" w:hAnsi="Arial"/>
                          <w:sz w:val="20"/>
                        </w:rPr>
                        <w:t>pfSense</w:t>
                      </w:r>
                      <w:proofErr w:type="spellEnd"/>
                      <w:r w:rsidRPr="00B5774D">
                        <w:rPr>
                          <w:rFonts w:ascii="Arial" w:hAnsi="Arial"/>
                          <w:sz w:val="20"/>
                        </w:rPr>
                        <w:t xml:space="preserve"> en trois réseaux :</w:t>
                      </w:r>
                    </w:p>
                    <w:p w14:paraId="34B47141"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LAN (192.168.4.0/24) : AD, GLPI, Zabbix</w:t>
                      </w:r>
                    </w:p>
                    <w:p w14:paraId="09699B3D"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 xml:space="preserve">BDD (192.168.2.0/24) : </w:t>
                      </w:r>
                      <w:proofErr w:type="spellStart"/>
                      <w:r w:rsidRPr="00B5774D">
                        <w:rPr>
                          <w:rFonts w:ascii="Arial" w:hAnsi="Arial"/>
                          <w:sz w:val="20"/>
                        </w:rPr>
                        <w:t>MariaDB</w:t>
                      </w:r>
                      <w:proofErr w:type="spellEnd"/>
                      <w:r w:rsidRPr="00B5774D">
                        <w:rPr>
                          <w:rFonts w:ascii="Arial" w:hAnsi="Arial"/>
                          <w:sz w:val="20"/>
                        </w:rPr>
                        <w:t>, serveur de sauvegarde</w:t>
                      </w:r>
                    </w:p>
                    <w:p w14:paraId="337537B8" w14:textId="77777777" w:rsidR="00B5774D" w:rsidRPr="00B5774D" w:rsidRDefault="00B5774D" w:rsidP="00B5774D">
                      <w:pPr>
                        <w:numPr>
                          <w:ilvl w:val="0"/>
                          <w:numId w:val="8"/>
                        </w:numPr>
                        <w:spacing w:line="227" w:lineRule="exact"/>
                        <w:rPr>
                          <w:rFonts w:ascii="Arial" w:hAnsi="Arial"/>
                          <w:sz w:val="20"/>
                        </w:rPr>
                      </w:pPr>
                      <w:r w:rsidRPr="00B5774D">
                        <w:rPr>
                          <w:rFonts w:ascii="Arial" w:hAnsi="Arial"/>
                          <w:sz w:val="20"/>
                        </w:rPr>
                        <w:t>DMZ (10.0.0.0/24) : services exposés</w:t>
                      </w:r>
                    </w:p>
                    <w:p w14:paraId="32E76F67" w14:textId="77777777" w:rsidR="00B5774D" w:rsidRPr="00B5774D" w:rsidRDefault="00B5774D" w:rsidP="00B5774D">
                      <w:pPr>
                        <w:spacing w:line="227" w:lineRule="exact"/>
                        <w:ind w:left="-1"/>
                        <w:rPr>
                          <w:rFonts w:ascii="Arial" w:hAnsi="Arial"/>
                          <w:sz w:val="20"/>
                        </w:rPr>
                      </w:pPr>
                      <w:r w:rsidRPr="00B5774D">
                        <w:rPr>
                          <w:rFonts w:ascii="Arial" w:hAnsi="Arial"/>
                          <w:sz w:val="20"/>
                        </w:rPr>
                        <w:t>Le serveur Zabbix supervise les machines situées sur les réseaux LAN et BDD, nécessitant la mise en place de règles de filtrage pour autoriser les flux.</w:t>
                      </w:r>
                    </w:p>
                    <w:p w14:paraId="21645E49" w14:textId="77777777" w:rsidR="00B5774D" w:rsidRPr="00B5774D" w:rsidRDefault="00B5774D" w:rsidP="00B5774D">
                      <w:pPr>
                        <w:spacing w:line="227" w:lineRule="exact"/>
                        <w:ind w:left="-1"/>
                        <w:rPr>
                          <w:rFonts w:ascii="Arial" w:hAnsi="Arial"/>
                          <w:sz w:val="20"/>
                        </w:rPr>
                      </w:pPr>
                    </w:p>
                    <w:p w14:paraId="73A988EC"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Mise en œuvre</w:t>
                      </w:r>
                    </w:p>
                    <w:p w14:paraId="49F6C304" w14:textId="77777777" w:rsidR="00B5774D" w:rsidRPr="00B5774D" w:rsidRDefault="00B5774D" w:rsidP="00B5774D">
                      <w:pPr>
                        <w:spacing w:line="227" w:lineRule="exact"/>
                        <w:ind w:left="-1"/>
                        <w:rPr>
                          <w:rFonts w:ascii="Arial" w:hAnsi="Arial"/>
                          <w:sz w:val="20"/>
                        </w:rPr>
                      </w:pPr>
                      <w:r w:rsidRPr="00B5774D">
                        <w:rPr>
                          <w:rFonts w:ascii="Arial" w:hAnsi="Arial"/>
                          <w:sz w:val="20"/>
                        </w:rPr>
                        <w:t>Une machine virtuelle Ubuntu 24.04 a été déployée pour héberger Zabbix.</w:t>
                      </w:r>
                      <w:r w:rsidRPr="00B5774D">
                        <w:rPr>
                          <w:rFonts w:ascii="Arial" w:hAnsi="Arial"/>
                          <w:sz w:val="20"/>
                        </w:rPr>
                        <w:br/>
                        <w:t xml:space="preserve">Les composants nécessaires ont été installés (serveur, frontend, agent, base </w:t>
                      </w:r>
                      <w:proofErr w:type="spellStart"/>
                      <w:r w:rsidRPr="00B5774D">
                        <w:rPr>
                          <w:rFonts w:ascii="Arial" w:hAnsi="Arial"/>
                          <w:sz w:val="20"/>
                        </w:rPr>
                        <w:t>MariaDB</w:t>
                      </w:r>
                      <w:proofErr w:type="spellEnd"/>
                      <w:r w:rsidRPr="00B5774D">
                        <w:rPr>
                          <w:rFonts w:ascii="Arial" w:hAnsi="Arial"/>
                          <w:sz w:val="20"/>
                        </w:rPr>
                        <w:t>).</w:t>
                      </w:r>
                      <w:r w:rsidRPr="00B5774D">
                        <w:rPr>
                          <w:rFonts w:ascii="Arial" w:hAnsi="Arial"/>
                          <w:sz w:val="20"/>
                        </w:rPr>
                        <w:br/>
                        <w:t>La base de données Zabbix a été créée et configurée localement.</w:t>
                      </w:r>
                    </w:p>
                    <w:p w14:paraId="1AA43EE8" w14:textId="77777777" w:rsidR="00B5774D" w:rsidRPr="00B5774D" w:rsidRDefault="00B5774D" w:rsidP="00B5774D">
                      <w:pPr>
                        <w:spacing w:line="227" w:lineRule="exact"/>
                        <w:ind w:left="-1"/>
                        <w:rPr>
                          <w:rFonts w:ascii="Arial" w:hAnsi="Arial"/>
                          <w:sz w:val="20"/>
                        </w:rPr>
                      </w:pPr>
                      <w:r w:rsidRPr="00B5774D">
                        <w:rPr>
                          <w:rFonts w:ascii="Arial" w:hAnsi="Arial"/>
                          <w:sz w:val="20"/>
                        </w:rPr>
                        <w:t xml:space="preserve">Les agents Zabbix ont ensuite été déployés sur les serveurs Windows et Linux, puis les hôtes ont été ajoutés dans l’interface avec les </w:t>
                      </w:r>
                      <w:proofErr w:type="spellStart"/>
                      <w:r w:rsidRPr="00B5774D">
                        <w:rPr>
                          <w:rFonts w:ascii="Arial" w:hAnsi="Arial"/>
                          <w:sz w:val="20"/>
                        </w:rPr>
                        <w:t>templates</w:t>
                      </w:r>
                      <w:proofErr w:type="spellEnd"/>
                      <w:r w:rsidRPr="00B5774D">
                        <w:rPr>
                          <w:rFonts w:ascii="Arial" w:hAnsi="Arial"/>
                          <w:sz w:val="20"/>
                        </w:rPr>
                        <w:t xml:space="preserve"> adaptés.</w:t>
                      </w:r>
                      <w:r w:rsidRPr="00B5774D">
                        <w:rPr>
                          <w:rFonts w:ascii="Arial" w:hAnsi="Arial"/>
                          <w:sz w:val="20"/>
                        </w:rPr>
                        <w:br/>
                        <w:t xml:space="preserve">Des règles </w:t>
                      </w:r>
                      <w:proofErr w:type="spellStart"/>
                      <w:r w:rsidRPr="00B5774D">
                        <w:rPr>
                          <w:rFonts w:ascii="Arial" w:hAnsi="Arial"/>
                          <w:sz w:val="20"/>
                        </w:rPr>
                        <w:t>pfSense</w:t>
                      </w:r>
                      <w:proofErr w:type="spellEnd"/>
                      <w:r w:rsidRPr="00B5774D">
                        <w:rPr>
                          <w:rFonts w:ascii="Arial" w:hAnsi="Arial"/>
                          <w:sz w:val="20"/>
                        </w:rPr>
                        <w:t xml:space="preserve"> ont été configurées pour autoriser la communication (port 10050).</w:t>
                      </w:r>
                      <w:r w:rsidRPr="00B5774D">
                        <w:rPr>
                          <w:rFonts w:ascii="Arial" w:hAnsi="Arial"/>
                          <w:sz w:val="20"/>
                        </w:rPr>
                        <w:br/>
                        <w:t>Enfin, un système d’alertes email a été mis en place via SMTP Gmail.</w:t>
                      </w:r>
                    </w:p>
                    <w:p w14:paraId="6AB8B014" w14:textId="77777777" w:rsidR="00B5774D" w:rsidRPr="00B5774D" w:rsidRDefault="00B5774D" w:rsidP="00B5774D">
                      <w:pPr>
                        <w:spacing w:line="227" w:lineRule="exact"/>
                        <w:ind w:left="-1"/>
                        <w:rPr>
                          <w:rFonts w:ascii="Arial" w:hAnsi="Arial"/>
                          <w:sz w:val="20"/>
                        </w:rPr>
                      </w:pPr>
                    </w:p>
                    <w:p w14:paraId="2A0E0494"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Résultats</w:t>
                      </w:r>
                    </w:p>
                    <w:p w14:paraId="76D26160" w14:textId="77777777" w:rsidR="00B5774D" w:rsidRPr="00B5774D" w:rsidRDefault="00B5774D" w:rsidP="00B5774D">
                      <w:pPr>
                        <w:spacing w:line="227" w:lineRule="exact"/>
                        <w:ind w:left="-1"/>
                        <w:rPr>
                          <w:rFonts w:ascii="Arial" w:hAnsi="Arial"/>
                          <w:sz w:val="20"/>
                        </w:rPr>
                      </w:pPr>
                      <w:r w:rsidRPr="00B5774D">
                        <w:rPr>
                          <w:rFonts w:ascii="Arial" w:hAnsi="Arial"/>
                          <w:sz w:val="20"/>
                        </w:rPr>
                        <w:t>La solution permet désormais la supervision en temps réel de 4 serveurs (AD, GLPI, BDD, sauvegarde).</w:t>
                      </w:r>
                      <w:r w:rsidRPr="00B5774D">
                        <w:rPr>
                          <w:rFonts w:ascii="Arial" w:hAnsi="Arial"/>
                          <w:sz w:val="20"/>
                        </w:rPr>
                        <w:br/>
                        <w:t>Les métriques système sont correctement remontées et les pannes sont détectées automatiquement.</w:t>
                      </w:r>
                      <w:r w:rsidRPr="00B5774D">
                        <w:rPr>
                          <w:rFonts w:ascii="Arial" w:hAnsi="Arial"/>
                          <w:sz w:val="20"/>
                        </w:rPr>
                        <w:br/>
                        <w:t>Les tests réalisés ont confirmé la réception des alertes email et le bon fonctionnement global.</w:t>
                      </w:r>
                    </w:p>
                    <w:p w14:paraId="43113368" w14:textId="77777777" w:rsidR="00B5774D" w:rsidRPr="00B5774D" w:rsidRDefault="00B5774D" w:rsidP="00B5774D">
                      <w:pPr>
                        <w:spacing w:line="227" w:lineRule="exact"/>
                        <w:ind w:left="-1"/>
                        <w:rPr>
                          <w:rFonts w:ascii="Arial" w:hAnsi="Arial"/>
                          <w:sz w:val="20"/>
                        </w:rPr>
                      </w:pPr>
                    </w:p>
                    <w:p w14:paraId="7FEEA83E" w14:textId="77777777" w:rsidR="00B5774D" w:rsidRPr="00B5774D" w:rsidRDefault="00B5774D" w:rsidP="00B5774D">
                      <w:pPr>
                        <w:spacing w:line="227" w:lineRule="exact"/>
                        <w:ind w:left="-1"/>
                        <w:rPr>
                          <w:rFonts w:ascii="Arial" w:hAnsi="Arial"/>
                          <w:b/>
                          <w:bCs/>
                          <w:sz w:val="20"/>
                        </w:rPr>
                      </w:pPr>
                      <w:r w:rsidRPr="00B5774D">
                        <w:rPr>
                          <w:rFonts w:ascii="Arial" w:hAnsi="Arial"/>
                          <w:b/>
                          <w:bCs/>
                          <w:sz w:val="20"/>
                        </w:rPr>
                        <w:t>Conclusion</w:t>
                      </w:r>
                    </w:p>
                    <w:p w14:paraId="01B942D8" w14:textId="77777777" w:rsidR="00B5774D" w:rsidRDefault="00B5774D" w:rsidP="00B5774D">
                      <w:pPr>
                        <w:spacing w:line="227" w:lineRule="exact"/>
                        <w:ind w:left="-1"/>
                        <w:rPr>
                          <w:rFonts w:ascii="Arial" w:hAnsi="Arial"/>
                          <w:sz w:val="20"/>
                        </w:rPr>
                      </w:pPr>
                      <w:r w:rsidRPr="00B5774D">
                        <w:rPr>
                          <w:rFonts w:ascii="Arial" w:hAnsi="Arial"/>
                          <w:sz w:val="20"/>
                        </w:rPr>
                        <w:t>La mise en place de Zabbix apporte une supervision efficace et complète l’outil GLPI.</w:t>
                      </w:r>
                      <w:r w:rsidRPr="00B5774D">
                        <w:rPr>
                          <w:rFonts w:ascii="Arial" w:hAnsi="Arial"/>
                          <w:sz w:val="20"/>
                        </w:rPr>
                        <w:br/>
                        <w:t>Elle améliore la visibilité sur l’infrastructure, permet une détection rapide des incidents et s’intègre dans une architecture réseau segmentée et professionnelle.</w:t>
                      </w:r>
                    </w:p>
                    <w:p w14:paraId="4BEA0691" w14:textId="77777777" w:rsidR="00BA2702" w:rsidRDefault="00BA2702" w:rsidP="00B5774D">
                      <w:pPr>
                        <w:spacing w:line="227" w:lineRule="exact"/>
                        <w:ind w:left="-1"/>
                        <w:rPr>
                          <w:rFonts w:ascii="Arial" w:hAnsi="Arial"/>
                          <w:sz w:val="20"/>
                        </w:rPr>
                      </w:pPr>
                    </w:p>
                    <w:p w14:paraId="73CF6AE2" w14:textId="1D41DC33" w:rsidR="00BA2702" w:rsidRPr="00B5774D" w:rsidRDefault="00BA2702" w:rsidP="00B5774D">
                      <w:pPr>
                        <w:spacing w:line="227" w:lineRule="exact"/>
                        <w:ind w:left="-1"/>
                        <w:rPr>
                          <w:rFonts w:ascii="Arial" w:hAnsi="Arial"/>
                          <w:sz w:val="20"/>
                        </w:rPr>
                      </w:pPr>
                    </w:p>
                    <w:p w14:paraId="740628CC" w14:textId="75AB4815" w:rsidR="00B5774D" w:rsidRPr="00B5774D" w:rsidRDefault="00B5774D" w:rsidP="00E71C83">
                      <w:pPr>
                        <w:spacing w:line="227" w:lineRule="exact"/>
                        <w:ind w:left="-1"/>
                        <w:rPr>
                          <w:rFonts w:ascii="Arial" w:hAnsi="Arial"/>
                          <w:sz w:val="20"/>
                        </w:rPr>
                      </w:pPr>
                    </w:p>
                  </w:txbxContent>
                </v:textbox>
                <w10:wrap type="topAndBottom" anchorx="page"/>
              </v:shape>
            </w:pict>
          </mc:Fallback>
        </mc:AlternateContent>
      </w:r>
    </w:p>
    <w:p w14:paraId="5CF3FF69" w14:textId="0D916F1F" w:rsidR="001A696D" w:rsidRDefault="001A696D" w:rsidP="00E71C83"/>
    <w:p w14:paraId="1F60BFD2" w14:textId="77777777" w:rsidR="001A696D" w:rsidRDefault="001A696D">
      <w:r>
        <w:br w:type="page"/>
      </w:r>
    </w:p>
    <w:p w14:paraId="6BC206F2" w14:textId="3A6571B4" w:rsidR="00A53A16" w:rsidRPr="00E71C83" w:rsidRDefault="001A696D" w:rsidP="00E71C83">
      <w:r w:rsidRPr="001A696D">
        <w:lastRenderedPageBreak/>
        <w:drawing>
          <wp:inline distT="0" distB="0" distL="0" distR="0" wp14:anchorId="60C7E7DF" wp14:editId="6930F1F9">
            <wp:extent cx="6483350" cy="5295265"/>
            <wp:effectExtent l="0" t="0" r="0" b="635"/>
            <wp:docPr id="1779448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8019" name=""/>
                    <pic:cNvPicPr/>
                  </pic:nvPicPr>
                  <pic:blipFill>
                    <a:blip r:embed="rId7"/>
                    <a:stretch>
                      <a:fillRect/>
                    </a:stretch>
                  </pic:blipFill>
                  <pic:spPr>
                    <a:xfrm>
                      <a:off x="0" y="0"/>
                      <a:ext cx="6483350" cy="5295265"/>
                    </a:xfrm>
                    <a:prstGeom prst="rect">
                      <a:avLst/>
                    </a:prstGeom>
                  </pic:spPr>
                </pic:pic>
              </a:graphicData>
            </a:graphic>
          </wp:inline>
        </w:drawing>
      </w:r>
    </w:p>
    <w:sectPr w:rsidR="00A53A16" w:rsidRPr="00E71C83">
      <w:footerReference w:type="default" r:id="rId8"/>
      <w:pgSz w:w="11910" w:h="16840"/>
      <w:pgMar w:top="84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652F" w14:textId="77777777" w:rsidR="00B65BA2" w:rsidRDefault="00B65BA2">
      <w:r>
        <w:separator/>
      </w:r>
    </w:p>
  </w:endnote>
  <w:endnote w:type="continuationSeparator" w:id="0">
    <w:p w14:paraId="56D91F9D" w14:textId="77777777" w:rsidR="00B65BA2" w:rsidRDefault="00B65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CAEC" w14:textId="77777777" w:rsidR="00A53A16" w:rsidRDefault="00A53A1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D652" w14:textId="77777777" w:rsidR="00B65BA2" w:rsidRDefault="00B65BA2">
      <w:r>
        <w:separator/>
      </w:r>
    </w:p>
  </w:footnote>
  <w:footnote w:type="continuationSeparator" w:id="0">
    <w:p w14:paraId="44535C2A" w14:textId="77777777" w:rsidR="00B65BA2" w:rsidRDefault="00B65B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BF8"/>
    <w:multiLevelType w:val="hybridMultilevel"/>
    <w:tmpl w:val="9176EF04"/>
    <w:lvl w:ilvl="0" w:tplc="11E25E4C">
      <w:start w:val="1"/>
      <w:numFmt w:val="bullet"/>
      <w:lvlText w:val="●"/>
      <w:lvlJc w:val="left"/>
      <w:pPr>
        <w:ind w:left="720" w:hanging="360"/>
      </w:pPr>
    </w:lvl>
    <w:lvl w:ilvl="1" w:tplc="E802458E">
      <w:start w:val="1"/>
      <w:numFmt w:val="bullet"/>
      <w:lvlText w:val="○"/>
      <w:lvlJc w:val="left"/>
      <w:pPr>
        <w:ind w:left="1440" w:hanging="360"/>
      </w:pPr>
    </w:lvl>
    <w:lvl w:ilvl="2" w:tplc="A52E4142">
      <w:start w:val="1"/>
      <w:numFmt w:val="bullet"/>
      <w:lvlText w:val="■"/>
      <w:lvlJc w:val="left"/>
      <w:pPr>
        <w:ind w:left="2160" w:hanging="360"/>
      </w:pPr>
    </w:lvl>
    <w:lvl w:ilvl="3" w:tplc="0554D2D2">
      <w:start w:val="1"/>
      <w:numFmt w:val="bullet"/>
      <w:lvlText w:val="●"/>
      <w:lvlJc w:val="left"/>
      <w:pPr>
        <w:ind w:left="2880" w:hanging="360"/>
      </w:pPr>
    </w:lvl>
    <w:lvl w:ilvl="4" w:tplc="5FB86980">
      <w:start w:val="1"/>
      <w:numFmt w:val="bullet"/>
      <w:lvlText w:val="○"/>
      <w:lvlJc w:val="left"/>
      <w:pPr>
        <w:ind w:left="3600" w:hanging="360"/>
      </w:pPr>
    </w:lvl>
    <w:lvl w:ilvl="5" w:tplc="EB500348">
      <w:start w:val="1"/>
      <w:numFmt w:val="bullet"/>
      <w:lvlText w:val="■"/>
      <w:lvlJc w:val="left"/>
      <w:pPr>
        <w:ind w:left="4320" w:hanging="360"/>
      </w:pPr>
    </w:lvl>
    <w:lvl w:ilvl="6" w:tplc="24485812">
      <w:start w:val="1"/>
      <w:numFmt w:val="bullet"/>
      <w:lvlText w:val="●"/>
      <w:lvlJc w:val="left"/>
      <w:pPr>
        <w:ind w:left="5040" w:hanging="360"/>
      </w:pPr>
    </w:lvl>
    <w:lvl w:ilvl="7" w:tplc="0EEA7826">
      <w:start w:val="1"/>
      <w:numFmt w:val="bullet"/>
      <w:lvlText w:val="●"/>
      <w:lvlJc w:val="left"/>
      <w:pPr>
        <w:ind w:left="5760" w:hanging="360"/>
      </w:pPr>
    </w:lvl>
    <w:lvl w:ilvl="8" w:tplc="B93229D8">
      <w:start w:val="1"/>
      <w:numFmt w:val="bullet"/>
      <w:lvlText w:val="●"/>
      <w:lvlJc w:val="left"/>
      <w:pPr>
        <w:ind w:left="6480" w:hanging="360"/>
      </w:pPr>
    </w:lvl>
  </w:abstractNum>
  <w:abstractNum w:abstractNumId="1" w15:restartNumberingAfterBreak="0">
    <w:nsid w:val="1A08626A"/>
    <w:multiLevelType w:val="hybridMultilevel"/>
    <w:tmpl w:val="5AB2D25C"/>
    <w:lvl w:ilvl="0" w:tplc="D48EF3D8">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56DCC016">
      <w:numFmt w:val="bullet"/>
      <w:lvlText w:val="•"/>
      <w:lvlJc w:val="left"/>
      <w:pPr>
        <w:ind w:left="1023" w:hanging="99"/>
      </w:pPr>
      <w:rPr>
        <w:rFonts w:hint="default"/>
        <w:lang w:val="fr-FR" w:eastAsia="en-US" w:bidi="ar-SA"/>
      </w:rPr>
    </w:lvl>
    <w:lvl w:ilvl="2" w:tplc="884EB3FC">
      <w:numFmt w:val="bullet"/>
      <w:lvlText w:val="•"/>
      <w:lvlJc w:val="left"/>
      <w:pPr>
        <w:ind w:left="1927" w:hanging="99"/>
      </w:pPr>
      <w:rPr>
        <w:rFonts w:hint="default"/>
        <w:lang w:val="fr-FR" w:eastAsia="en-US" w:bidi="ar-SA"/>
      </w:rPr>
    </w:lvl>
    <w:lvl w:ilvl="3" w:tplc="6E9E450C">
      <w:numFmt w:val="bullet"/>
      <w:lvlText w:val="•"/>
      <w:lvlJc w:val="left"/>
      <w:pPr>
        <w:ind w:left="2831" w:hanging="99"/>
      </w:pPr>
      <w:rPr>
        <w:rFonts w:hint="default"/>
        <w:lang w:val="fr-FR" w:eastAsia="en-US" w:bidi="ar-SA"/>
      </w:rPr>
    </w:lvl>
    <w:lvl w:ilvl="4" w:tplc="36A22FAC">
      <w:numFmt w:val="bullet"/>
      <w:lvlText w:val="•"/>
      <w:lvlJc w:val="left"/>
      <w:pPr>
        <w:ind w:left="3734" w:hanging="99"/>
      </w:pPr>
      <w:rPr>
        <w:rFonts w:hint="default"/>
        <w:lang w:val="fr-FR" w:eastAsia="en-US" w:bidi="ar-SA"/>
      </w:rPr>
    </w:lvl>
    <w:lvl w:ilvl="5" w:tplc="5016E458">
      <w:numFmt w:val="bullet"/>
      <w:lvlText w:val="•"/>
      <w:lvlJc w:val="left"/>
      <w:pPr>
        <w:ind w:left="4638" w:hanging="99"/>
      </w:pPr>
      <w:rPr>
        <w:rFonts w:hint="default"/>
        <w:lang w:val="fr-FR" w:eastAsia="en-US" w:bidi="ar-SA"/>
      </w:rPr>
    </w:lvl>
    <w:lvl w:ilvl="6" w:tplc="C5B41C04">
      <w:numFmt w:val="bullet"/>
      <w:lvlText w:val="•"/>
      <w:lvlJc w:val="left"/>
      <w:pPr>
        <w:ind w:left="5542" w:hanging="99"/>
      </w:pPr>
      <w:rPr>
        <w:rFonts w:hint="default"/>
        <w:lang w:val="fr-FR" w:eastAsia="en-US" w:bidi="ar-SA"/>
      </w:rPr>
    </w:lvl>
    <w:lvl w:ilvl="7" w:tplc="1F40256E">
      <w:numFmt w:val="bullet"/>
      <w:lvlText w:val="•"/>
      <w:lvlJc w:val="left"/>
      <w:pPr>
        <w:ind w:left="6445" w:hanging="99"/>
      </w:pPr>
      <w:rPr>
        <w:rFonts w:hint="default"/>
        <w:lang w:val="fr-FR" w:eastAsia="en-US" w:bidi="ar-SA"/>
      </w:rPr>
    </w:lvl>
    <w:lvl w:ilvl="8" w:tplc="31B8D324">
      <w:numFmt w:val="bullet"/>
      <w:lvlText w:val="•"/>
      <w:lvlJc w:val="left"/>
      <w:pPr>
        <w:ind w:left="7349" w:hanging="99"/>
      </w:pPr>
      <w:rPr>
        <w:rFonts w:hint="default"/>
        <w:lang w:val="fr-FR" w:eastAsia="en-US" w:bidi="ar-SA"/>
      </w:rPr>
    </w:lvl>
  </w:abstractNum>
  <w:abstractNum w:abstractNumId="2" w15:restartNumberingAfterBreak="0">
    <w:nsid w:val="271051FF"/>
    <w:multiLevelType w:val="hybridMultilevel"/>
    <w:tmpl w:val="CE08A908"/>
    <w:lvl w:ilvl="0" w:tplc="3B7C93B8">
      <w:numFmt w:val="bullet"/>
      <w:lvlText w:val="-"/>
      <w:lvlJc w:val="left"/>
      <w:pPr>
        <w:ind w:left="674" w:hanging="358"/>
      </w:pPr>
      <w:rPr>
        <w:rFonts w:ascii="Calibri" w:eastAsia="Calibri" w:hAnsi="Calibri" w:cs="Calibri" w:hint="default"/>
        <w:b w:val="0"/>
        <w:bCs w:val="0"/>
        <w:i w:val="0"/>
        <w:iCs w:val="0"/>
        <w:spacing w:val="0"/>
        <w:w w:val="99"/>
        <w:sz w:val="20"/>
        <w:szCs w:val="20"/>
        <w:lang w:val="fr-FR" w:eastAsia="en-US" w:bidi="ar-SA"/>
      </w:rPr>
    </w:lvl>
    <w:lvl w:ilvl="1" w:tplc="978C585C">
      <w:numFmt w:val="bullet"/>
      <w:lvlText w:val="-"/>
      <w:lvlJc w:val="left"/>
      <w:pPr>
        <w:ind w:left="1002" w:hanging="361"/>
      </w:pPr>
      <w:rPr>
        <w:rFonts w:ascii="Arial MT" w:eastAsia="Arial MT" w:hAnsi="Arial MT" w:cs="Arial MT" w:hint="default"/>
        <w:b w:val="0"/>
        <w:bCs w:val="0"/>
        <w:i w:val="0"/>
        <w:iCs w:val="0"/>
        <w:spacing w:val="0"/>
        <w:w w:val="99"/>
        <w:sz w:val="20"/>
        <w:szCs w:val="20"/>
        <w:lang w:val="fr-FR" w:eastAsia="en-US" w:bidi="ar-SA"/>
      </w:rPr>
    </w:lvl>
    <w:lvl w:ilvl="2" w:tplc="5EBA77BE">
      <w:numFmt w:val="bullet"/>
      <w:lvlText w:val="•"/>
      <w:lvlJc w:val="left"/>
      <w:pPr>
        <w:ind w:left="2022" w:hanging="361"/>
      </w:pPr>
      <w:rPr>
        <w:rFonts w:hint="default"/>
        <w:lang w:val="fr-FR" w:eastAsia="en-US" w:bidi="ar-SA"/>
      </w:rPr>
    </w:lvl>
    <w:lvl w:ilvl="3" w:tplc="0F988A8C">
      <w:numFmt w:val="bullet"/>
      <w:lvlText w:val="•"/>
      <w:lvlJc w:val="left"/>
      <w:pPr>
        <w:ind w:left="3045" w:hanging="361"/>
      </w:pPr>
      <w:rPr>
        <w:rFonts w:hint="default"/>
        <w:lang w:val="fr-FR" w:eastAsia="en-US" w:bidi="ar-SA"/>
      </w:rPr>
    </w:lvl>
    <w:lvl w:ilvl="4" w:tplc="C7E410E6">
      <w:numFmt w:val="bullet"/>
      <w:lvlText w:val="•"/>
      <w:lvlJc w:val="left"/>
      <w:pPr>
        <w:ind w:left="4068" w:hanging="361"/>
      </w:pPr>
      <w:rPr>
        <w:rFonts w:hint="default"/>
        <w:lang w:val="fr-FR" w:eastAsia="en-US" w:bidi="ar-SA"/>
      </w:rPr>
    </w:lvl>
    <w:lvl w:ilvl="5" w:tplc="A39893E6">
      <w:numFmt w:val="bullet"/>
      <w:lvlText w:val="•"/>
      <w:lvlJc w:val="left"/>
      <w:pPr>
        <w:ind w:left="5091" w:hanging="361"/>
      </w:pPr>
      <w:rPr>
        <w:rFonts w:hint="default"/>
        <w:lang w:val="fr-FR" w:eastAsia="en-US" w:bidi="ar-SA"/>
      </w:rPr>
    </w:lvl>
    <w:lvl w:ilvl="6" w:tplc="5A0AC5BA">
      <w:numFmt w:val="bullet"/>
      <w:lvlText w:val="•"/>
      <w:lvlJc w:val="left"/>
      <w:pPr>
        <w:ind w:left="6114" w:hanging="361"/>
      </w:pPr>
      <w:rPr>
        <w:rFonts w:hint="default"/>
        <w:lang w:val="fr-FR" w:eastAsia="en-US" w:bidi="ar-SA"/>
      </w:rPr>
    </w:lvl>
    <w:lvl w:ilvl="7" w:tplc="1E46AA9C">
      <w:numFmt w:val="bullet"/>
      <w:lvlText w:val="•"/>
      <w:lvlJc w:val="left"/>
      <w:pPr>
        <w:ind w:left="7137" w:hanging="361"/>
      </w:pPr>
      <w:rPr>
        <w:rFonts w:hint="default"/>
        <w:lang w:val="fr-FR" w:eastAsia="en-US" w:bidi="ar-SA"/>
      </w:rPr>
    </w:lvl>
    <w:lvl w:ilvl="8" w:tplc="BFAC9AD4">
      <w:numFmt w:val="bullet"/>
      <w:lvlText w:val="•"/>
      <w:lvlJc w:val="left"/>
      <w:pPr>
        <w:ind w:left="8160" w:hanging="361"/>
      </w:pPr>
      <w:rPr>
        <w:rFonts w:hint="default"/>
        <w:lang w:val="fr-FR" w:eastAsia="en-US" w:bidi="ar-SA"/>
      </w:rPr>
    </w:lvl>
  </w:abstractNum>
  <w:abstractNum w:abstractNumId="3" w15:restartNumberingAfterBreak="0">
    <w:nsid w:val="29D1783C"/>
    <w:multiLevelType w:val="multilevel"/>
    <w:tmpl w:val="C6A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15ED"/>
    <w:multiLevelType w:val="multilevel"/>
    <w:tmpl w:val="AC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01B0B"/>
    <w:multiLevelType w:val="multilevel"/>
    <w:tmpl w:val="4B6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F70F1"/>
    <w:multiLevelType w:val="hybridMultilevel"/>
    <w:tmpl w:val="5F106262"/>
    <w:lvl w:ilvl="0" w:tplc="AD8E9AA4">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FC52680E">
      <w:numFmt w:val="bullet"/>
      <w:lvlText w:val="•"/>
      <w:lvlJc w:val="left"/>
      <w:pPr>
        <w:ind w:left="1023" w:hanging="99"/>
      </w:pPr>
      <w:rPr>
        <w:rFonts w:hint="default"/>
        <w:lang w:val="fr-FR" w:eastAsia="en-US" w:bidi="ar-SA"/>
      </w:rPr>
    </w:lvl>
    <w:lvl w:ilvl="2" w:tplc="662630FC">
      <w:numFmt w:val="bullet"/>
      <w:lvlText w:val="•"/>
      <w:lvlJc w:val="left"/>
      <w:pPr>
        <w:ind w:left="1927" w:hanging="99"/>
      </w:pPr>
      <w:rPr>
        <w:rFonts w:hint="default"/>
        <w:lang w:val="fr-FR" w:eastAsia="en-US" w:bidi="ar-SA"/>
      </w:rPr>
    </w:lvl>
    <w:lvl w:ilvl="3" w:tplc="9B72F20A">
      <w:numFmt w:val="bullet"/>
      <w:lvlText w:val="•"/>
      <w:lvlJc w:val="left"/>
      <w:pPr>
        <w:ind w:left="2831" w:hanging="99"/>
      </w:pPr>
      <w:rPr>
        <w:rFonts w:hint="default"/>
        <w:lang w:val="fr-FR" w:eastAsia="en-US" w:bidi="ar-SA"/>
      </w:rPr>
    </w:lvl>
    <w:lvl w:ilvl="4" w:tplc="317A68DC">
      <w:numFmt w:val="bullet"/>
      <w:lvlText w:val="•"/>
      <w:lvlJc w:val="left"/>
      <w:pPr>
        <w:ind w:left="3734" w:hanging="99"/>
      </w:pPr>
      <w:rPr>
        <w:rFonts w:hint="default"/>
        <w:lang w:val="fr-FR" w:eastAsia="en-US" w:bidi="ar-SA"/>
      </w:rPr>
    </w:lvl>
    <w:lvl w:ilvl="5" w:tplc="436008B6">
      <w:numFmt w:val="bullet"/>
      <w:lvlText w:val="•"/>
      <w:lvlJc w:val="left"/>
      <w:pPr>
        <w:ind w:left="4638" w:hanging="99"/>
      </w:pPr>
      <w:rPr>
        <w:rFonts w:hint="default"/>
        <w:lang w:val="fr-FR" w:eastAsia="en-US" w:bidi="ar-SA"/>
      </w:rPr>
    </w:lvl>
    <w:lvl w:ilvl="6" w:tplc="92622EDA">
      <w:numFmt w:val="bullet"/>
      <w:lvlText w:val="•"/>
      <w:lvlJc w:val="left"/>
      <w:pPr>
        <w:ind w:left="5542" w:hanging="99"/>
      </w:pPr>
      <w:rPr>
        <w:rFonts w:hint="default"/>
        <w:lang w:val="fr-FR" w:eastAsia="en-US" w:bidi="ar-SA"/>
      </w:rPr>
    </w:lvl>
    <w:lvl w:ilvl="7" w:tplc="C9FED1CA">
      <w:numFmt w:val="bullet"/>
      <w:lvlText w:val="•"/>
      <w:lvlJc w:val="left"/>
      <w:pPr>
        <w:ind w:left="6445" w:hanging="99"/>
      </w:pPr>
      <w:rPr>
        <w:rFonts w:hint="default"/>
        <w:lang w:val="fr-FR" w:eastAsia="en-US" w:bidi="ar-SA"/>
      </w:rPr>
    </w:lvl>
    <w:lvl w:ilvl="8" w:tplc="ED3CA35C">
      <w:numFmt w:val="bullet"/>
      <w:lvlText w:val="•"/>
      <w:lvlJc w:val="left"/>
      <w:pPr>
        <w:ind w:left="7349" w:hanging="99"/>
      </w:pPr>
      <w:rPr>
        <w:rFonts w:hint="default"/>
        <w:lang w:val="fr-FR" w:eastAsia="en-US" w:bidi="ar-SA"/>
      </w:rPr>
    </w:lvl>
  </w:abstractNum>
  <w:abstractNum w:abstractNumId="7" w15:restartNumberingAfterBreak="0">
    <w:nsid w:val="7E375BF7"/>
    <w:multiLevelType w:val="multilevel"/>
    <w:tmpl w:val="A42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8024">
    <w:abstractNumId w:val="1"/>
  </w:num>
  <w:num w:numId="2" w16cid:durableId="1993366927">
    <w:abstractNumId w:val="6"/>
  </w:num>
  <w:num w:numId="3" w16cid:durableId="1695382013">
    <w:abstractNumId w:val="2"/>
  </w:num>
  <w:num w:numId="4" w16cid:durableId="225997407">
    <w:abstractNumId w:val="0"/>
    <w:lvlOverride w:ilvl="0"/>
    <w:lvlOverride w:ilvl="1"/>
    <w:lvlOverride w:ilvl="2"/>
    <w:lvlOverride w:ilvl="3"/>
    <w:lvlOverride w:ilvl="4"/>
    <w:lvlOverride w:ilvl="5"/>
    <w:lvlOverride w:ilvl="6"/>
    <w:lvlOverride w:ilvl="7"/>
    <w:lvlOverride w:ilvl="8"/>
  </w:num>
  <w:num w:numId="5" w16cid:durableId="842935795">
    <w:abstractNumId w:val="3"/>
  </w:num>
  <w:num w:numId="6" w16cid:durableId="2094204269">
    <w:abstractNumId w:val="7"/>
  </w:num>
  <w:num w:numId="7" w16cid:durableId="355347483">
    <w:abstractNumId w:val="5"/>
  </w:num>
  <w:num w:numId="8" w16cid:durableId="180604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16"/>
    <w:rsid w:val="001A696D"/>
    <w:rsid w:val="002075B7"/>
    <w:rsid w:val="002B0E81"/>
    <w:rsid w:val="00693239"/>
    <w:rsid w:val="006B4381"/>
    <w:rsid w:val="00A13B32"/>
    <w:rsid w:val="00A53A16"/>
    <w:rsid w:val="00B5774D"/>
    <w:rsid w:val="00B65BA2"/>
    <w:rsid w:val="00BA2702"/>
    <w:rsid w:val="00E71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811E"/>
  <w15:docId w15:val="{C4852028-6778-4741-8A57-A52A179B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119"/>
      <w:ind w:left="1" w:right="7"/>
      <w:jc w:val="center"/>
      <w:outlineLvl w:val="0"/>
    </w:pPr>
    <w:rPr>
      <w:rFonts w:ascii="Arial" w:eastAsia="Arial" w:hAnsi="Arial" w:cs="Arial"/>
      <w:b/>
      <w:bCs/>
    </w:rPr>
  </w:style>
  <w:style w:type="paragraph" w:styleId="Titre2">
    <w:name w:val="heading 2"/>
    <w:basedOn w:val="Normal"/>
    <w:uiPriority w:val="9"/>
    <w:unhideWhenUsed/>
    <w:qFormat/>
    <w:pPr>
      <w:ind w:left="282"/>
      <w:outlineLvl w:val="1"/>
    </w:pPr>
    <w:rPr>
      <w:rFonts w:ascii="Arial" w:eastAsia="Arial" w:hAnsi="Arial" w:cs="Arial"/>
      <w:b/>
      <w:bCs/>
      <w:sz w:val="20"/>
      <w:szCs w:val="20"/>
    </w:rPr>
  </w:style>
  <w:style w:type="paragraph" w:styleId="Titre3">
    <w:name w:val="heading 3"/>
    <w:basedOn w:val="Normal"/>
    <w:uiPriority w:val="9"/>
    <w:unhideWhenUsed/>
    <w:qFormat/>
    <w:pPr>
      <w:spacing w:before="120"/>
      <w:ind w:left="282"/>
      <w:outlineLvl w:val="2"/>
    </w:pPr>
    <w:rPr>
      <w:rFonts w:ascii="Arial" w:eastAsia="Arial" w:hAnsi="Arial" w:cs="Arial"/>
      <w:b/>
      <w:bCs/>
      <w:i/>
      <w:i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6"/>
      <w:ind w:left="673" w:hanging="35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4235</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Microsoft Word - 9 - BTS SIO - 2025 - Annexes 9 - Epreuve E6</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- 9 - BTS SIO - 2025 - Annexes 9 - Epreuve E6</dc:title>
  <dc:creator>admin</dc:creator>
  <cp:lastModifiedBy>Kamel BELMOUSSA</cp:lastModifiedBy>
  <cp:revision>2</cp:revision>
  <dcterms:created xsi:type="dcterms:W3CDTF">2026-04-22T12:43:00Z</dcterms:created>
  <dcterms:modified xsi:type="dcterms:W3CDTF">2026-04-22T12:43:00Z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LastSaved">
    <vt:filetime>2026-03-27T00:00:00Z</vt:filetime>
  </property>
  <property fmtid="{D5CDD505-2E9C-101B-9397-08002B2CF9AE}" pid="4" name="Producer">
    <vt:lpwstr>Microsoft: Print To PDF</vt:lpwstr>
  </property>
</Properties>
</file>