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A56D08" w14:textId="77777777" w:rsidR="004258E1" w:rsidRPr="00DF156E" w:rsidRDefault="00117D6C">
      <w:pPr>
        <w:spacing w:after="40"/>
        <w:rPr>
          <w:rFonts w:ascii="Times New Roman" w:hAnsi="Times New Roman" w:cs="Times New Roman"/>
        </w:rPr>
      </w:pPr>
      <w:proofErr w:type="spellStart"/>
      <w:r w:rsidRPr="00DF156E">
        <w:rPr>
          <w:rFonts w:ascii="Times New Roman" w:hAnsi="Times New Roman" w:cs="Times New Roman"/>
          <w:b/>
          <w:bCs/>
          <w:color w:val="1F3864"/>
          <w:sz w:val="36"/>
          <w:szCs w:val="36"/>
        </w:rPr>
        <w:t>LaxmanDeep</w:t>
      </w:r>
      <w:proofErr w:type="spellEnd"/>
      <w:r w:rsidRPr="00DF156E">
        <w:rPr>
          <w:rFonts w:ascii="Times New Roman" w:hAnsi="Times New Roman" w:cs="Times New Roman"/>
          <w:b/>
          <w:bCs/>
          <w:color w:val="1F3864"/>
          <w:sz w:val="36"/>
          <w:szCs w:val="36"/>
        </w:rPr>
        <w:t xml:space="preserve"> Financial Services Private Limited</w:t>
      </w:r>
    </w:p>
    <w:p w14:paraId="3D54AD77" w14:textId="77777777" w:rsidR="004258E1" w:rsidRPr="00DF156E" w:rsidRDefault="00117D6C">
      <w:pPr>
        <w:pBdr>
          <w:bottom w:val="single" w:sz="8" w:space="6" w:color="1F3864"/>
        </w:pBdr>
        <w:spacing w:after="200"/>
        <w:rPr>
          <w:rFonts w:ascii="Times New Roman" w:hAnsi="Times New Roman" w:cs="Times New Roman"/>
        </w:rPr>
      </w:pPr>
      <w:r w:rsidRPr="00DF156E">
        <w:rPr>
          <w:rFonts w:ascii="Times New Roman" w:hAnsi="Times New Roman" w:cs="Times New Roman"/>
          <w:color w:val="595959"/>
          <w:sz w:val="18"/>
          <w:szCs w:val="18"/>
        </w:rPr>
        <w:t>CIN U70200AP2024PTC113671</w:t>
      </w:r>
    </w:p>
    <w:p w14:paraId="748F74BC" w14:textId="018B55C1" w:rsidR="004258E1" w:rsidRPr="00925ED1" w:rsidRDefault="00117D6C">
      <w:pPr>
        <w:spacing w:after="40" w:line="288" w:lineRule="auto"/>
        <w:rPr>
          <w:rFonts w:ascii="Times New Roman" w:hAnsi="Times New Roman" w:cs="Times New Roman"/>
          <w:sz w:val="24"/>
          <w:szCs w:val="24"/>
        </w:rPr>
      </w:pPr>
      <w:r w:rsidRPr="00925ED1">
        <w:rPr>
          <w:rFonts w:ascii="Times New Roman" w:hAnsi="Times New Roman" w:cs="Times New Roman"/>
          <w:b/>
          <w:bCs/>
          <w:sz w:val="24"/>
          <w:szCs w:val="24"/>
        </w:rPr>
        <w:t>Date:</w:t>
      </w:r>
      <w:r w:rsidRPr="00925ED1">
        <w:rPr>
          <w:rFonts w:ascii="Times New Roman" w:hAnsi="Times New Roman" w:cs="Times New Roman"/>
          <w:sz w:val="24"/>
          <w:szCs w:val="24"/>
        </w:rPr>
        <w:t xml:space="preserve"> 2</w:t>
      </w:r>
      <w:r w:rsidR="00907565" w:rsidRPr="00925ED1">
        <w:rPr>
          <w:rFonts w:ascii="Times New Roman" w:hAnsi="Times New Roman" w:cs="Times New Roman"/>
          <w:sz w:val="24"/>
          <w:szCs w:val="24"/>
        </w:rPr>
        <w:t>5</w:t>
      </w:r>
      <w:r w:rsidR="00907565" w:rsidRPr="00925ED1">
        <w:rPr>
          <w:rFonts w:ascii="Times New Roman" w:hAnsi="Times New Roman" w:cs="Times New Roman"/>
          <w:sz w:val="24"/>
          <w:szCs w:val="24"/>
          <w:vertAlign w:val="superscript"/>
        </w:rPr>
        <w:t>th</w:t>
      </w:r>
      <w:r w:rsidR="00907565" w:rsidRPr="00925ED1">
        <w:rPr>
          <w:rFonts w:ascii="Times New Roman" w:hAnsi="Times New Roman" w:cs="Times New Roman"/>
          <w:sz w:val="24"/>
          <w:szCs w:val="24"/>
        </w:rPr>
        <w:t xml:space="preserve"> </w:t>
      </w:r>
      <w:r w:rsidRPr="00925ED1">
        <w:rPr>
          <w:rFonts w:ascii="Times New Roman" w:hAnsi="Times New Roman" w:cs="Times New Roman"/>
          <w:sz w:val="24"/>
          <w:szCs w:val="24"/>
        </w:rPr>
        <w:t>September 2026</w:t>
      </w:r>
    </w:p>
    <w:p w14:paraId="0E72F538" w14:textId="4DFAB829" w:rsidR="004258E1" w:rsidRPr="00925ED1" w:rsidRDefault="00117D6C">
      <w:pPr>
        <w:spacing w:after="200" w:line="288" w:lineRule="auto"/>
        <w:rPr>
          <w:rFonts w:ascii="Times New Roman" w:hAnsi="Times New Roman" w:cs="Times New Roman"/>
          <w:sz w:val="24"/>
          <w:szCs w:val="24"/>
        </w:rPr>
      </w:pPr>
      <w:bookmarkStart w:id="0" w:name="_GoBack"/>
      <w:bookmarkEnd w:id="0"/>
      <w:r w:rsidRPr="00925ED1">
        <w:rPr>
          <w:rFonts w:ascii="Times New Roman" w:hAnsi="Times New Roman" w:cs="Times New Roman"/>
          <w:b/>
          <w:bCs/>
          <w:sz w:val="24"/>
          <w:szCs w:val="24"/>
        </w:rPr>
        <w:t>Subject:</w:t>
      </w:r>
      <w:r w:rsidRPr="00925ED1">
        <w:rPr>
          <w:rFonts w:ascii="Times New Roman" w:hAnsi="Times New Roman" w:cs="Times New Roman"/>
          <w:sz w:val="24"/>
          <w:szCs w:val="24"/>
        </w:rPr>
        <w:t xml:space="preserve"> Response to Due Diligence Questionnaire</w:t>
      </w:r>
    </w:p>
    <w:p w14:paraId="16689632" w14:textId="5F7BF756" w:rsidR="004258E1" w:rsidRPr="00925ED1" w:rsidRDefault="00117D6C" w:rsidP="00925ED1">
      <w:pPr>
        <w:spacing w:after="130" w:line="288" w:lineRule="auto"/>
        <w:jc w:val="both"/>
        <w:rPr>
          <w:rFonts w:ascii="Times New Roman" w:hAnsi="Times New Roman" w:cs="Times New Roman"/>
          <w:sz w:val="24"/>
          <w:szCs w:val="24"/>
        </w:rPr>
      </w:pPr>
      <w:r w:rsidRPr="00925ED1">
        <w:rPr>
          <w:rFonts w:ascii="Times New Roman" w:hAnsi="Times New Roman" w:cs="Times New Roman"/>
          <w:sz w:val="24"/>
          <w:szCs w:val="24"/>
        </w:rPr>
        <w:t xml:space="preserve">Dear </w:t>
      </w:r>
      <w:r w:rsidRPr="00925ED1">
        <w:rPr>
          <w:rFonts w:ascii="Times New Roman" w:hAnsi="Times New Roman" w:cs="Times New Roman"/>
          <w:sz w:val="24"/>
          <w:szCs w:val="24"/>
          <w:highlight w:val="yellow"/>
        </w:rPr>
        <w:t>[Name]</w:t>
      </w:r>
      <w:r w:rsidRPr="00925ED1">
        <w:rPr>
          <w:rFonts w:ascii="Times New Roman" w:hAnsi="Times New Roman" w:cs="Times New Roman"/>
          <w:sz w:val="24"/>
          <w:szCs w:val="24"/>
        </w:rPr>
        <w:t>,</w:t>
      </w:r>
    </w:p>
    <w:p w14:paraId="31CC7B87" w14:textId="3E19D20A" w:rsidR="00925ED1" w:rsidRPr="00925ED1" w:rsidRDefault="00925ED1" w:rsidP="00925ED1">
      <w:pPr>
        <w:spacing w:after="130" w:line="288" w:lineRule="auto"/>
        <w:jc w:val="both"/>
        <w:rPr>
          <w:rFonts w:ascii="Times New Roman" w:hAnsi="Times New Roman" w:cs="Times New Roman"/>
          <w:sz w:val="24"/>
          <w:szCs w:val="24"/>
        </w:rPr>
      </w:pPr>
      <w:r w:rsidRPr="00925ED1">
        <w:rPr>
          <w:rFonts w:ascii="Times New Roman" w:hAnsi="Times New Roman" w:cs="Times New Roman"/>
          <w:sz w:val="24"/>
          <w:szCs w:val="24"/>
        </w:rPr>
        <w:t>Thank you for sharing the questionnaire. Please find the requisite information below for your perusal.</w:t>
      </w:r>
    </w:p>
    <w:p w14:paraId="4556B7E2" w14:textId="77777777" w:rsidR="004258E1" w:rsidRPr="00DF156E" w:rsidRDefault="00117D6C">
      <w:pPr>
        <w:pStyle w:val="Heading1"/>
        <w:rPr>
          <w:rFonts w:ascii="Times New Roman" w:hAnsi="Times New Roman" w:cs="Times New Roman"/>
        </w:rPr>
      </w:pPr>
      <w:r w:rsidRPr="00DF156E">
        <w:rPr>
          <w:rFonts w:ascii="Times New Roman" w:hAnsi="Times New Roman" w:cs="Times New Roman"/>
        </w:rPr>
        <w:t>1. Corporate &amp; Ownership S</w:t>
      </w:r>
      <w:r w:rsidRPr="00DF156E">
        <w:rPr>
          <w:rFonts w:ascii="Times New Roman" w:hAnsi="Times New Roman" w:cs="Times New Roman"/>
        </w:rPr>
        <w:t>tructure</w:t>
      </w:r>
    </w:p>
    <w:p w14:paraId="2AD92A07" w14:textId="77777777" w:rsidR="004258E1" w:rsidRPr="00694545" w:rsidRDefault="00117D6C" w:rsidP="00694545">
      <w:pPr>
        <w:keepNext/>
        <w:spacing w:before="140" w:after="60"/>
        <w:jc w:val="both"/>
        <w:rPr>
          <w:rFonts w:ascii="Times New Roman" w:hAnsi="Times New Roman" w:cs="Times New Roman"/>
          <w:sz w:val="24"/>
          <w:szCs w:val="24"/>
        </w:rPr>
      </w:pPr>
      <w:r w:rsidRPr="00694545">
        <w:rPr>
          <w:rFonts w:ascii="Times New Roman" w:hAnsi="Times New Roman" w:cs="Times New Roman"/>
          <w:b/>
          <w:bCs/>
          <w:color w:val="2E75B6"/>
          <w:sz w:val="24"/>
          <w:szCs w:val="24"/>
        </w:rPr>
        <w:t>Actual Ownership Structure</w:t>
      </w:r>
    </w:p>
    <w:p w14:paraId="682E089C" w14:textId="77777777" w:rsidR="004258E1" w:rsidRPr="00694545" w:rsidRDefault="00117D6C" w:rsidP="00694545">
      <w:pPr>
        <w:spacing w:after="130" w:line="288" w:lineRule="auto"/>
        <w:jc w:val="both"/>
        <w:rPr>
          <w:rFonts w:ascii="Times New Roman" w:hAnsi="Times New Roman" w:cs="Times New Roman"/>
          <w:sz w:val="24"/>
          <w:szCs w:val="24"/>
        </w:rPr>
      </w:pPr>
      <w:proofErr w:type="spellStart"/>
      <w:r w:rsidRPr="00694545">
        <w:rPr>
          <w:rFonts w:ascii="Times New Roman" w:hAnsi="Times New Roman" w:cs="Times New Roman"/>
          <w:sz w:val="24"/>
          <w:szCs w:val="24"/>
        </w:rPr>
        <w:t>LaxmanDeep</w:t>
      </w:r>
      <w:proofErr w:type="spellEnd"/>
      <w:r w:rsidRPr="00694545">
        <w:rPr>
          <w:rFonts w:ascii="Times New Roman" w:hAnsi="Times New Roman" w:cs="Times New Roman"/>
          <w:sz w:val="24"/>
          <w:szCs w:val="24"/>
        </w:rPr>
        <w:t xml:space="preserve"> Financial Services Private Limited is an unlisted private company, incorporated in 2024 and registered in Andhra Pradesh. It is the lead entity of the group. Our stated aim is an ecosystem in which finance, ar</w:t>
      </w:r>
      <w:r w:rsidRPr="00694545">
        <w:rPr>
          <w:rFonts w:ascii="Times New Roman" w:hAnsi="Times New Roman" w:cs="Times New Roman"/>
          <w:sz w:val="24"/>
          <w:szCs w:val="24"/>
        </w:rPr>
        <w:t>tificial intelligence, fintech and global intelligence work together, built with international collaborators.</w:t>
      </w:r>
    </w:p>
    <w:p w14:paraId="490D401B" w14:textId="77777777" w:rsidR="004258E1" w:rsidRPr="00694545" w:rsidRDefault="00117D6C" w:rsidP="00694545">
      <w:pPr>
        <w:spacing w:after="130" w:line="288" w:lineRule="auto"/>
        <w:jc w:val="both"/>
        <w:rPr>
          <w:rFonts w:ascii="Times New Roman" w:hAnsi="Times New Roman" w:cs="Times New Roman"/>
          <w:sz w:val="24"/>
          <w:szCs w:val="24"/>
        </w:rPr>
      </w:pPr>
      <w:r w:rsidRPr="00694545">
        <w:rPr>
          <w:rFonts w:ascii="Times New Roman" w:hAnsi="Times New Roman" w:cs="Times New Roman"/>
          <w:sz w:val="24"/>
          <w:szCs w:val="24"/>
        </w:rPr>
        <w:t>The table shows how each business relates to the lead entity.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2"/>
        <w:gridCol w:w="1428"/>
        <w:gridCol w:w="2492"/>
        <w:gridCol w:w="2067"/>
        <w:gridCol w:w="1727"/>
      </w:tblGrid>
      <w:tr w:rsidR="00FA368A" w:rsidRPr="00694545" w14:paraId="3539540D" w14:textId="77777777" w:rsidTr="00EC3DED">
        <w:trPr>
          <w:tblHeader/>
        </w:trPr>
        <w:tc>
          <w:tcPr>
            <w:tcW w:w="207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C613A2E" w14:textId="77777777" w:rsidR="004258E1" w:rsidRPr="00694545" w:rsidRDefault="00117D6C" w:rsidP="00694545">
            <w:pPr>
              <w:jc w:val="both"/>
              <w:rPr>
                <w:rFonts w:ascii="Times New Roman" w:hAnsi="Times New Roman" w:cs="Times New Roman"/>
                <w:sz w:val="24"/>
                <w:szCs w:val="24"/>
              </w:rPr>
            </w:pPr>
            <w:r w:rsidRPr="00694545">
              <w:rPr>
                <w:rFonts w:ascii="Times New Roman" w:hAnsi="Times New Roman" w:cs="Times New Roman"/>
                <w:b/>
                <w:bCs/>
                <w:color w:val="FFFFFF"/>
                <w:sz w:val="24"/>
                <w:szCs w:val="24"/>
              </w:rPr>
              <w:t>Entity</w:t>
            </w:r>
          </w:p>
        </w:tc>
        <w:tc>
          <w:tcPr>
            <w:tcW w:w="142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901BF8A" w14:textId="77777777" w:rsidR="004258E1" w:rsidRPr="00694545" w:rsidRDefault="00117D6C" w:rsidP="00694545">
            <w:pPr>
              <w:jc w:val="both"/>
              <w:rPr>
                <w:rFonts w:ascii="Times New Roman" w:hAnsi="Times New Roman" w:cs="Times New Roman"/>
                <w:sz w:val="24"/>
                <w:szCs w:val="24"/>
              </w:rPr>
            </w:pPr>
            <w:r w:rsidRPr="00694545">
              <w:rPr>
                <w:rFonts w:ascii="Times New Roman" w:hAnsi="Times New Roman" w:cs="Times New Roman"/>
                <w:b/>
                <w:bCs/>
                <w:color w:val="FFFFFF"/>
                <w:sz w:val="24"/>
                <w:szCs w:val="24"/>
              </w:rPr>
              <w:t>Jurisdiction</w:t>
            </w:r>
          </w:p>
        </w:tc>
        <w:tc>
          <w:tcPr>
            <w:tcW w:w="2584"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31E0041" w14:textId="77777777" w:rsidR="004258E1" w:rsidRPr="00694545" w:rsidRDefault="00117D6C" w:rsidP="00694545">
            <w:pPr>
              <w:jc w:val="both"/>
              <w:rPr>
                <w:rFonts w:ascii="Times New Roman" w:hAnsi="Times New Roman" w:cs="Times New Roman"/>
                <w:sz w:val="24"/>
                <w:szCs w:val="24"/>
              </w:rPr>
            </w:pPr>
            <w:r w:rsidRPr="00694545">
              <w:rPr>
                <w:rFonts w:ascii="Times New Roman" w:hAnsi="Times New Roman" w:cs="Times New Roman"/>
                <w:b/>
                <w:bCs/>
                <w:color w:val="FFFFFF"/>
                <w:sz w:val="24"/>
                <w:szCs w:val="24"/>
              </w:rPr>
              <w:t xml:space="preserve">Relationship to </w:t>
            </w:r>
            <w:proofErr w:type="spellStart"/>
            <w:r w:rsidRPr="00694545">
              <w:rPr>
                <w:rFonts w:ascii="Times New Roman" w:hAnsi="Times New Roman" w:cs="Times New Roman"/>
                <w:b/>
                <w:bCs/>
                <w:color w:val="FFFFFF"/>
                <w:sz w:val="24"/>
                <w:szCs w:val="24"/>
              </w:rPr>
              <w:t>LaxmanDeep</w:t>
            </w:r>
            <w:proofErr w:type="spellEnd"/>
            <w:r w:rsidRPr="00694545">
              <w:rPr>
                <w:rFonts w:ascii="Times New Roman" w:hAnsi="Times New Roman" w:cs="Times New Roman"/>
                <w:b/>
                <w:bCs/>
                <w:color w:val="FFFFFF"/>
                <w:sz w:val="24"/>
                <w:szCs w:val="24"/>
              </w:rPr>
              <w:t xml:space="preserve"> Financial Services Pvt Ltd</w:t>
            </w:r>
          </w:p>
        </w:tc>
        <w:tc>
          <w:tcPr>
            <w:tcW w:w="192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0FC7F67" w14:textId="77777777" w:rsidR="004258E1" w:rsidRPr="00694545" w:rsidRDefault="00117D6C" w:rsidP="00694545">
            <w:pPr>
              <w:jc w:val="both"/>
              <w:rPr>
                <w:rFonts w:ascii="Times New Roman" w:hAnsi="Times New Roman" w:cs="Times New Roman"/>
                <w:sz w:val="24"/>
                <w:szCs w:val="24"/>
              </w:rPr>
            </w:pPr>
            <w:r w:rsidRPr="00694545">
              <w:rPr>
                <w:rFonts w:ascii="Times New Roman" w:hAnsi="Times New Roman" w:cs="Times New Roman"/>
                <w:b/>
                <w:bCs/>
                <w:color w:val="FFFFFF"/>
                <w:sz w:val="24"/>
                <w:szCs w:val="24"/>
              </w:rPr>
              <w:t>% held</w:t>
            </w:r>
          </w:p>
        </w:tc>
        <w:tc>
          <w:tcPr>
            <w:tcW w:w="1732"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1B05854" w14:textId="77777777" w:rsidR="004258E1" w:rsidRPr="00694545" w:rsidRDefault="00117D6C" w:rsidP="00694545">
            <w:pPr>
              <w:jc w:val="both"/>
              <w:rPr>
                <w:rFonts w:ascii="Times New Roman" w:hAnsi="Times New Roman" w:cs="Times New Roman"/>
                <w:sz w:val="24"/>
                <w:szCs w:val="24"/>
              </w:rPr>
            </w:pPr>
            <w:r w:rsidRPr="00694545">
              <w:rPr>
                <w:rFonts w:ascii="Times New Roman" w:hAnsi="Times New Roman" w:cs="Times New Roman"/>
                <w:b/>
                <w:bCs/>
                <w:color w:val="FFFFFF"/>
                <w:sz w:val="24"/>
                <w:szCs w:val="24"/>
              </w:rPr>
              <w:t>UBO</w:t>
            </w:r>
            <w:r w:rsidRPr="00694545">
              <w:rPr>
                <w:rFonts w:ascii="Times New Roman" w:hAnsi="Times New Roman" w:cs="Times New Roman"/>
                <w:b/>
                <w:bCs/>
                <w:color w:val="FFFFFF"/>
                <w:sz w:val="24"/>
                <w:szCs w:val="24"/>
              </w:rPr>
              <w:t>(s) / major holders</w:t>
            </w:r>
          </w:p>
        </w:tc>
      </w:tr>
      <w:tr w:rsidR="00FA368A" w:rsidRPr="00A50291" w14:paraId="7A2076AE" w14:textId="77777777" w:rsidTr="00EC3DED">
        <w:trPr>
          <w:cantSplit/>
        </w:trPr>
        <w:tc>
          <w:tcPr>
            <w:tcW w:w="2079"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735A3FC6" w14:textId="77777777" w:rsidR="004258E1" w:rsidRPr="00A50291" w:rsidRDefault="00117D6C">
            <w:pPr>
              <w:rPr>
                <w:rFonts w:ascii="Times New Roman" w:hAnsi="Times New Roman" w:cs="Times New Roman"/>
                <w:sz w:val="24"/>
                <w:szCs w:val="24"/>
              </w:rPr>
            </w:pPr>
            <w:proofErr w:type="spellStart"/>
            <w:r w:rsidRPr="00A50291">
              <w:rPr>
                <w:rFonts w:ascii="Times New Roman" w:hAnsi="Times New Roman" w:cs="Times New Roman"/>
                <w:b/>
                <w:bCs/>
                <w:sz w:val="24"/>
                <w:szCs w:val="24"/>
              </w:rPr>
              <w:t>LaxmanDeep</w:t>
            </w:r>
            <w:proofErr w:type="spellEnd"/>
            <w:r w:rsidRPr="00A50291">
              <w:rPr>
                <w:rFonts w:ascii="Times New Roman" w:hAnsi="Times New Roman" w:cs="Times New Roman"/>
                <w:b/>
                <w:bCs/>
                <w:sz w:val="24"/>
                <w:szCs w:val="24"/>
              </w:rPr>
              <w:t xml:space="preserve"> Financial Services Pvt Ltd</w:t>
            </w:r>
          </w:p>
        </w:tc>
        <w:tc>
          <w:tcPr>
            <w:tcW w:w="1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4D92F4" w14:textId="77777777" w:rsidR="004258E1" w:rsidRPr="00A50291" w:rsidRDefault="00117D6C">
            <w:pPr>
              <w:rPr>
                <w:rFonts w:ascii="Times New Roman" w:hAnsi="Times New Roman" w:cs="Times New Roman"/>
                <w:sz w:val="24"/>
                <w:szCs w:val="24"/>
              </w:rPr>
            </w:pPr>
            <w:r w:rsidRPr="00A50291">
              <w:rPr>
                <w:rFonts w:ascii="Times New Roman" w:hAnsi="Times New Roman" w:cs="Times New Roman"/>
                <w:sz w:val="24"/>
                <w:szCs w:val="24"/>
              </w:rPr>
              <w:t>India (Andhra Pradesh)</w:t>
            </w:r>
          </w:p>
        </w:tc>
        <w:tc>
          <w:tcPr>
            <w:tcW w:w="2584"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0B7695" w14:textId="77777777" w:rsidR="004258E1" w:rsidRPr="00A50291" w:rsidRDefault="00117D6C">
            <w:pPr>
              <w:rPr>
                <w:rFonts w:ascii="Times New Roman" w:hAnsi="Times New Roman" w:cs="Times New Roman"/>
                <w:sz w:val="24"/>
                <w:szCs w:val="24"/>
              </w:rPr>
            </w:pPr>
            <w:r w:rsidRPr="00A50291">
              <w:rPr>
                <w:rFonts w:ascii="Times New Roman" w:hAnsi="Times New Roman" w:cs="Times New Roman"/>
                <w:sz w:val="24"/>
                <w:szCs w:val="24"/>
              </w:rPr>
              <w:t>Lead entity</w:t>
            </w:r>
          </w:p>
        </w:tc>
        <w:tc>
          <w:tcPr>
            <w:tcW w:w="192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C82BA2" w14:textId="42592DB5" w:rsidR="00D671CF"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Mentioned in the other column along with names</w:t>
            </w:r>
          </w:p>
          <w:p w14:paraId="345CBE74" w14:textId="77777777" w:rsidR="00D671CF" w:rsidRPr="00A50291" w:rsidRDefault="00D671CF">
            <w:pPr>
              <w:rPr>
                <w:rFonts w:ascii="Times New Roman" w:hAnsi="Times New Roman" w:cs="Times New Roman"/>
                <w:sz w:val="24"/>
                <w:szCs w:val="24"/>
              </w:rPr>
            </w:pPr>
          </w:p>
          <w:p w14:paraId="53FFEF7C" w14:textId="7B6A5179" w:rsidR="00D671CF" w:rsidRPr="00A50291" w:rsidRDefault="00D671CF">
            <w:pPr>
              <w:rPr>
                <w:rFonts w:ascii="Times New Roman" w:hAnsi="Times New Roman" w:cs="Times New Roman"/>
                <w:sz w:val="24"/>
                <w:szCs w:val="24"/>
              </w:rPr>
            </w:pPr>
          </w:p>
          <w:p w14:paraId="69D0E0BB" w14:textId="6A31E2BC" w:rsidR="00D671CF" w:rsidRPr="00A50291" w:rsidRDefault="00D671CF">
            <w:pPr>
              <w:rPr>
                <w:rFonts w:ascii="Times New Roman" w:hAnsi="Times New Roman" w:cs="Times New Roman"/>
                <w:sz w:val="24"/>
                <w:szCs w:val="24"/>
              </w:rPr>
            </w:pPr>
          </w:p>
        </w:tc>
        <w:tc>
          <w:tcPr>
            <w:tcW w:w="173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D5CA4A" w14:textId="77777777" w:rsidR="004258E1"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1.</w:t>
            </w:r>
            <w:r w:rsidRPr="00A50291">
              <w:rPr>
                <w:rFonts w:ascii="Times New Roman" w:hAnsi="Times New Roman" w:cs="Times New Roman"/>
                <w:sz w:val="24"/>
                <w:szCs w:val="24"/>
              </w:rPr>
              <w:t xml:space="preserve">Lakshumaiah </w:t>
            </w:r>
            <w:proofErr w:type="spellStart"/>
            <w:r w:rsidRPr="00A50291">
              <w:rPr>
                <w:rFonts w:ascii="Times New Roman" w:hAnsi="Times New Roman" w:cs="Times New Roman"/>
                <w:sz w:val="24"/>
                <w:szCs w:val="24"/>
              </w:rPr>
              <w:t>Nanubala</w:t>
            </w:r>
            <w:proofErr w:type="spellEnd"/>
            <w:r w:rsidRPr="00A50291">
              <w:rPr>
                <w:rFonts w:ascii="Times New Roman" w:hAnsi="Times New Roman" w:cs="Times New Roman"/>
                <w:sz w:val="24"/>
                <w:szCs w:val="24"/>
              </w:rPr>
              <w:t xml:space="preserve"> – 50%</w:t>
            </w:r>
          </w:p>
          <w:p w14:paraId="7A5B1069" w14:textId="77777777" w:rsidR="00473C5A"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2. Deepak Kumar- 40%</w:t>
            </w:r>
          </w:p>
          <w:p w14:paraId="1C69181C" w14:textId="77777777" w:rsidR="00473C5A"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 xml:space="preserve">3. </w:t>
            </w:r>
            <w:proofErr w:type="spellStart"/>
            <w:r w:rsidRPr="00A50291">
              <w:rPr>
                <w:rFonts w:ascii="Times New Roman" w:hAnsi="Times New Roman" w:cs="Times New Roman"/>
                <w:sz w:val="24"/>
                <w:szCs w:val="24"/>
              </w:rPr>
              <w:t>Parul</w:t>
            </w:r>
            <w:proofErr w:type="spellEnd"/>
            <w:r w:rsidRPr="00A50291">
              <w:rPr>
                <w:rFonts w:ascii="Times New Roman" w:hAnsi="Times New Roman" w:cs="Times New Roman"/>
                <w:sz w:val="24"/>
                <w:szCs w:val="24"/>
              </w:rPr>
              <w:t xml:space="preserve"> Sharma- 10%</w:t>
            </w:r>
          </w:p>
          <w:p w14:paraId="5B4E1077" w14:textId="77777777" w:rsidR="00473C5A" w:rsidRPr="00A50291" w:rsidRDefault="00473C5A">
            <w:pPr>
              <w:rPr>
                <w:rFonts w:ascii="Times New Roman" w:hAnsi="Times New Roman" w:cs="Times New Roman"/>
                <w:sz w:val="24"/>
                <w:szCs w:val="24"/>
              </w:rPr>
            </w:pPr>
          </w:p>
          <w:p w14:paraId="2760F1EF" w14:textId="77777777" w:rsidR="00473C5A" w:rsidRPr="00DD206A" w:rsidRDefault="00473C5A">
            <w:pPr>
              <w:rPr>
                <w:rFonts w:ascii="Times New Roman" w:hAnsi="Times New Roman" w:cs="Times New Roman"/>
                <w:b/>
                <w:sz w:val="24"/>
                <w:szCs w:val="24"/>
              </w:rPr>
            </w:pPr>
            <w:r w:rsidRPr="00DD206A">
              <w:rPr>
                <w:rFonts w:ascii="Times New Roman" w:hAnsi="Times New Roman" w:cs="Times New Roman"/>
                <w:b/>
                <w:sz w:val="24"/>
                <w:szCs w:val="24"/>
              </w:rPr>
              <w:t>BOD-</w:t>
            </w:r>
          </w:p>
          <w:p w14:paraId="3C952166" w14:textId="77777777" w:rsidR="00473C5A"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1. Shweta Singh</w:t>
            </w:r>
          </w:p>
          <w:p w14:paraId="7E8684BE" w14:textId="59F9CC22" w:rsidR="00473C5A"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 xml:space="preserve">2. </w:t>
            </w:r>
            <w:proofErr w:type="spellStart"/>
            <w:r w:rsidRPr="00A50291">
              <w:rPr>
                <w:rFonts w:ascii="Times New Roman" w:hAnsi="Times New Roman" w:cs="Times New Roman"/>
                <w:sz w:val="24"/>
                <w:szCs w:val="24"/>
              </w:rPr>
              <w:t>Anupam</w:t>
            </w:r>
            <w:proofErr w:type="spellEnd"/>
            <w:r w:rsidRPr="00A50291">
              <w:rPr>
                <w:rFonts w:ascii="Times New Roman" w:hAnsi="Times New Roman" w:cs="Times New Roman"/>
                <w:sz w:val="24"/>
                <w:szCs w:val="24"/>
              </w:rPr>
              <w:t xml:space="preserve"> </w:t>
            </w:r>
            <w:proofErr w:type="spellStart"/>
            <w:r w:rsidR="00F31631" w:rsidRPr="00A50291">
              <w:rPr>
                <w:rFonts w:ascii="Times New Roman" w:hAnsi="Times New Roman" w:cs="Times New Roman"/>
                <w:sz w:val="24"/>
                <w:szCs w:val="24"/>
              </w:rPr>
              <w:t>Upadhyay</w:t>
            </w:r>
            <w:proofErr w:type="spellEnd"/>
          </w:p>
          <w:p w14:paraId="20BB4CD0" w14:textId="3E1B18A9" w:rsidR="00473C5A" w:rsidRPr="00A50291" w:rsidRDefault="00473C5A">
            <w:pPr>
              <w:rPr>
                <w:rFonts w:ascii="Times New Roman" w:hAnsi="Times New Roman" w:cs="Times New Roman"/>
                <w:sz w:val="24"/>
                <w:szCs w:val="24"/>
              </w:rPr>
            </w:pPr>
            <w:r w:rsidRPr="00A50291">
              <w:rPr>
                <w:rFonts w:ascii="Times New Roman" w:hAnsi="Times New Roman" w:cs="Times New Roman"/>
                <w:sz w:val="24"/>
                <w:szCs w:val="24"/>
              </w:rPr>
              <w:t xml:space="preserve">3. </w:t>
            </w:r>
            <w:proofErr w:type="spellStart"/>
            <w:r w:rsidRPr="00A50291">
              <w:rPr>
                <w:rFonts w:ascii="Times New Roman" w:hAnsi="Times New Roman" w:cs="Times New Roman"/>
                <w:sz w:val="24"/>
                <w:szCs w:val="24"/>
              </w:rPr>
              <w:t>Jayanth</w:t>
            </w:r>
            <w:proofErr w:type="spellEnd"/>
            <w:r w:rsidRPr="00A50291">
              <w:rPr>
                <w:rFonts w:ascii="Times New Roman" w:hAnsi="Times New Roman" w:cs="Times New Roman"/>
                <w:sz w:val="24"/>
                <w:szCs w:val="24"/>
              </w:rPr>
              <w:t xml:space="preserve"> Kumar</w:t>
            </w:r>
          </w:p>
          <w:p w14:paraId="308DF2DF" w14:textId="174F624F" w:rsidR="00CF38F0" w:rsidRPr="00A50291" w:rsidRDefault="00CF38F0">
            <w:pPr>
              <w:rPr>
                <w:rFonts w:ascii="Times New Roman" w:hAnsi="Times New Roman" w:cs="Times New Roman"/>
                <w:sz w:val="24"/>
                <w:szCs w:val="24"/>
              </w:rPr>
            </w:pPr>
            <w:r w:rsidRPr="00A50291">
              <w:rPr>
                <w:rFonts w:ascii="Times New Roman" w:hAnsi="Times New Roman" w:cs="Times New Roman"/>
                <w:sz w:val="24"/>
                <w:szCs w:val="24"/>
              </w:rPr>
              <w:t xml:space="preserve">4. Vasu </w:t>
            </w:r>
            <w:proofErr w:type="spellStart"/>
            <w:r w:rsidRPr="00A50291">
              <w:rPr>
                <w:rFonts w:ascii="Times New Roman" w:hAnsi="Times New Roman" w:cs="Times New Roman"/>
                <w:sz w:val="24"/>
                <w:szCs w:val="24"/>
              </w:rPr>
              <w:t>Dasari</w:t>
            </w:r>
            <w:proofErr w:type="spellEnd"/>
          </w:p>
          <w:p w14:paraId="0D4A6564" w14:textId="37B320FF" w:rsidR="00473C5A" w:rsidRPr="00A50291" w:rsidRDefault="00CF38F0" w:rsidP="00473C5A">
            <w:pPr>
              <w:rPr>
                <w:rFonts w:ascii="Times New Roman" w:hAnsi="Times New Roman" w:cs="Times New Roman"/>
                <w:sz w:val="24"/>
                <w:szCs w:val="24"/>
              </w:rPr>
            </w:pPr>
            <w:r w:rsidRPr="00A50291">
              <w:rPr>
                <w:rFonts w:ascii="Times New Roman" w:hAnsi="Times New Roman" w:cs="Times New Roman"/>
                <w:sz w:val="24"/>
                <w:szCs w:val="24"/>
              </w:rPr>
              <w:t>5.</w:t>
            </w:r>
            <w:r w:rsidR="00473C5A" w:rsidRPr="00A50291">
              <w:rPr>
                <w:rFonts w:ascii="Times New Roman" w:hAnsi="Times New Roman" w:cs="Times New Roman"/>
                <w:sz w:val="24"/>
                <w:szCs w:val="24"/>
              </w:rPr>
              <w:t xml:space="preserve"> </w:t>
            </w:r>
            <w:proofErr w:type="spellStart"/>
            <w:r w:rsidR="00473C5A" w:rsidRPr="00A50291">
              <w:rPr>
                <w:rFonts w:ascii="Times New Roman" w:hAnsi="Times New Roman" w:cs="Times New Roman"/>
                <w:sz w:val="24"/>
                <w:szCs w:val="24"/>
              </w:rPr>
              <w:t>Dr.</w:t>
            </w:r>
            <w:proofErr w:type="spellEnd"/>
            <w:r w:rsidR="00473C5A" w:rsidRPr="00A50291">
              <w:rPr>
                <w:rFonts w:ascii="Times New Roman" w:hAnsi="Times New Roman" w:cs="Times New Roman"/>
                <w:sz w:val="24"/>
                <w:szCs w:val="24"/>
              </w:rPr>
              <w:t xml:space="preserve"> </w:t>
            </w:r>
            <w:proofErr w:type="spellStart"/>
            <w:r w:rsidR="00473C5A" w:rsidRPr="00A50291">
              <w:rPr>
                <w:rFonts w:ascii="Times New Roman" w:hAnsi="Times New Roman" w:cs="Times New Roman"/>
                <w:sz w:val="24"/>
                <w:szCs w:val="24"/>
              </w:rPr>
              <w:t>Rajashakhar</w:t>
            </w:r>
            <w:proofErr w:type="spellEnd"/>
          </w:p>
        </w:tc>
      </w:tr>
      <w:tr w:rsidR="00FA368A" w:rsidRPr="00A50291" w14:paraId="4B96B834" w14:textId="77777777" w:rsidTr="00EC3DED">
        <w:trPr>
          <w:cantSplit/>
        </w:trPr>
        <w:tc>
          <w:tcPr>
            <w:tcW w:w="2079"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4A75EABF" w14:textId="77777777"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b/>
                <w:bCs/>
                <w:sz w:val="24"/>
                <w:szCs w:val="24"/>
              </w:rPr>
              <w:t xml:space="preserve">Swiss </w:t>
            </w:r>
            <w:proofErr w:type="spellStart"/>
            <w:r w:rsidRPr="00A50291">
              <w:rPr>
                <w:rFonts w:ascii="Times New Roman" w:hAnsi="Times New Roman" w:cs="Times New Roman"/>
                <w:b/>
                <w:bCs/>
                <w:sz w:val="24"/>
                <w:szCs w:val="24"/>
              </w:rPr>
              <w:t>LaxmanDeep</w:t>
            </w:r>
            <w:proofErr w:type="spellEnd"/>
            <w:r w:rsidRPr="00A50291">
              <w:rPr>
                <w:rFonts w:ascii="Times New Roman" w:hAnsi="Times New Roman" w:cs="Times New Roman"/>
                <w:b/>
                <w:bCs/>
                <w:sz w:val="24"/>
                <w:szCs w:val="24"/>
              </w:rPr>
              <w:t xml:space="preserve"> AI </w:t>
            </w:r>
            <w:proofErr w:type="spellStart"/>
            <w:r w:rsidRPr="00A50291">
              <w:rPr>
                <w:rFonts w:ascii="Times New Roman" w:hAnsi="Times New Roman" w:cs="Times New Roman"/>
                <w:b/>
                <w:bCs/>
                <w:sz w:val="24"/>
                <w:szCs w:val="24"/>
              </w:rPr>
              <w:t>FinTech</w:t>
            </w:r>
            <w:proofErr w:type="spellEnd"/>
          </w:p>
        </w:tc>
        <w:tc>
          <w:tcPr>
            <w:tcW w:w="1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BB6CD7" w14:textId="056DA115"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sz w:val="24"/>
                <w:szCs w:val="24"/>
              </w:rPr>
              <w:t>India (Andhra Pradesh)</w:t>
            </w:r>
          </w:p>
        </w:tc>
        <w:tc>
          <w:tcPr>
            <w:tcW w:w="2584"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4B4A93" w14:textId="00996EEB" w:rsidR="008A78D0" w:rsidRPr="00A50291" w:rsidRDefault="00363456" w:rsidP="008A78D0">
            <w:pPr>
              <w:rPr>
                <w:rFonts w:ascii="Times New Roman" w:hAnsi="Times New Roman" w:cs="Times New Roman"/>
                <w:sz w:val="24"/>
                <w:szCs w:val="24"/>
              </w:rPr>
            </w:pPr>
            <w:r w:rsidRPr="00A50291">
              <w:rPr>
                <w:rFonts w:ascii="Times New Roman" w:hAnsi="Times New Roman" w:cs="Times New Roman"/>
                <w:sz w:val="24"/>
                <w:szCs w:val="24"/>
              </w:rPr>
              <w:t xml:space="preserve">Subsidiary, specialized technical arm, or component entity within the larger </w:t>
            </w:r>
            <w:proofErr w:type="spellStart"/>
            <w:r w:rsidRPr="00A50291">
              <w:rPr>
                <w:rFonts w:ascii="Times New Roman" w:hAnsi="Times New Roman" w:cs="Times New Roman"/>
                <w:sz w:val="24"/>
                <w:szCs w:val="24"/>
              </w:rPr>
              <w:t>Laxmandeep</w:t>
            </w:r>
            <w:proofErr w:type="spellEnd"/>
            <w:r w:rsidRPr="00A50291">
              <w:rPr>
                <w:rFonts w:ascii="Times New Roman" w:hAnsi="Times New Roman" w:cs="Times New Roman"/>
                <w:sz w:val="24"/>
                <w:szCs w:val="24"/>
              </w:rPr>
              <w:t xml:space="preserve"> Group ecosystem</w:t>
            </w:r>
          </w:p>
        </w:tc>
        <w:tc>
          <w:tcPr>
            <w:tcW w:w="192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51982F" w14:textId="68C7ED14" w:rsidR="008A78D0" w:rsidRPr="00A50291" w:rsidRDefault="008A78D0" w:rsidP="008A78D0">
            <w:pPr>
              <w:rPr>
                <w:rFonts w:ascii="Times New Roman" w:hAnsi="Times New Roman" w:cs="Times New Roman"/>
                <w:sz w:val="24"/>
                <w:szCs w:val="24"/>
              </w:rPr>
            </w:pPr>
          </w:p>
          <w:p w14:paraId="1878B469" w14:textId="44F770AA"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sz w:val="24"/>
                <w:szCs w:val="24"/>
              </w:rPr>
              <w:t>Other column</w:t>
            </w:r>
          </w:p>
        </w:tc>
        <w:tc>
          <w:tcPr>
            <w:tcW w:w="173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66847A" w14:textId="7166292B"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sz w:val="24"/>
                <w:szCs w:val="24"/>
              </w:rPr>
              <w:t>1.</w:t>
            </w:r>
            <w:r w:rsidR="00183767">
              <w:rPr>
                <w:rFonts w:ascii="Times New Roman" w:hAnsi="Times New Roman" w:cs="Times New Roman"/>
                <w:sz w:val="24"/>
                <w:szCs w:val="24"/>
              </w:rPr>
              <w:t>L</w:t>
            </w:r>
            <w:r w:rsidRPr="00A50291">
              <w:rPr>
                <w:rFonts w:ascii="Times New Roman" w:hAnsi="Times New Roman" w:cs="Times New Roman"/>
                <w:sz w:val="24"/>
                <w:szCs w:val="24"/>
              </w:rPr>
              <w:t xml:space="preserve">akshumaiah </w:t>
            </w:r>
            <w:proofErr w:type="spellStart"/>
            <w:r w:rsidRPr="00A50291">
              <w:rPr>
                <w:rFonts w:ascii="Times New Roman" w:hAnsi="Times New Roman" w:cs="Times New Roman"/>
                <w:sz w:val="24"/>
                <w:szCs w:val="24"/>
              </w:rPr>
              <w:t>Nanubala</w:t>
            </w:r>
            <w:proofErr w:type="spellEnd"/>
            <w:r w:rsidRPr="00A50291">
              <w:rPr>
                <w:rFonts w:ascii="Times New Roman" w:hAnsi="Times New Roman" w:cs="Times New Roman"/>
                <w:sz w:val="24"/>
                <w:szCs w:val="24"/>
              </w:rPr>
              <w:t xml:space="preserve"> – </w:t>
            </w:r>
            <w:r w:rsidRPr="00A50291">
              <w:rPr>
                <w:rFonts w:ascii="Times New Roman" w:hAnsi="Times New Roman" w:cs="Times New Roman"/>
                <w:sz w:val="24"/>
                <w:szCs w:val="24"/>
              </w:rPr>
              <w:t>9</w:t>
            </w:r>
            <w:r w:rsidRPr="00A50291">
              <w:rPr>
                <w:rFonts w:ascii="Times New Roman" w:hAnsi="Times New Roman" w:cs="Times New Roman"/>
                <w:sz w:val="24"/>
                <w:szCs w:val="24"/>
              </w:rPr>
              <w:t>0%</w:t>
            </w:r>
          </w:p>
          <w:p w14:paraId="69ADCCCD" w14:textId="545C4FC4"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sz w:val="24"/>
                <w:szCs w:val="24"/>
              </w:rPr>
              <w:t>2.Parul Sharma- 10%</w:t>
            </w:r>
          </w:p>
        </w:tc>
      </w:tr>
      <w:tr w:rsidR="00FA368A" w:rsidRPr="00A50291" w14:paraId="44BA72A6" w14:textId="77777777" w:rsidTr="00EC3DED">
        <w:trPr>
          <w:cantSplit/>
        </w:trPr>
        <w:tc>
          <w:tcPr>
            <w:tcW w:w="2079"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702573A9" w14:textId="77777777" w:rsidR="008A78D0" w:rsidRPr="00A50291" w:rsidRDefault="008A78D0" w:rsidP="008A78D0">
            <w:pPr>
              <w:rPr>
                <w:rFonts w:ascii="Times New Roman" w:hAnsi="Times New Roman" w:cs="Times New Roman"/>
                <w:sz w:val="24"/>
                <w:szCs w:val="24"/>
              </w:rPr>
            </w:pPr>
            <w:proofErr w:type="spellStart"/>
            <w:r w:rsidRPr="00A50291">
              <w:rPr>
                <w:rFonts w:ascii="Times New Roman" w:hAnsi="Times New Roman" w:cs="Times New Roman"/>
                <w:b/>
                <w:bCs/>
                <w:sz w:val="24"/>
                <w:szCs w:val="24"/>
              </w:rPr>
              <w:t>WiBioCard</w:t>
            </w:r>
            <w:proofErr w:type="spellEnd"/>
          </w:p>
        </w:tc>
        <w:tc>
          <w:tcPr>
            <w:tcW w:w="1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D31340" w14:textId="56AF7E59"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sz w:val="24"/>
                <w:szCs w:val="24"/>
              </w:rPr>
              <w:t>Italy</w:t>
            </w:r>
          </w:p>
        </w:tc>
        <w:tc>
          <w:tcPr>
            <w:tcW w:w="2584"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967E01" w14:textId="49591F5C" w:rsidR="008A78D0" w:rsidRPr="00A50291" w:rsidRDefault="00363456" w:rsidP="008A78D0">
            <w:pPr>
              <w:rPr>
                <w:rFonts w:ascii="Times New Roman" w:hAnsi="Times New Roman" w:cs="Times New Roman"/>
                <w:sz w:val="24"/>
                <w:szCs w:val="24"/>
              </w:rPr>
            </w:pPr>
            <w:r w:rsidRPr="00A50291">
              <w:rPr>
                <w:rFonts w:ascii="Times New Roman" w:hAnsi="Times New Roman" w:cs="Times New Roman"/>
                <w:sz w:val="24"/>
                <w:szCs w:val="24"/>
              </w:rPr>
              <w:t>Lead Entity</w:t>
            </w:r>
          </w:p>
        </w:tc>
        <w:tc>
          <w:tcPr>
            <w:tcW w:w="192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6CBA96" w14:textId="2472DCF0" w:rsidR="008A78D0" w:rsidRPr="00876BE2" w:rsidRDefault="00972979" w:rsidP="008A78D0">
            <w:pPr>
              <w:rPr>
                <w:rFonts w:ascii="Times New Roman" w:hAnsi="Times New Roman" w:cs="Times New Roman"/>
                <w:sz w:val="24"/>
                <w:szCs w:val="24"/>
                <w:highlight w:val="yellow"/>
              </w:rPr>
            </w:pPr>
            <w:proofErr w:type="spellStart"/>
            <w:r w:rsidRPr="00876BE2">
              <w:rPr>
                <w:rFonts w:ascii="Times New Roman" w:hAnsi="Times New Roman" w:cs="Times New Roman"/>
                <w:sz w:val="24"/>
                <w:szCs w:val="24"/>
                <w:highlight w:val="yellow"/>
              </w:rPr>
              <w:t>Imad</w:t>
            </w:r>
            <w:proofErr w:type="spellEnd"/>
            <w:r w:rsidRPr="00876BE2">
              <w:rPr>
                <w:rFonts w:ascii="Times New Roman" w:hAnsi="Times New Roman" w:cs="Times New Roman"/>
                <w:sz w:val="24"/>
                <w:szCs w:val="24"/>
                <w:highlight w:val="yellow"/>
              </w:rPr>
              <w:t xml:space="preserve"> El </w:t>
            </w:r>
            <w:proofErr w:type="spellStart"/>
            <w:r w:rsidRPr="00876BE2">
              <w:rPr>
                <w:rFonts w:ascii="Times New Roman" w:hAnsi="Times New Roman" w:cs="Times New Roman"/>
                <w:sz w:val="24"/>
                <w:szCs w:val="24"/>
                <w:highlight w:val="yellow"/>
              </w:rPr>
              <w:t>Kurdi</w:t>
            </w:r>
            <w:proofErr w:type="spellEnd"/>
          </w:p>
        </w:tc>
        <w:tc>
          <w:tcPr>
            <w:tcW w:w="173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3EFE9D" w14:textId="44879696" w:rsidR="008A78D0" w:rsidRPr="00A50291" w:rsidRDefault="00363456" w:rsidP="008A78D0">
            <w:pPr>
              <w:rPr>
                <w:rFonts w:ascii="Times New Roman" w:hAnsi="Times New Roman" w:cs="Times New Roman"/>
                <w:sz w:val="24"/>
                <w:szCs w:val="24"/>
              </w:rPr>
            </w:pPr>
            <w:r w:rsidRPr="00A50291">
              <w:rPr>
                <w:rFonts w:ascii="Times New Roman" w:hAnsi="Times New Roman" w:cs="Times New Roman"/>
                <w:sz w:val="24"/>
                <w:szCs w:val="24"/>
              </w:rPr>
              <w:t>-</w:t>
            </w:r>
          </w:p>
        </w:tc>
      </w:tr>
      <w:tr w:rsidR="00FA368A" w:rsidRPr="00A50291" w14:paraId="20842877" w14:textId="77777777" w:rsidTr="00EC3DED">
        <w:trPr>
          <w:cantSplit/>
        </w:trPr>
        <w:tc>
          <w:tcPr>
            <w:tcW w:w="2079"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3FCD2B30" w14:textId="77777777" w:rsidR="008A78D0" w:rsidRPr="00A50291" w:rsidRDefault="008A78D0" w:rsidP="008A78D0">
            <w:pPr>
              <w:rPr>
                <w:rFonts w:ascii="Times New Roman" w:hAnsi="Times New Roman" w:cs="Times New Roman"/>
                <w:sz w:val="24"/>
                <w:szCs w:val="24"/>
              </w:rPr>
            </w:pPr>
            <w:proofErr w:type="spellStart"/>
            <w:r w:rsidRPr="00A50291">
              <w:rPr>
                <w:rFonts w:ascii="Times New Roman" w:hAnsi="Times New Roman" w:cs="Times New Roman"/>
                <w:b/>
                <w:bCs/>
                <w:sz w:val="24"/>
                <w:szCs w:val="24"/>
              </w:rPr>
              <w:lastRenderedPageBreak/>
              <w:t>QMasters</w:t>
            </w:r>
            <w:proofErr w:type="spellEnd"/>
          </w:p>
        </w:tc>
        <w:tc>
          <w:tcPr>
            <w:tcW w:w="1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FEA4F5" w14:textId="77777777" w:rsidR="008A78D0" w:rsidRPr="00A50291" w:rsidRDefault="008A78D0" w:rsidP="008A78D0">
            <w:pPr>
              <w:rPr>
                <w:rFonts w:ascii="Times New Roman" w:hAnsi="Times New Roman" w:cs="Times New Roman"/>
                <w:sz w:val="24"/>
                <w:szCs w:val="24"/>
              </w:rPr>
            </w:pPr>
            <w:r w:rsidRPr="00A50291">
              <w:rPr>
                <w:rFonts w:ascii="Times New Roman" w:hAnsi="Times New Roman" w:cs="Times New Roman"/>
                <w:sz w:val="24"/>
                <w:szCs w:val="24"/>
              </w:rPr>
              <w:t>Israel</w:t>
            </w:r>
          </w:p>
        </w:tc>
        <w:tc>
          <w:tcPr>
            <w:tcW w:w="2584"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0B20A6" w14:textId="765F2C92" w:rsidR="008A78D0" w:rsidRPr="00A50291" w:rsidRDefault="00702426" w:rsidP="008A78D0">
            <w:pPr>
              <w:rPr>
                <w:rFonts w:ascii="Times New Roman" w:hAnsi="Times New Roman" w:cs="Times New Roman"/>
                <w:sz w:val="24"/>
                <w:szCs w:val="24"/>
              </w:rPr>
            </w:pPr>
            <w:r w:rsidRPr="00A50291">
              <w:rPr>
                <w:rFonts w:ascii="Times New Roman" w:hAnsi="Times New Roman" w:cs="Times New Roman"/>
                <w:sz w:val="24"/>
                <w:szCs w:val="24"/>
              </w:rPr>
              <w:t>Lead Entity</w:t>
            </w:r>
          </w:p>
        </w:tc>
        <w:tc>
          <w:tcPr>
            <w:tcW w:w="192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F4382E" w14:textId="77777777" w:rsidR="00FA368A" w:rsidRPr="00A50291" w:rsidRDefault="004D59D8" w:rsidP="00FA368A">
            <w:pPr>
              <w:pStyle w:val="ListParagraph"/>
              <w:numPr>
                <w:ilvl w:val="0"/>
                <w:numId w:val="5"/>
              </w:numPr>
              <w:rPr>
                <w:rFonts w:ascii="Times New Roman" w:hAnsi="Times New Roman" w:cs="Times New Roman"/>
                <w:sz w:val="24"/>
                <w:szCs w:val="24"/>
              </w:rPr>
            </w:pPr>
            <w:r w:rsidRPr="00A50291">
              <w:rPr>
                <w:rFonts w:ascii="Times New Roman" w:hAnsi="Times New Roman" w:cs="Times New Roman"/>
                <w:sz w:val="24"/>
                <w:szCs w:val="24"/>
              </w:rPr>
              <w:t xml:space="preserve">Shimon </w:t>
            </w:r>
            <w:proofErr w:type="spellStart"/>
            <w:r w:rsidRPr="00A50291">
              <w:rPr>
                <w:rFonts w:ascii="Times New Roman" w:hAnsi="Times New Roman" w:cs="Times New Roman"/>
                <w:sz w:val="24"/>
                <w:szCs w:val="24"/>
              </w:rPr>
              <w:t>Bardea</w:t>
            </w:r>
            <w:proofErr w:type="spellEnd"/>
            <w:r w:rsidRPr="00A50291">
              <w:rPr>
                <w:rFonts w:ascii="Times New Roman" w:hAnsi="Times New Roman" w:cs="Times New Roman"/>
                <w:sz w:val="24"/>
                <w:szCs w:val="24"/>
              </w:rPr>
              <w:t xml:space="preserve"> </w:t>
            </w:r>
          </w:p>
          <w:p w14:paraId="368BC5F2" w14:textId="77777777" w:rsidR="00FA368A" w:rsidRPr="00A50291" w:rsidRDefault="004D59D8" w:rsidP="00FA368A">
            <w:pPr>
              <w:pStyle w:val="ListParagraph"/>
              <w:numPr>
                <w:ilvl w:val="0"/>
                <w:numId w:val="5"/>
              </w:numPr>
              <w:rPr>
                <w:rFonts w:ascii="Times New Roman" w:hAnsi="Times New Roman" w:cs="Times New Roman"/>
                <w:sz w:val="24"/>
                <w:szCs w:val="24"/>
              </w:rPr>
            </w:pPr>
            <w:proofErr w:type="spellStart"/>
            <w:r w:rsidRPr="00A50291">
              <w:rPr>
                <w:rFonts w:ascii="Times New Roman" w:hAnsi="Times New Roman" w:cs="Times New Roman"/>
                <w:sz w:val="24"/>
                <w:szCs w:val="24"/>
              </w:rPr>
              <w:t>Gregori</w:t>
            </w:r>
            <w:proofErr w:type="spellEnd"/>
            <w:r w:rsidRPr="00A50291">
              <w:rPr>
                <w:rFonts w:ascii="Times New Roman" w:hAnsi="Times New Roman" w:cs="Times New Roman"/>
                <w:sz w:val="24"/>
                <w:szCs w:val="24"/>
              </w:rPr>
              <w:t xml:space="preserve"> </w:t>
            </w:r>
            <w:proofErr w:type="spellStart"/>
            <w:r w:rsidRPr="00A50291">
              <w:rPr>
                <w:rFonts w:ascii="Times New Roman" w:hAnsi="Times New Roman" w:cs="Times New Roman"/>
                <w:sz w:val="24"/>
                <w:szCs w:val="24"/>
              </w:rPr>
              <w:t>Nazarovsky</w:t>
            </w:r>
            <w:proofErr w:type="spellEnd"/>
            <w:r w:rsidRPr="00A50291">
              <w:rPr>
                <w:rFonts w:ascii="Times New Roman" w:hAnsi="Times New Roman" w:cs="Times New Roman"/>
                <w:sz w:val="24"/>
                <w:szCs w:val="24"/>
              </w:rPr>
              <w:t xml:space="preserve"> </w:t>
            </w:r>
          </w:p>
          <w:p w14:paraId="15F04B63" w14:textId="01625F5C" w:rsidR="008A78D0" w:rsidRPr="00A50291" w:rsidRDefault="004D59D8" w:rsidP="00FA368A">
            <w:pPr>
              <w:pStyle w:val="ListParagraph"/>
              <w:numPr>
                <w:ilvl w:val="0"/>
                <w:numId w:val="5"/>
              </w:numPr>
              <w:rPr>
                <w:rFonts w:ascii="Times New Roman" w:hAnsi="Times New Roman" w:cs="Times New Roman"/>
                <w:sz w:val="24"/>
                <w:szCs w:val="24"/>
              </w:rPr>
            </w:pPr>
            <w:r w:rsidRPr="00A50291">
              <w:rPr>
                <w:rFonts w:ascii="Times New Roman" w:hAnsi="Times New Roman" w:cs="Times New Roman"/>
                <w:sz w:val="24"/>
                <w:szCs w:val="24"/>
              </w:rPr>
              <w:t xml:space="preserve">Menachem </w:t>
            </w:r>
            <w:proofErr w:type="spellStart"/>
            <w:r w:rsidRPr="00A50291">
              <w:rPr>
                <w:rFonts w:ascii="Times New Roman" w:hAnsi="Times New Roman" w:cs="Times New Roman"/>
                <w:sz w:val="24"/>
                <w:szCs w:val="24"/>
              </w:rPr>
              <w:t>Tauman</w:t>
            </w:r>
            <w:proofErr w:type="spellEnd"/>
          </w:p>
        </w:tc>
        <w:tc>
          <w:tcPr>
            <w:tcW w:w="1732"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88C897" w14:textId="2D4EA9C0" w:rsidR="008A78D0" w:rsidRPr="00A50291" w:rsidRDefault="00373F20" w:rsidP="008A78D0">
            <w:pPr>
              <w:rPr>
                <w:rFonts w:ascii="Times New Roman" w:hAnsi="Times New Roman" w:cs="Times New Roman"/>
                <w:sz w:val="24"/>
                <w:szCs w:val="24"/>
              </w:rPr>
            </w:pPr>
            <w:r w:rsidRPr="00A50291">
              <w:rPr>
                <w:rFonts w:ascii="Times New Roman" w:hAnsi="Times New Roman" w:cs="Times New Roman"/>
                <w:sz w:val="24"/>
                <w:szCs w:val="24"/>
              </w:rPr>
              <w:t>-</w:t>
            </w:r>
          </w:p>
        </w:tc>
      </w:tr>
    </w:tbl>
    <w:p w14:paraId="3D7F474A" w14:textId="77777777" w:rsidR="004258E1" w:rsidRPr="00DF156E" w:rsidRDefault="004258E1">
      <w:pPr>
        <w:spacing w:after="100"/>
        <w:rPr>
          <w:rFonts w:ascii="Times New Roman" w:hAnsi="Times New Roman" w:cs="Times New Roman"/>
        </w:rPr>
      </w:pPr>
    </w:p>
    <w:p w14:paraId="39E5B91B" w14:textId="6D510D86" w:rsidR="004258E1" w:rsidRDefault="00117D6C">
      <w:pPr>
        <w:keepNext/>
        <w:spacing w:before="140" w:after="60"/>
        <w:rPr>
          <w:rFonts w:ascii="Times New Roman" w:hAnsi="Times New Roman" w:cs="Times New Roman"/>
          <w:b/>
          <w:bCs/>
          <w:color w:val="2E75B6"/>
          <w:sz w:val="24"/>
          <w:szCs w:val="24"/>
        </w:rPr>
      </w:pPr>
      <w:r w:rsidRPr="00B02314">
        <w:rPr>
          <w:rFonts w:ascii="Times New Roman" w:hAnsi="Times New Roman" w:cs="Times New Roman"/>
          <w:b/>
          <w:bCs/>
          <w:color w:val="2E75B6"/>
          <w:sz w:val="24"/>
          <w:szCs w:val="24"/>
        </w:rPr>
        <w:t xml:space="preserve">Audited </w:t>
      </w:r>
      <w:r w:rsidRPr="00B02314">
        <w:rPr>
          <w:rFonts w:ascii="Times New Roman" w:hAnsi="Times New Roman" w:cs="Times New Roman"/>
          <w:b/>
          <w:bCs/>
          <w:color w:val="2E75B6"/>
          <w:sz w:val="24"/>
          <w:szCs w:val="24"/>
        </w:rPr>
        <w:t>Financial Statements</w:t>
      </w:r>
    </w:p>
    <w:p w14:paraId="5980BB99" w14:textId="6A79F392" w:rsidR="00CA5328" w:rsidRPr="00CA5328" w:rsidRDefault="00CA5328" w:rsidP="00CA5328">
      <w:pPr>
        <w:keepNext/>
        <w:spacing w:before="140" w:after="60"/>
        <w:jc w:val="both"/>
        <w:rPr>
          <w:rFonts w:ascii="Times New Roman" w:hAnsi="Times New Roman" w:cs="Times New Roman"/>
          <w:sz w:val="24"/>
          <w:szCs w:val="24"/>
        </w:rPr>
      </w:pPr>
      <w:proofErr w:type="spellStart"/>
      <w:r w:rsidRPr="00CA5328">
        <w:rPr>
          <w:rFonts w:ascii="Times New Roman" w:hAnsi="Times New Roman" w:cs="Times New Roman"/>
          <w:sz w:val="24"/>
          <w:szCs w:val="24"/>
        </w:rPr>
        <w:t>LaxmanDeep</w:t>
      </w:r>
      <w:proofErr w:type="spellEnd"/>
      <w:r w:rsidRPr="00CA5328">
        <w:rPr>
          <w:rFonts w:ascii="Times New Roman" w:hAnsi="Times New Roman" w:cs="Times New Roman"/>
          <w:sz w:val="24"/>
          <w:szCs w:val="24"/>
        </w:rPr>
        <w:t xml:space="preserve"> Financial Services Private Limited was incorporated in 2024 and, therefore, has not yet completed three full financial years. Accordingly, three years of audited financial statements are not available at this stage. However, we can provide the financial statements for its initial period of operations and for FY 2025–26 (year ended 31 March 2026).</w:t>
      </w:r>
    </w:p>
    <w:p w14:paraId="006E2495" w14:textId="77777777" w:rsidR="004258E1" w:rsidRPr="00DF156E" w:rsidRDefault="00117D6C">
      <w:pPr>
        <w:pStyle w:val="Heading1"/>
        <w:rPr>
          <w:rFonts w:ascii="Times New Roman" w:hAnsi="Times New Roman" w:cs="Times New Roman"/>
        </w:rPr>
      </w:pPr>
      <w:r w:rsidRPr="00DF156E">
        <w:rPr>
          <w:rFonts w:ascii="Times New Roman" w:hAnsi="Times New Roman" w:cs="Times New Roman"/>
        </w:rPr>
        <w:t>2. Current Business Operations &amp; Operational Readiness</w:t>
      </w:r>
    </w:p>
    <w:p w14:paraId="1C7E0893" w14:textId="77777777" w:rsidR="004258E1" w:rsidRPr="00DF156E" w:rsidRDefault="00117D6C">
      <w:pPr>
        <w:keepNext/>
        <w:spacing w:before="140" w:after="60"/>
        <w:rPr>
          <w:rFonts w:ascii="Times New Roman" w:hAnsi="Times New Roman" w:cs="Times New Roman"/>
          <w:sz w:val="24"/>
          <w:szCs w:val="24"/>
        </w:rPr>
      </w:pPr>
      <w:r w:rsidRPr="00DF156E">
        <w:rPr>
          <w:rFonts w:ascii="Times New Roman" w:hAnsi="Times New Roman" w:cs="Times New Roman"/>
          <w:b/>
          <w:bCs/>
          <w:color w:val="2E75B6"/>
          <w:sz w:val="24"/>
          <w:szCs w:val="24"/>
        </w:rPr>
        <w:t>Core Business Today</w:t>
      </w:r>
    </w:p>
    <w:p w14:paraId="2A1BBBD5" w14:textId="24526801" w:rsidR="004258E1" w:rsidRPr="00DF156E" w:rsidRDefault="00117D6C" w:rsidP="00BD1523">
      <w:pPr>
        <w:pStyle w:val="ListParagraph"/>
        <w:numPr>
          <w:ilvl w:val="0"/>
          <w:numId w:val="2"/>
        </w:numPr>
        <w:spacing w:before="240" w:after="70" w:line="276" w:lineRule="auto"/>
        <w:jc w:val="both"/>
        <w:rPr>
          <w:rFonts w:ascii="Times New Roman" w:hAnsi="Times New Roman" w:cs="Times New Roman"/>
          <w:sz w:val="24"/>
          <w:szCs w:val="24"/>
        </w:rPr>
      </w:pPr>
      <w:proofErr w:type="spellStart"/>
      <w:r w:rsidRPr="00DF156E">
        <w:rPr>
          <w:rFonts w:ascii="Times New Roman" w:hAnsi="Times New Roman" w:cs="Times New Roman"/>
          <w:b/>
          <w:bCs/>
          <w:sz w:val="24"/>
          <w:szCs w:val="24"/>
        </w:rPr>
        <w:t>LaxmanDeep</w:t>
      </w:r>
      <w:proofErr w:type="spellEnd"/>
      <w:r w:rsidRPr="00DF156E">
        <w:rPr>
          <w:rFonts w:ascii="Times New Roman" w:hAnsi="Times New Roman" w:cs="Times New Roman"/>
          <w:b/>
          <w:bCs/>
          <w:sz w:val="24"/>
          <w:szCs w:val="24"/>
        </w:rPr>
        <w:t xml:space="preserve"> Financial Services Pvt Ltd:</w:t>
      </w:r>
      <w:r w:rsidRPr="00DF156E">
        <w:rPr>
          <w:rFonts w:ascii="Times New Roman" w:hAnsi="Times New Roman" w:cs="Times New Roman"/>
          <w:sz w:val="24"/>
          <w:szCs w:val="24"/>
        </w:rPr>
        <w:t xml:space="preserve"> positioned around strategic investment planning, analytics and automation, market research and forecasting, and AI-drive</w:t>
      </w:r>
      <w:r w:rsidR="00413A2E" w:rsidRPr="00DF156E">
        <w:rPr>
          <w:rFonts w:ascii="Times New Roman" w:hAnsi="Times New Roman" w:cs="Times New Roman"/>
          <w:sz w:val="24"/>
          <w:szCs w:val="24"/>
        </w:rPr>
        <w:t xml:space="preserve">n investment insights. </w:t>
      </w:r>
    </w:p>
    <w:p w14:paraId="0501A3DA" w14:textId="657E5D0D" w:rsidR="004258E1" w:rsidRPr="00DF156E" w:rsidRDefault="00117D6C" w:rsidP="00BD1523">
      <w:pPr>
        <w:pStyle w:val="ListParagraph"/>
        <w:numPr>
          <w:ilvl w:val="0"/>
          <w:numId w:val="2"/>
        </w:numPr>
        <w:spacing w:before="240" w:line="276" w:lineRule="auto"/>
        <w:jc w:val="both"/>
        <w:rPr>
          <w:rFonts w:ascii="Times New Roman" w:hAnsi="Times New Roman" w:cs="Times New Roman"/>
          <w:sz w:val="24"/>
          <w:szCs w:val="24"/>
        </w:rPr>
      </w:pPr>
      <w:r w:rsidRPr="00DF156E">
        <w:rPr>
          <w:rFonts w:ascii="Times New Roman" w:hAnsi="Times New Roman" w:cs="Times New Roman"/>
          <w:b/>
          <w:bCs/>
          <w:sz w:val="24"/>
          <w:szCs w:val="24"/>
        </w:rPr>
        <w:t xml:space="preserve">Swiss </w:t>
      </w:r>
      <w:proofErr w:type="spellStart"/>
      <w:r w:rsidRPr="00DF156E">
        <w:rPr>
          <w:rFonts w:ascii="Times New Roman" w:hAnsi="Times New Roman" w:cs="Times New Roman"/>
          <w:b/>
          <w:bCs/>
          <w:sz w:val="24"/>
          <w:szCs w:val="24"/>
        </w:rPr>
        <w:t>LaxmanDeep</w:t>
      </w:r>
      <w:proofErr w:type="spellEnd"/>
      <w:r w:rsidRPr="00DF156E">
        <w:rPr>
          <w:rFonts w:ascii="Times New Roman" w:hAnsi="Times New Roman" w:cs="Times New Roman"/>
          <w:b/>
          <w:bCs/>
          <w:sz w:val="24"/>
          <w:szCs w:val="24"/>
        </w:rPr>
        <w:t xml:space="preserve"> AI </w:t>
      </w:r>
      <w:proofErr w:type="spellStart"/>
      <w:r w:rsidRPr="00DF156E">
        <w:rPr>
          <w:rFonts w:ascii="Times New Roman" w:hAnsi="Times New Roman" w:cs="Times New Roman"/>
          <w:b/>
          <w:bCs/>
          <w:sz w:val="24"/>
          <w:szCs w:val="24"/>
        </w:rPr>
        <w:t>FinTech</w:t>
      </w:r>
      <w:proofErr w:type="spellEnd"/>
      <w:r w:rsidRPr="00DF156E">
        <w:rPr>
          <w:rFonts w:ascii="Times New Roman" w:hAnsi="Times New Roman" w:cs="Times New Roman"/>
          <w:b/>
          <w:bCs/>
          <w:sz w:val="24"/>
          <w:szCs w:val="24"/>
        </w:rPr>
        <w:t>:</w:t>
      </w:r>
      <w:r w:rsidRPr="00DF156E">
        <w:rPr>
          <w:rFonts w:ascii="Times New Roman" w:hAnsi="Times New Roman" w:cs="Times New Roman"/>
          <w:sz w:val="24"/>
          <w:szCs w:val="24"/>
        </w:rPr>
        <w:t xml:space="preserve"> </w:t>
      </w:r>
    </w:p>
    <w:p w14:paraId="1769D517" w14:textId="74E13768" w:rsidR="007C1B5B" w:rsidRPr="00DF156E" w:rsidRDefault="007C1B5B" w:rsidP="007207C9">
      <w:pPr>
        <w:pStyle w:val="ListParagraph"/>
        <w:ind w:left="540"/>
        <w:jc w:val="both"/>
        <w:rPr>
          <w:rFonts w:ascii="Times New Roman" w:eastAsia="Times New Roman" w:hAnsi="Times New Roman" w:cs="Times New Roman"/>
          <w:sz w:val="24"/>
          <w:szCs w:val="24"/>
        </w:rPr>
      </w:pPr>
      <w:r w:rsidRPr="00DF156E">
        <w:rPr>
          <w:rFonts w:ascii="Times New Roman" w:eastAsia="Times New Roman" w:hAnsi="Times New Roman" w:cs="Times New Roman"/>
          <w:sz w:val="24"/>
          <w:szCs w:val="24"/>
        </w:rPr>
        <w:t>Building new financial tools using artificial intelligence.</w:t>
      </w:r>
    </w:p>
    <w:p w14:paraId="522092E5" w14:textId="394D0E54" w:rsidR="007C1B5B" w:rsidRPr="00DF156E" w:rsidRDefault="007C1B5B" w:rsidP="005A045C">
      <w:pPr>
        <w:pStyle w:val="ListParagraph"/>
        <w:ind w:left="540"/>
        <w:jc w:val="both"/>
        <w:rPr>
          <w:rFonts w:ascii="Times New Roman" w:eastAsia="Times New Roman" w:hAnsi="Times New Roman" w:cs="Times New Roman"/>
          <w:sz w:val="24"/>
          <w:szCs w:val="24"/>
        </w:rPr>
      </w:pPr>
      <w:r w:rsidRPr="00DF156E">
        <w:rPr>
          <w:rFonts w:ascii="Times New Roman" w:eastAsia="Times New Roman" w:hAnsi="Times New Roman" w:cs="Times New Roman"/>
          <w:sz w:val="24"/>
          <w:szCs w:val="24"/>
        </w:rPr>
        <w:t>Connecting data intelligence, cybersecurity, and global investment options.</w:t>
      </w:r>
    </w:p>
    <w:p w14:paraId="46B0363B" w14:textId="1CD3514C" w:rsidR="007C1B5B" w:rsidRDefault="007C1B5B" w:rsidP="007207C9">
      <w:pPr>
        <w:pStyle w:val="ListParagraph"/>
        <w:spacing w:after="240"/>
        <w:ind w:left="540"/>
        <w:jc w:val="both"/>
        <w:rPr>
          <w:rFonts w:ascii="Times New Roman" w:eastAsia="Times New Roman" w:hAnsi="Times New Roman" w:cs="Times New Roman"/>
          <w:sz w:val="24"/>
          <w:szCs w:val="24"/>
        </w:rPr>
      </w:pPr>
      <w:r w:rsidRPr="00DF156E">
        <w:rPr>
          <w:rFonts w:ascii="Times New Roman" w:eastAsia="Times New Roman" w:hAnsi="Times New Roman" w:cs="Times New Roman"/>
          <w:sz w:val="24"/>
          <w:szCs w:val="24"/>
        </w:rPr>
        <w:t>Finding local community leaders and venture capital opportunities.</w:t>
      </w:r>
    </w:p>
    <w:p w14:paraId="2AF78646" w14:textId="51E7351E" w:rsidR="004258E1" w:rsidRPr="00DF156E" w:rsidRDefault="00117D6C" w:rsidP="007207C9">
      <w:pPr>
        <w:pStyle w:val="ListParagraph"/>
        <w:numPr>
          <w:ilvl w:val="0"/>
          <w:numId w:val="2"/>
        </w:numPr>
        <w:spacing w:line="276" w:lineRule="auto"/>
        <w:jc w:val="both"/>
        <w:rPr>
          <w:rFonts w:ascii="Times New Roman" w:hAnsi="Times New Roman" w:cs="Times New Roman"/>
          <w:sz w:val="24"/>
          <w:szCs w:val="24"/>
        </w:rPr>
      </w:pPr>
      <w:proofErr w:type="spellStart"/>
      <w:r w:rsidRPr="00DF156E">
        <w:rPr>
          <w:rFonts w:ascii="Times New Roman" w:hAnsi="Times New Roman" w:cs="Times New Roman"/>
          <w:b/>
          <w:bCs/>
          <w:sz w:val="24"/>
          <w:szCs w:val="24"/>
        </w:rPr>
        <w:t>W</w:t>
      </w:r>
      <w:r w:rsidRPr="00DF156E">
        <w:rPr>
          <w:rFonts w:ascii="Times New Roman" w:hAnsi="Times New Roman" w:cs="Times New Roman"/>
          <w:b/>
          <w:bCs/>
          <w:sz w:val="24"/>
          <w:szCs w:val="24"/>
        </w:rPr>
        <w:t>iBioCard</w:t>
      </w:r>
      <w:proofErr w:type="spellEnd"/>
      <w:r w:rsidRPr="00DF156E">
        <w:rPr>
          <w:rFonts w:ascii="Times New Roman" w:hAnsi="Times New Roman" w:cs="Times New Roman"/>
          <w:b/>
          <w:bCs/>
          <w:sz w:val="24"/>
          <w:szCs w:val="24"/>
        </w:rPr>
        <w:t>:</w:t>
      </w:r>
      <w:r w:rsidR="00C25A70" w:rsidRPr="00DF156E">
        <w:rPr>
          <w:rFonts w:ascii="Times New Roman" w:hAnsi="Times New Roman" w:cs="Times New Roman"/>
          <w:sz w:val="24"/>
          <w:szCs w:val="24"/>
        </w:rPr>
        <w:t xml:space="preserve"> </w:t>
      </w:r>
    </w:p>
    <w:p w14:paraId="2DED94A5" w14:textId="58FAED84" w:rsidR="00C25A70" w:rsidRDefault="00C25A70" w:rsidP="007207C9">
      <w:pPr>
        <w:pStyle w:val="ListParagraph"/>
        <w:spacing w:line="276" w:lineRule="auto"/>
        <w:ind w:left="540"/>
        <w:jc w:val="both"/>
        <w:rPr>
          <w:rFonts w:ascii="Times New Roman" w:hAnsi="Times New Roman" w:cs="Times New Roman"/>
          <w:sz w:val="24"/>
          <w:szCs w:val="24"/>
        </w:rPr>
      </w:pPr>
      <w:r w:rsidRPr="00DF156E">
        <w:rPr>
          <w:rFonts w:ascii="Times New Roman" w:hAnsi="Times New Roman" w:cs="Times New Roman"/>
          <w:sz w:val="24"/>
          <w:szCs w:val="24"/>
        </w:rPr>
        <w:t>A</w:t>
      </w:r>
      <w:r w:rsidRPr="00DF156E">
        <w:rPr>
          <w:rFonts w:ascii="Times New Roman" w:hAnsi="Times New Roman" w:cs="Times New Roman"/>
          <w:sz w:val="24"/>
          <w:szCs w:val="24"/>
        </w:rPr>
        <w:t xml:space="preserve"> biometric smart card that secures physical doors, computer logins, and digital identities using an on-card fingerprint sensor. Because biometric data is stored entirely on the card rather than a central database, it provides password-free, GDPR-compliant multi-factor authentication for enterprises and government IDs.</w:t>
      </w:r>
    </w:p>
    <w:p w14:paraId="2D76B998" w14:textId="77777777" w:rsidR="007207C9" w:rsidRPr="00DF156E" w:rsidRDefault="007207C9" w:rsidP="007207C9">
      <w:pPr>
        <w:pStyle w:val="ListParagraph"/>
        <w:spacing w:line="276" w:lineRule="auto"/>
        <w:ind w:left="540"/>
        <w:jc w:val="both"/>
        <w:rPr>
          <w:rFonts w:ascii="Times New Roman" w:hAnsi="Times New Roman" w:cs="Times New Roman"/>
          <w:sz w:val="24"/>
          <w:szCs w:val="24"/>
        </w:rPr>
      </w:pPr>
    </w:p>
    <w:p w14:paraId="74E703BB" w14:textId="267F1EDB" w:rsidR="004258E1" w:rsidRDefault="00117D6C" w:rsidP="005A045C">
      <w:pPr>
        <w:pStyle w:val="ListParagraph"/>
        <w:numPr>
          <w:ilvl w:val="0"/>
          <w:numId w:val="2"/>
        </w:numPr>
        <w:spacing w:after="70" w:line="276" w:lineRule="auto"/>
        <w:jc w:val="both"/>
        <w:rPr>
          <w:rFonts w:ascii="Times New Roman" w:hAnsi="Times New Roman" w:cs="Times New Roman"/>
          <w:sz w:val="24"/>
          <w:szCs w:val="24"/>
        </w:rPr>
      </w:pPr>
      <w:proofErr w:type="spellStart"/>
      <w:r w:rsidRPr="00DF156E">
        <w:rPr>
          <w:rFonts w:ascii="Times New Roman" w:hAnsi="Times New Roman" w:cs="Times New Roman"/>
          <w:b/>
          <w:bCs/>
          <w:sz w:val="24"/>
          <w:szCs w:val="24"/>
        </w:rPr>
        <w:t>QMasters</w:t>
      </w:r>
      <w:proofErr w:type="spellEnd"/>
      <w:r w:rsidRPr="00DF156E">
        <w:rPr>
          <w:rFonts w:ascii="Times New Roman" w:hAnsi="Times New Roman" w:cs="Times New Roman"/>
          <w:b/>
          <w:bCs/>
          <w:sz w:val="24"/>
          <w:szCs w:val="24"/>
        </w:rPr>
        <w:t>:</w:t>
      </w:r>
      <w:r w:rsidRPr="00DF156E">
        <w:rPr>
          <w:rFonts w:ascii="Times New Roman" w:hAnsi="Times New Roman" w:cs="Times New Roman"/>
          <w:sz w:val="24"/>
          <w:szCs w:val="24"/>
        </w:rPr>
        <w:t xml:space="preserve"> </w:t>
      </w:r>
      <w:proofErr w:type="gramStart"/>
      <w:r w:rsidRPr="00DF156E">
        <w:rPr>
          <w:rFonts w:ascii="Times New Roman" w:hAnsi="Times New Roman" w:cs="Times New Roman"/>
          <w:sz w:val="24"/>
          <w:szCs w:val="24"/>
        </w:rPr>
        <w:t>an</w:t>
      </w:r>
      <w:proofErr w:type="gramEnd"/>
      <w:r w:rsidRPr="00DF156E">
        <w:rPr>
          <w:rFonts w:ascii="Times New Roman" w:hAnsi="Times New Roman" w:cs="Times New Roman"/>
          <w:sz w:val="24"/>
          <w:szCs w:val="24"/>
        </w:rPr>
        <w:t xml:space="preserve"> Israeli managed security provider founded in 2015. It runs a 24/7 security operations centre in Tel Aviv and provi</w:t>
      </w:r>
      <w:r w:rsidRPr="00DF156E">
        <w:rPr>
          <w:rFonts w:ascii="Times New Roman" w:hAnsi="Times New Roman" w:cs="Times New Roman"/>
          <w:sz w:val="24"/>
          <w:szCs w:val="24"/>
        </w:rPr>
        <w:t>des SIEM/SOAR integration, endpoint and cloud security, and threat intelligence.</w:t>
      </w:r>
      <w:r w:rsidR="00205924" w:rsidRPr="00DF156E">
        <w:rPr>
          <w:rFonts w:ascii="Times New Roman" w:hAnsi="Times New Roman" w:cs="Times New Roman"/>
          <w:sz w:val="24"/>
          <w:szCs w:val="24"/>
        </w:rPr>
        <w:t xml:space="preserve"> It </w:t>
      </w:r>
      <w:r w:rsidR="00205924" w:rsidRPr="00DF156E">
        <w:rPr>
          <w:rFonts w:ascii="Times New Roman" w:hAnsi="Times New Roman" w:cs="Times New Roman"/>
          <w:sz w:val="24"/>
          <w:szCs w:val="24"/>
        </w:rPr>
        <w:t xml:space="preserve">functions as an elite </w:t>
      </w:r>
      <w:r w:rsidR="00205924" w:rsidRPr="00DF156E">
        <w:rPr>
          <w:rStyle w:val="Strong"/>
          <w:rFonts w:ascii="Times New Roman" w:hAnsi="Times New Roman" w:cs="Times New Roman"/>
          <w:sz w:val="24"/>
          <w:szCs w:val="24"/>
        </w:rPr>
        <w:t>cybersecurity platform</w:t>
      </w:r>
      <w:r w:rsidR="00205924" w:rsidRPr="00DF156E">
        <w:rPr>
          <w:rFonts w:ascii="Times New Roman" w:hAnsi="Times New Roman" w:cs="Times New Roman"/>
          <w:sz w:val="24"/>
          <w:szCs w:val="24"/>
        </w:rPr>
        <w:t xml:space="preserve"> protecting enterprise and government assets through deep integrations with systems like </w:t>
      </w:r>
      <w:proofErr w:type="spellStart"/>
      <w:r w:rsidR="00205924" w:rsidRPr="00DF156E">
        <w:rPr>
          <w:rFonts w:ascii="Times New Roman" w:hAnsi="Times New Roman" w:cs="Times New Roman"/>
          <w:sz w:val="24"/>
          <w:szCs w:val="24"/>
        </w:rPr>
        <w:t>CrowdStrike</w:t>
      </w:r>
      <w:proofErr w:type="spellEnd"/>
      <w:r w:rsidR="00205924" w:rsidRPr="00DF156E">
        <w:rPr>
          <w:rFonts w:ascii="Times New Roman" w:hAnsi="Times New Roman" w:cs="Times New Roman"/>
          <w:sz w:val="24"/>
          <w:szCs w:val="24"/>
        </w:rPr>
        <w:t xml:space="preserve"> and IBM. Alternately, it is a </w:t>
      </w:r>
      <w:r w:rsidR="00205924" w:rsidRPr="00DF156E">
        <w:rPr>
          <w:rStyle w:val="Strong"/>
          <w:rFonts w:ascii="Times New Roman" w:hAnsi="Times New Roman" w:cs="Times New Roman"/>
          <w:sz w:val="24"/>
          <w:szCs w:val="24"/>
        </w:rPr>
        <w:t>broadcast teleprompting software</w:t>
      </w:r>
      <w:r w:rsidR="00205924" w:rsidRPr="00DF156E">
        <w:rPr>
          <w:rFonts w:ascii="Times New Roman" w:hAnsi="Times New Roman" w:cs="Times New Roman"/>
          <w:sz w:val="24"/>
          <w:szCs w:val="24"/>
        </w:rPr>
        <w:t xml:space="preserve"> allowing producers to make </w:t>
      </w:r>
      <w:r w:rsidR="00205924" w:rsidRPr="00DF156E">
        <w:rPr>
          <w:rStyle w:val="Strong"/>
          <w:rFonts w:ascii="Times New Roman" w:hAnsi="Times New Roman" w:cs="Times New Roman"/>
          <w:sz w:val="24"/>
          <w:szCs w:val="24"/>
        </w:rPr>
        <w:t>real-time live script edits</w:t>
      </w:r>
      <w:r w:rsidR="00205924" w:rsidRPr="00DF156E">
        <w:rPr>
          <w:rFonts w:ascii="Times New Roman" w:hAnsi="Times New Roman" w:cs="Times New Roman"/>
          <w:sz w:val="24"/>
          <w:szCs w:val="24"/>
        </w:rPr>
        <w:t xml:space="preserve"> without interrupting the t</w:t>
      </w:r>
      <w:r w:rsidR="00977B2B" w:rsidRPr="00DF156E">
        <w:rPr>
          <w:rFonts w:ascii="Times New Roman" w:hAnsi="Times New Roman" w:cs="Times New Roman"/>
          <w:sz w:val="24"/>
          <w:szCs w:val="24"/>
        </w:rPr>
        <w:t xml:space="preserve">ext on the presenter's screen. </w:t>
      </w:r>
    </w:p>
    <w:p w14:paraId="75CF75D2" w14:textId="5427CDED" w:rsidR="00184784" w:rsidRDefault="00184784" w:rsidP="00184784">
      <w:pPr>
        <w:pStyle w:val="ListParagraph"/>
        <w:spacing w:after="70" w:line="276" w:lineRule="auto"/>
        <w:ind w:left="540"/>
        <w:jc w:val="both"/>
        <w:rPr>
          <w:rFonts w:ascii="Times New Roman" w:hAnsi="Times New Roman" w:cs="Times New Roman"/>
          <w:sz w:val="24"/>
          <w:szCs w:val="24"/>
        </w:rPr>
      </w:pPr>
    </w:p>
    <w:p w14:paraId="1613EEB1" w14:textId="36339316" w:rsidR="00332AC8" w:rsidRDefault="00332AC8" w:rsidP="00184784">
      <w:pPr>
        <w:pStyle w:val="ListParagraph"/>
        <w:spacing w:after="70" w:line="276" w:lineRule="auto"/>
        <w:ind w:left="540"/>
        <w:jc w:val="both"/>
        <w:rPr>
          <w:rFonts w:ascii="Times New Roman" w:hAnsi="Times New Roman" w:cs="Times New Roman"/>
          <w:sz w:val="24"/>
          <w:szCs w:val="24"/>
        </w:rPr>
      </w:pPr>
    </w:p>
    <w:p w14:paraId="739E94C5" w14:textId="21ECAAC5" w:rsidR="00332AC8" w:rsidRDefault="00332AC8" w:rsidP="00184784">
      <w:pPr>
        <w:pStyle w:val="ListParagraph"/>
        <w:spacing w:after="70" w:line="276" w:lineRule="auto"/>
        <w:ind w:left="540"/>
        <w:jc w:val="both"/>
        <w:rPr>
          <w:rFonts w:ascii="Times New Roman" w:hAnsi="Times New Roman" w:cs="Times New Roman"/>
          <w:sz w:val="24"/>
          <w:szCs w:val="24"/>
        </w:rPr>
      </w:pPr>
    </w:p>
    <w:p w14:paraId="0F5FFD85" w14:textId="338DBFC0" w:rsidR="00332AC8" w:rsidRDefault="00332AC8" w:rsidP="00184784">
      <w:pPr>
        <w:pStyle w:val="ListParagraph"/>
        <w:spacing w:after="70" w:line="276" w:lineRule="auto"/>
        <w:ind w:left="540"/>
        <w:jc w:val="both"/>
        <w:rPr>
          <w:rFonts w:ascii="Times New Roman" w:hAnsi="Times New Roman" w:cs="Times New Roman"/>
          <w:sz w:val="24"/>
          <w:szCs w:val="24"/>
        </w:rPr>
      </w:pPr>
    </w:p>
    <w:p w14:paraId="600209A1" w14:textId="77777777" w:rsidR="00332AC8" w:rsidRPr="00DF156E" w:rsidRDefault="00332AC8" w:rsidP="00184784">
      <w:pPr>
        <w:pStyle w:val="ListParagraph"/>
        <w:spacing w:after="70" w:line="276" w:lineRule="auto"/>
        <w:ind w:left="540"/>
        <w:jc w:val="both"/>
        <w:rPr>
          <w:rFonts w:ascii="Times New Roman" w:hAnsi="Times New Roman" w:cs="Times New Roman"/>
          <w:sz w:val="24"/>
          <w:szCs w:val="24"/>
        </w:rPr>
      </w:pPr>
    </w:p>
    <w:p w14:paraId="5D870C63" w14:textId="0990DC9D" w:rsidR="004258E1" w:rsidRDefault="00117D6C">
      <w:pPr>
        <w:keepNext/>
        <w:spacing w:before="140" w:after="60"/>
        <w:rPr>
          <w:rFonts w:ascii="Times New Roman" w:hAnsi="Times New Roman" w:cs="Times New Roman"/>
          <w:b/>
          <w:bCs/>
          <w:color w:val="2E75B6"/>
          <w:sz w:val="24"/>
          <w:szCs w:val="24"/>
        </w:rPr>
      </w:pPr>
      <w:r w:rsidRPr="00E06CBC">
        <w:rPr>
          <w:rFonts w:ascii="Times New Roman" w:hAnsi="Times New Roman" w:cs="Times New Roman"/>
          <w:b/>
          <w:bCs/>
          <w:color w:val="2E75B6"/>
          <w:sz w:val="24"/>
          <w:szCs w:val="24"/>
        </w:rPr>
        <w:lastRenderedPageBreak/>
        <w:t>Operational Categorization</w:t>
      </w:r>
    </w:p>
    <w:p w14:paraId="156C2889" w14:textId="77777777" w:rsidR="00E06CBC" w:rsidRPr="00E06CBC" w:rsidRDefault="00E06CBC">
      <w:pPr>
        <w:keepNext/>
        <w:spacing w:before="140" w:after="60"/>
        <w:rPr>
          <w:rFonts w:ascii="Times New Roman" w:hAnsi="Times New Roman" w:cs="Times New Roman"/>
          <w:sz w:val="24"/>
          <w:szCs w:val="24"/>
        </w:rPr>
      </w:pPr>
    </w:p>
    <w:tbl>
      <w:tblPr>
        <w:tblW w:w="7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046"/>
      </w:tblGrid>
      <w:tr w:rsidR="00200260" w:rsidRPr="00E06CBC" w14:paraId="03307427" w14:textId="77777777" w:rsidTr="00200260">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4C7B6F56" w14:textId="77777777" w:rsidR="00200260" w:rsidRPr="00E06CBC" w:rsidRDefault="00200260">
            <w:pPr>
              <w:rPr>
                <w:rFonts w:ascii="Times New Roman" w:hAnsi="Times New Roman" w:cs="Times New Roman"/>
                <w:sz w:val="24"/>
                <w:szCs w:val="24"/>
              </w:rPr>
            </w:pPr>
            <w:r w:rsidRPr="00E06CBC">
              <w:rPr>
                <w:rFonts w:ascii="Times New Roman" w:hAnsi="Times New Roman" w:cs="Times New Roman"/>
                <w:b/>
                <w:bCs/>
                <w:sz w:val="24"/>
                <w:szCs w:val="24"/>
              </w:rPr>
              <w:t>Fully operational</w:t>
            </w:r>
          </w:p>
        </w:tc>
        <w:tc>
          <w:tcPr>
            <w:tcW w:w="50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6B19D3" w14:textId="77777777" w:rsidR="00200260" w:rsidRPr="00E06CBC" w:rsidRDefault="00200260">
            <w:pPr>
              <w:rPr>
                <w:rFonts w:ascii="Times New Roman" w:hAnsi="Times New Roman" w:cs="Times New Roman"/>
                <w:sz w:val="24"/>
                <w:szCs w:val="24"/>
              </w:rPr>
            </w:pPr>
            <w:proofErr w:type="spellStart"/>
            <w:r w:rsidRPr="00E06CBC">
              <w:rPr>
                <w:rFonts w:ascii="Times New Roman" w:hAnsi="Times New Roman" w:cs="Times New Roman"/>
                <w:sz w:val="24"/>
                <w:szCs w:val="24"/>
              </w:rPr>
              <w:t>QMasters</w:t>
            </w:r>
            <w:proofErr w:type="spellEnd"/>
            <w:r w:rsidRPr="00E06CBC">
              <w:rPr>
                <w:rFonts w:ascii="Times New Roman" w:hAnsi="Times New Roman" w:cs="Times New Roman"/>
                <w:sz w:val="24"/>
                <w:szCs w:val="24"/>
              </w:rPr>
              <w:t xml:space="preserve"> managed SOC and integration services; </w:t>
            </w:r>
            <w:proofErr w:type="spellStart"/>
            <w:r w:rsidRPr="00E06CBC">
              <w:rPr>
                <w:rFonts w:ascii="Times New Roman" w:hAnsi="Times New Roman" w:cs="Times New Roman"/>
                <w:sz w:val="24"/>
                <w:szCs w:val="24"/>
              </w:rPr>
              <w:t>WiBioCard</w:t>
            </w:r>
            <w:proofErr w:type="spellEnd"/>
            <w:r w:rsidRPr="00E06CBC">
              <w:rPr>
                <w:rFonts w:ascii="Times New Roman" w:hAnsi="Times New Roman" w:cs="Times New Roman"/>
                <w:sz w:val="24"/>
                <w:szCs w:val="24"/>
              </w:rPr>
              <w:t xml:space="preserve"> fingerprint smart cards.</w:t>
            </w:r>
          </w:p>
        </w:tc>
      </w:tr>
      <w:tr w:rsidR="00200260" w:rsidRPr="00332AC8" w14:paraId="143DB6AD" w14:textId="77777777" w:rsidTr="00200260">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74E4AE5E" w14:textId="77777777" w:rsidR="00200260" w:rsidRPr="00332AC8" w:rsidRDefault="00200260">
            <w:pPr>
              <w:rPr>
                <w:rFonts w:ascii="Times New Roman" w:hAnsi="Times New Roman" w:cs="Times New Roman"/>
                <w:sz w:val="24"/>
                <w:szCs w:val="22"/>
              </w:rPr>
            </w:pPr>
            <w:r w:rsidRPr="00332AC8">
              <w:rPr>
                <w:rFonts w:ascii="Times New Roman" w:hAnsi="Times New Roman" w:cs="Times New Roman"/>
                <w:b/>
                <w:bCs/>
                <w:sz w:val="24"/>
                <w:szCs w:val="22"/>
              </w:rPr>
              <w:t>Partnerships / distribution</w:t>
            </w:r>
          </w:p>
        </w:tc>
        <w:tc>
          <w:tcPr>
            <w:tcW w:w="50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0240D1" w14:textId="77777777" w:rsidR="00200260" w:rsidRPr="00332AC8" w:rsidRDefault="00200260">
            <w:pPr>
              <w:rPr>
                <w:rFonts w:ascii="Times New Roman" w:hAnsi="Times New Roman" w:cs="Times New Roman"/>
                <w:sz w:val="24"/>
                <w:szCs w:val="22"/>
              </w:rPr>
            </w:pPr>
            <w:proofErr w:type="spellStart"/>
            <w:r w:rsidRPr="00332AC8">
              <w:rPr>
                <w:rFonts w:ascii="Times New Roman" w:hAnsi="Times New Roman" w:cs="Times New Roman"/>
                <w:sz w:val="24"/>
                <w:szCs w:val="22"/>
              </w:rPr>
              <w:t>QMasters</w:t>
            </w:r>
            <w:proofErr w:type="spellEnd"/>
            <w:r w:rsidRPr="00332AC8">
              <w:rPr>
                <w:rFonts w:ascii="Times New Roman" w:hAnsi="Times New Roman" w:cs="Times New Roman"/>
                <w:sz w:val="24"/>
                <w:szCs w:val="22"/>
              </w:rPr>
              <w:t xml:space="preserve"> services delivered on third-party technology such as CrowdStrike Falcon NextGen SIEM; the strategic MOU.</w:t>
            </w:r>
          </w:p>
        </w:tc>
      </w:tr>
      <w:tr w:rsidR="00200260" w:rsidRPr="00332AC8" w14:paraId="18FE419A" w14:textId="77777777" w:rsidTr="00200260">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1E95C691" w14:textId="77777777" w:rsidR="00200260" w:rsidRPr="00332AC8" w:rsidRDefault="00200260">
            <w:pPr>
              <w:rPr>
                <w:rFonts w:ascii="Times New Roman" w:hAnsi="Times New Roman" w:cs="Times New Roman"/>
                <w:sz w:val="24"/>
                <w:szCs w:val="22"/>
              </w:rPr>
            </w:pPr>
            <w:r w:rsidRPr="00332AC8">
              <w:rPr>
                <w:rFonts w:ascii="Times New Roman" w:hAnsi="Times New Roman" w:cs="Times New Roman"/>
                <w:b/>
                <w:bCs/>
                <w:sz w:val="24"/>
                <w:szCs w:val="22"/>
              </w:rPr>
              <w:t>In development</w:t>
            </w:r>
          </w:p>
        </w:tc>
        <w:tc>
          <w:tcPr>
            <w:tcW w:w="50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EF7998" w14:textId="77777777" w:rsidR="00200260" w:rsidRPr="00332AC8" w:rsidRDefault="00200260">
            <w:pPr>
              <w:rPr>
                <w:rFonts w:ascii="Times New Roman" w:hAnsi="Times New Roman" w:cs="Times New Roman"/>
                <w:sz w:val="24"/>
                <w:szCs w:val="22"/>
              </w:rPr>
            </w:pPr>
            <w:r w:rsidRPr="00332AC8">
              <w:rPr>
                <w:rFonts w:ascii="Times New Roman" w:hAnsi="Times New Roman" w:cs="Times New Roman"/>
                <w:sz w:val="24"/>
                <w:szCs w:val="22"/>
              </w:rPr>
              <w:t>AI-driven investment insights, intelligent risk monitoring and predictive analytics.</w:t>
            </w:r>
          </w:p>
        </w:tc>
      </w:tr>
      <w:tr w:rsidR="00200260" w:rsidRPr="00332AC8" w14:paraId="4DD46BFF" w14:textId="77777777" w:rsidTr="00200260">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6D277FEB" w14:textId="77777777" w:rsidR="00200260" w:rsidRPr="00332AC8" w:rsidRDefault="00200260">
            <w:pPr>
              <w:rPr>
                <w:rFonts w:ascii="Times New Roman" w:hAnsi="Times New Roman" w:cs="Times New Roman"/>
                <w:sz w:val="24"/>
                <w:szCs w:val="22"/>
              </w:rPr>
            </w:pPr>
            <w:r w:rsidRPr="00332AC8">
              <w:rPr>
                <w:rFonts w:ascii="Times New Roman" w:hAnsi="Times New Roman" w:cs="Times New Roman"/>
                <w:b/>
                <w:bCs/>
                <w:sz w:val="24"/>
                <w:szCs w:val="22"/>
              </w:rPr>
              <w:t>Future concepts</w:t>
            </w:r>
          </w:p>
        </w:tc>
        <w:tc>
          <w:tcPr>
            <w:tcW w:w="50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634572" w14:textId="77777777" w:rsidR="00200260" w:rsidRPr="00332AC8" w:rsidRDefault="00200260">
            <w:pPr>
              <w:rPr>
                <w:rFonts w:ascii="Times New Roman" w:hAnsi="Times New Roman" w:cs="Times New Roman"/>
                <w:sz w:val="24"/>
                <w:szCs w:val="22"/>
              </w:rPr>
            </w:pPr>
            <w:r w:rsidRPr="00332AC8">
              <w:rPr>
                <w:rFonts w:ascii="Times New Roman" w:hAnsi="Times New Roman" w:cs="Times New Roman"/>
                <w:sz w:val="24"/>
                <w:szCs w:val="22"/>
              </w:rPr>
              <w:t>A global strategic-intelligence service; one combined offering across the four pillars.</w:t>
            </w:r>
          </w:p>
        </w:tc>
      </w:tr>
    </w:tbl>
    <w:p w14:paraId="693FE92E" w14:textId="77777777" w:rsidR="004258E1" w:rsidRPr="00DF156E" w:rsidRDefault="004258E1">
      <w:pPr>
        <w:spacing w:after="100"/>
        <w:rPr>
          <w:rFonts w:ascii="Times New Roman" w:hAnsi="Times New Roman" w:cs="Times New Roman"/>
        </w:rPr>
      </w:pPr>
    </w:p>
    <w:p w14:paraId="53E177DB" w14:textId="77777777" w:rsidR="004258E1" w:rsidRPr="00DF156E" w:rsidRDefault="00117D6C">
      <w:pPr>
        <w:pStyle w:val="Heading1"/>
        <w:rPr>
          <w:rFonts w:ascii="Times New Roman" w:hAnsi="Times New Roman" w:cs="Times New Roman"/>
        </w:rPr>
      </w:pPr>
      <w:r w:rsidRPr="00DF156E">
        <w:rPr>
          <w:rFonts w:ascii="Times New Roman" w:hAnsi="Times New Roman" w:cs="Times New Roman"/>
        </w:rPr>
        <w:t>3. Financial Position &amp; Historical Traction</w:t>
      </w:r>
    </w:p>
    <w:p w14:paraId="564585AF" w14:textId="7FBA7E37" w:rsidR="00ED4B8A" w:rsidRPr="007B201B" w:rsidRDefault="00117D6C">
      <w:pPr>
        <w:keepNext/>
        <w:spacing w:before="140" w:after="60"/>
        <w:rPr>
          <w:rFonts w:ascii="Times New Roman" w:hAnsi="Times New Roman" w:cs="Times New Roman"/>
          <w:b/>
          <w:bCs/>
          <w:color w:val="2E75B6"/>
          <w:sz w:val="24"/>
          <w:szCs w:val="24"/>
        </w:rPr>
      </w:pPr>
      <w:r w:rsidRPr="007B201B">
        <w:rPr>
          <w:rFonts w:ascii="Times New Roman" w:hAnsi="Times New Roman" w:cs="Times New Roman"/>
          <w:b/>
          <w:bCs/>
          <w:color w:val="2E75B6"/>
          <w:sz w:val="24"/>
          <w:szCs w:val="24"/>
        </w:rPr>
        <w:t>Existing Liabilities</w:t>
      </w:r>
    </w:p>
    <w:p w14:paraId="3088F2F3" w14:textId="370CCBF2" w:rsidR="0066714E" w:rsidRPr="007B201B" w:rsidRDefault="0066714E">
      <w:pPr>
        <w:keepNext/>
        <w:spacing w:before="140" w:after="60"/>
        <w:rPr>
          <w:rFonts w:ascii="Times New Roman" w:hAnsi="Times New Roman" w:cs="Times New Roman"/>
          <w:b/>
          <w:bCs/>
          <w:color w:val="2E75B6"/>
          <w:sz w:val="24"/>
          <w:szCs w:val="24"/>
        </w:rPr>
      </w:pPr>
      <w:r w:rsidRPr="007B201B">
        <w:rPr>
          <w:rFonts w:ascii="Times New Roman" w:hAnsi="Times New Roman" w:cs="Times New Roman"/>
          <w:sz w:val="24"/>
          <w:szCs w:val="24"/>
        </w:rPr>
        <w:t>None reported / Not applicable at present.</w:t>
      </w:r>
    </w:p>
    <w:p w14:paraId="75DF24B7" w14:textId="77777777" w:rsidR="004258E1" w:rsidRPr="007B201B" w:rsidRDefault="00117D6C">
      <w:pPr>
        <w:keepNext/>
        <w:spacing w:before="140" w:after="60"/>
        <w:rPr>
          <w:rFonts w:ascii="Times New Roman" w:hAnsi="Times New Roman" w:cs="Times New Roman"/>
          <w:sz w:val="24"/>
          <w:szCs w:val="24"/>
        </w:rPr>
      </w:pPr>
      <w:r w:rsidRPr="007B201B">
        <w:rPr>
          <w:rFonts w:ascii="Times New Roman" w:hAnsi="Times New Roman" w:cs="Times New Roman"/>
          <w:b/>
          <w:bCs/>
          <w:color w:val="2E75B6"/>
          <w:sz w:val="24"/>
          <w:szCs w:val="24"/>
        </w:rPr>
        <w:t xml:space="preserve">External </w:t>
      </w:r>
      <w:r w:rsidRPr="007B201B">
        <w:rPr>
          <w:rFonts w:ascii="Times New Roman" w:hAnsi="Times New Roman" w:cs="Times New Roman"/>
          <w:b/>
          <w:bCs/>
          <w:color w:val="2E75B6"/>
          <w:sz w:val="24"/>
          <w:szCs w:val="24"/>
        </w:rPr>
        <w:t>Capital Raised</w:t>
      </w:r>
    </w:p>
    <w:p w14:paraId="0C9078BE" w14:textId="6FECCD1F" w:rsidR="004258E1" w:rsidRPr="007B201B" w:rsidRDefault="00117D6C">
      <w:pPr>
        <w:spacing w:after="130" w:line="288" w:lineRule="auto"/>
        <w:rPr>
          <w:rFonts w:ascii="Times New Roman" w:hAnsi="Times New Roman" w:cs="Times New Roman"/>
          <w:sz w:val="24"/>
          <w:szCs w:val="24"/>
        </w:rPr>
      </w:pPr>
      <w:r w:rsidRPr="007B201B">
        <w:rPr>
          <w:rFonts w:ascii="Times New Roman" w:hAnsi="Times New Roman" w:cs="Times New Roman"/>
          <w:sz w:val="24"/>
          <w:szCs w:val="24"/>
        </w:rPr>
        <w:t xml:space="preserve">Total external funding received to date is </w:t>
      </w:r>
      <w:r w:rsidRPr="007B201B">
        <w:rPr>
          <w:rFonts w:ascii="Times New Roman" w:hAnsi="Times New Roman" w:cs="Times New Roman"/>
          <w:sz w:val="24"/>
          <w:szCs w:val="24"/>
          <w:highlight w:val="yellow"/>
        </w:rPr>
        <w:t>[amount]</w:t>
      </w:r>
      <w:r w:rsidR="00200260" w:rsidRPr="007B201B">
        <w:rPr>
          <w:rFonts w:ascii="Times New Roman" w:hAnsi="Times New Roman" w:cs="Times New Roman"/>
          <w:sz w:val="24"/>
          <w:szCs w:val="24"/>
        </w:rPr>
        <w:t xml:space="preserve"> </w:t>
      </w:r>
    </w:p>
    <w:p w14:paraId="1D74D908" w14:textId="77777777" w:rsidR="004258E1" w:rsidRPr="007B201B" w:rsidRDefault="00117D6C">
      <w:pPr>
        <w:keepNext/>
        <w:spacing w:before="140" w:after="60"/>
        <w:rPr>
          <w:rFonts w:ascii="Times New Roman" w:hAnsi="Times New Roman" w:cs="Times New Roman"/>
          <w:sz w:val="24"/>
          <w:szCs w:val="24"/>
        </w:rPr>
      </w:pPr>
      <w:r w:rsidRPr="007B201B">
        <w:rPr>
          <w:rFonts w:ascii="Times New Roman" w:hAnsi="Times New Roman" w:cs="Times New Roman"/>
          <w:b/>
          <w:bCs/>
          <w:color w:val="2E75B6"/>
          <w:sz w:val="24"/>
          <w:szCs w:val="24"/>
        </w:rPr>
        <w:t xml:space="preserve">Customer </w:t>
      </w:r>
      <w:r w:rsidRPr="007B201B">
        <w:rPr>
          <w:rFonts w:ascii="Times New Roman" w:hAnsi="Times New Roman" w:cs="Times New Roman"/>
          <w:b/>
          <w:bCs/>
          <w:color w:val="2E75B6"/>
          <w:sz w:val="24"/>
          <w:szCs w:val="24"/>
        </w:rPr>
        <w:t>Base</w:t>
      </w:r>
    </w:p>
    <w:p w14:paraId="4E72AB6A" w14:textId="7CDF01A9" w:rsidR="004258E1" w:rsidRPr="007B201B" w:rsidRDefault="00152F36" w:rsidP="00152F36">
      <w:pPr>
        <w:spacing w:after="130" w:line="288" w:lineRule="auto"/>
        <w:jc w:val="both"/>
        <w:rPr>
          <w:rFonts w:ascii="Times New Roman" w:hAnsi="Times New Roman" w:cs="Times New Roman"/>
          <w:sz w:val="24"/>
          <w:szCs w:val="24"/>
        </w:rPr>
      </w:pPr>
      <w:r w:rsidRPr="007B201B">
        <w:rPr>
          <w:rFonts w:ascii="Times New Roman" w:hAnsi="Times New Roman" w:cs="Times New Roman"/>
          <w:sz w:val="24"/>
          <w:szCs w:val="24"/>
        </w:rPr>
        <w:t xml:space="preserve">Currently, </w:t>
      </w:r>
      <w:proofErr w:type="spellStart"/>
      <w:r w:rsidRPr="007B201B">
        <w:rPr>
          <w:rFonts w:ascii="Times New Roman" w:hAnsi="Times New Roman" w:cs="Times New Roman"/>
          <w:sz w:val="24"/>
          <w:szCs w:val="24"/>
        </w:rPr>
        <w:t>Laxmandeep</w:t>
      </w:r>
      <w:proofErr w:type="spellEnd"/>
      <w:r w:rsidRPr="007B201B">
        <w:rPr>
          <w:rFonts w:ascii="Times New Roman" w:hAnsi="Times New Roman" w:cs="Times New Roman"/>
          <w:sz w:val="24"/>
          <w:szCs w:val="24"/>
        </w:rPr>
        <w:t xml:space="preserve"> Financial Services </w:t>
      </w:r>
      <w:proofErr w:type="spellStart"/>
      <w:r w:rsidRPr="007B201B">
        <w:rPr>
          <w:rFonts w:ascii="Times New Roman" w:hAnsi="Times New Roman" w:cs="Times New Roman"/>
          <w:sz w:val="24"/>
          <w:szCs w:val="24"/>
        </w:rPr>
        <w:t>Pvt.</w:t>
      </w:r>
      <w:proofErr w:type="spellEnd"/>
      <w:r w:rsidRPr="007B201B">
        <w:rPr>
          <w:rFonts w:ascii="Times New Roman" w:hAnsi="Times New Roman" w:cs="Times New Roman"/>
          <w:sz w:val="24"/>
          <w:szCs w:val="24"/>
        </w:rPr>
        <w:t xml:space="preserve"> Ltd. </w:t>
      </w:r>
      <w:r w:rsidR="0030671E" w:rsidRPr="007B201B">
        <w:rPr>
          <w:rFonts w:ascii="Times New Roman" w:hAnsi="Times New Roman" w:cs="Times New Roman"/>
          <w:sz w:val="24"/>
          <w:szCs w:val="24"/>
        </w:rPr>
        <w:t xml:space="preserve"> do not have an established customer base; customer acquisition and business development are part of the planned growth strategy.</w:t>
      </w:r>
      <w:r w:rsidRPr="007B201B">
        <w:rPr>
          <w:rFonts w:ascii="Times New Roman" w:hAnsi="Times New Roman" w:cs="Times New Roman"/>
          <w:sz w:val="24"/>
          <w:szCs w:val="24"/>
        </w:rPr>
        <w:t xml:space="preserve"> </w:t>
      </w:r>
      <w:proofErr w:type="spellStart"/>
      <w:r w:rsidRPr="007B201B">
        <w:rPr>
          <w:rFonts w:ascii="Times New Roman" w:hAnsi="Times New Roman" w:cs="Times New Roman"/>
          <w:sz w:val="24"/>
          <w:szCs w:val="24"/>
        </w:rPr>
        <w:t>QMasters</w:t>
      </w:r>
      <w:proofErr w:type="spellEnd"/>
      <w:r w:rsidRPr="007B201B">
        <w:rPr>
          <w:rFonts w:ascii="Times New Roman" w:hAnsi="Times New Roman" w:cs="Times New Roman"/>
          <w:sz w:val="24"/>
          <w:szCs w:val="24"/>
        </w:rPr>
        <w:t xml:space="preserve"> </w:t>
      </w:r>
      <w:r w:rsidR="00117D6C" w:rsidRPr="007B201B">
        <w:rPr>
          <w:rFonts w:ascii="Times New Roman" w:hAnsi="Times New Roman" w:cs="Times New Roman"/>
          <w:sz w:val="24"/>
          <w:szCs w:val="24"/>
        </w:rPr>
        <w:t>serves financial, health and technology companies, and that it began by protecting Israeli governmental, military and municipal bodies.</w:t>
      </w:r>
      <w:r w:rsidRPr="007B201B">
        <w:rPr>
          <w:rFonts w:ascii="Times New Roman" w:hAnsi="Times New Roman" w:cs="Times New Roman"/>
          <w:sz w:val="24"/>
          <w:szCs w:val="24"/>
        </w:rPr>
        <w:t xml:space="preserve"> </w:t>
      </w:r>
    </w:p>
    <w:p w14:paraId="2026E9A9" w14:textId="77777777" w:rsidR="004258E1" w:rsidRPr="00DF156E" w:rsidRDefault="00117D6C">
      <w:pPr>
        <w:pStyle w:val="Heading1"/>
        <w:rPr>
          <w:rFonts w:ascii="Times New Roman" w:hAnsi="Times New Roman" w:cs="Times New Roman"/>
        </w:rPr>
      </w:pPr>
      <w:r w:rsidRPr="00DF156E">
        <w:rPr>
          <w:rFonts w:ascii="Times New Roman" w:hAnsi="Times New Roman" w:cs="Times New Roman"/>
        </w:rPr>
        <w:t>4. Commercial Priority &amp; Go-to-Market Sequencing</w:t>
      </w:r>
    </w:p>
    <w:p w14:paraId="0FDEBE4E" w14:textId="77777777" w:rsidR="004258E1" w:rsidRPr="00DF156E" w:rsidRDefault="00117D6C">
      <w:pPr>
        <w:keepNext/>
        <w:spacing w:before="140" w:after="60"/>
        <w:rPr>
          <w:rFonts w:ascii="Times New Roman" w:hAnsi="Times New Roman" w:cs="Times New Roman"/>
        </w:rPr>
      </w:pPr>
      <w:r w:rsidRPr="00DF156E">
        <w:rPr>
          <w:rFonts w:ascii="Times New Roman" w:hAnsi="Times New Roman" w:cs="Times New Roman"/>
          <w:b/>
          <w:bCs/>
          <w:color w:val="2E75B6"/>
        </w:rPr>
        <w:t>Core Capability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46"/>
        <w:gridCol w:w="2200"/>
      </w:tblGrid>
      <w:tr w:rsidR="004258E1" w:rsidRPr="00403AC2" w14:paraId="5E372D6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F377BDE"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color w:val="FFFFFF"/>
                <w:sz w:val="24"/>
                <w:szCs w:val="24"/>
              </w:rPr>
              <w:t>Pillar</w:t>
            </w:r>
          </w:p>
        </w:tc>
        <w:tc>
          <w:tcPr>
            <w:tcW w:w="53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E97E311"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color w:val="FFFFFF"/>
                <w:sz w:val="24"/>
                <w:szCs w:val="24"/>
              </w:rPr>
              <w:t>Where we stand today</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3EEE0E9"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color w:val="FFFFFF"/>
                <w:sz w:val="24"/>
                <w:szCs w:val="24"/>
              </w:rPr>
              <w:t>De</w:t>
            </w:r>
            <w:r w:rsidRPr="00403AC2">
              <w:rPr>
                <w:rFonts w:ascii="Times New Roman" w:hAnsi="Times New Roman" w:cs="Times New Roman"/>
                <w:b/>
                <w:bCs/>
                <w:color w:val="FFFFFF"/>
                <w:sz w:val="24"/>
                <w:szCs w:val="24"/>
              </w:rPr>
              <w:t>livered through</w:t>
            </w:r>
          </w:p>
        </w:tc>
      </w:tr>
      <w:tr w:rsidR="004258E1" w:rsidRPr="00403AC2" w14:paraId="3D4B18E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05D58B55"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sz w:val="24"/>
                <w:szCs w:val="24"/>
              </w:rPr>
              <w:t>Cyber Intelligence &amp; AI</w:t>
            </w:r>
          </w:p>
        </w:tc>
        <w:tc>
          <w:tcPr>
            <w:tcW w:w="53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4EF738" w14:textId="77777777" w:rsidR="004258E1" w:rsidRPr="00403AC2" w:rsidRDefault="00117D6C">
            <w:pPr>
              <w:rPr>
                <w:rFonts w:ascii="Times New Roman" w:hAnsi="Times New Roman" w:cs="Times New Roman"/>
                <w:sz w:val="24"/>
                <w:szCs w:val="24"/>
              </w:rPr>
            </w:pPr>
            <w:proofErr w:type="spellStart"/>
            <w:r w:rsidRPr="00403AC2">
              <w:rPr>
                <w:rFonts w:ascii="Times New Roman" w:hAnsi="Times New Roman" w:cs="Times New Roman"/>
                <w:sz w:val="24"/>
                <w:szCs w:val="24"/>
              </w:rPr>
              <w:t>QMasters</w:t>
            </w:r>
            <w:proofErr w:type="spellEnd"/>
            <w:r w:rsidRPr="00403AC2">
              <w:rPr>
                <w:rFonts w:ascii="Times New Roman" w:hAnsi="Times New Roman" w:cs="Times New Roman"/>
                <w:sz w:val="24"/>
                <w:szCs w:val="24"/>
              </w:rPr>
              <w:t xml:space="preserve"> states it publishes over 250,000 indicators of compromise daily and runs AI-assisted detection with 1,000+ automated response workflows.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6F1A27" w14:textId="34E8504F" w:rsidR="004258E1" w:rsidRPr="00403AC2" w:rsidRDefault="00117D6C">
            <w:pPr>
              <w:rPr>
                <w:rFonts w:ascii="Times New Roman" w:hAnsi="Times New Roman" w:cs="Times New Roman"/>
                <w:sz w:val="24"/>
                <w:szCs w:val="24"/>
              </w:rPr>
            </w:pPr>
            <w:proofErr w:type="spellStart"/>
            <w:r w:rsidRPr="00403AC2">
              <w:rPr>
                <w:rFonts w:ascii="Times New Roman" w:hAnsi="Times New Roman" w:cs="Times New Roman"/>
                <w:sz w:val="24"/>
                <w:szCs w:val="24"/>
              </w:rPr>
              <w:t>QMasters</w:t>
            </w:r>
            <w:proofErr w:type="spellEnd"/>
            <w:r w:rsidRPr="00403AC2">
              <w:rPr>
                <w:rFonts w:ascii="Times New Roman" w:hAnsi="Times New Roman" w:cs="Times New Roman"/>
                <w:sz w:val="24"/>
                <w:szCs w:val="24"/>
              </w:rPr>
              <w:t xml:space="preserve"> </w:t>
            </w:r>
          </w:p>
        </w:tc>
      </w:tr>
      <w:tr w:rsidR="004258E1" w:rsidRPr="00403AC2" w14:paraId="426CFFB8"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0507C58B"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sz w:val="24"/>
                <w:szCs w:val="24"/>
              </w:rPr>
              <w:t>Managed Cyber Defence</w:t>
            </w:r>
          </w:p>
        </w:tc>
        <w:tc>
          <w:tcPr>
            <w:tcW w:w="53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3214A1" w14:textId="77777777" w:rsidR="004258E1" w:rsidRPr="00403AC2" w:rsidRDefault="00117D6C">
            <w:pPr>
              <w:rPr>
                <w:rFonts w:ascii="Times New Roman" w:hAnsi="Times New Roman" w:cs="Times New Roman"/>
                <w:sz w:val="24"/>
                <w:szCs w:val="24"/>
              </w:rPr>
            </w:pPr>
            <w:proofErr w:type="spellStart"/>
            <w:r w:rsidRPr="00403AC2">
              <w:rPr>
                <w:rFonts w:ascii="Times New Roman" w:hAnsi="Times New Roman" w:cs="Times New Roman"/>
                <w:sz w:val="24"/>
                <w:szCs w:val="24"/>
              </w:rPr>
              <w:t>QMasters</w:t>
            </w:r>
            <w:proofErr w:type="spellEnd"/>
            <w:r w:rsidRPr="00403AC2">
              <w:rPr>
                <w:rFonts w:ascii="Times New Roman" w:hAnsi="Times New Roman" w:cs="Times New Roman"/>
                <w:sz w:val="24"/>
                <w:szCs w:val="24"/>
              </w:rPr>
              <w:t xml:space="preserve"> states a Tel Aviv SOC ingesting about 4 TB of telemetry a day across 30,000+ monitored assets, with critical alerts validated by a human analyst.</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4E21A2" w14:textId="77777777" w:rsidR="004258E1" w:rsidRPr="00403AC2" w:rsidRDefault="00117D6C">
            <w:pPr>
              <w:rPr>
                <w:rFonts w:ascii="Times New Roman" w:hAnsi="Times New Roman" w:cs="Times New Roman"/>
                <w:sz w:val="24"/>
                <w:szCs w:val="24"/>
              </w:rPr>
            </w:pPr>
            <w:proofErr w:type="spellStart"/>
            <w:r w:rsidRPr="00403AC2">
              <w:rPr>
                <w:rFonts w:ascii="Times New Roman" w:hAnsi="Times New Roman" w:cs="Times New Roman"/>
                <w:sz w:val="24"/>
                <w:szCs w:val="24"/>
              </w:rPr>
              <w:t>QMasters</w:t>
            </w:r>
            <w:proofErr w:type="spellEnd"/>
          </w:p>
        </w:tc>
      </w:tr>
      <w:tr w:rsidR="004258E1" w:rsidRPr="00403AC2" w14:paraId="0DAB3F9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6A9B14B3"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sz w:val="24"/>
                <w:szCs w:val="24"/>
              </w:rPr>
              <w:t>Biometric Identity</w:t>
            </w:r>
          </w:p>
        </w:tc>
        <w:tc>
          <w:tcPr>
            <w:tcW w:w="53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761594" w14:textId="77777777" w:rsidR="004258E1" w:rsidRPr="00403AC2" w:rsidRDefault="00117D6C">
            <w:pPr>
              <w:rPr>
                <w:rFonts w:ascii="Times New Roman" w:hAnsi="Times New Roman" w:cs="Times New Roman"/>
                <w:sz w:val="24"/>
                <w:szCs w:val="24"/>
              </w:rPr>
            </w:pPr>
            <w:proofErr w:type="spellStart"/>
            <w:r w:rsidRPr="00403AC2">
              <w:rPr>
                <w:rFonts w:ascii="Times New Roman" w:hAnsi="Times New Roman" w:cs="Times New Roman"/>
                <w:sz w:val="24"/>
                <w:szCs w:val="24"/>
              </w:rPr>
              <w:t>WiBioCard</w:t>
            </w:r>
            <w:proofErr w:type="spellEnd"/>
            <w:r w:rsidRPr="00403AC2">
              <w:rPr>
                <w:rFonts w:ascii="Times New Roman" w:hAnsi="Times New Roman" w:cs="Times New Roman"/>
                <w:sz w:val="24"/>
                <w:szCs w:val="24"/>
              </w:rPr>
              <w:t xml:space="preserve"> offers fingerprint smart cards, backed by a team with hardware-securit</w:t>
            </w:r>
            <w:r w:rsidRPr="00403AC2">
              <w:rPr>
                <w:rFonts w:ascii="Times New Roman" w:hAnsi="Times New Roman" w:cs="Times New Roman"/>
                <w:sz w:val="24"/>
                <w:szCs w:val="24"/>
              </w:rPr>
              <w:t>y and software experience.</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26C6F2" w14:textId="77777777" w:rsidR="004258E1" w:rsidRPr="00403AC2" w:rsidRDefault="00117D6C">
            <w:pPr>
              <w:rPr>
                <w:rFonts w:ascii="Times New Roman" w:hAnsi="Times New Roman" w:cs="Times New Roman"/>
                <w:sz w:val="24"/>
                <w:szCs w:val="24"/>
              </w:rPr>
            </w:pPr>
            <w:proofErr w:type="spellStart"/>
            <w:r w:rsidRPr="00403AC2">
              <w:rPr>
                <w:rFonts w:ascii="Times New Roman" w:hAnsi="Times New Roman" w:cs="Times New Roman"/>
                <w:sz w:val="24"/>
                <w:szCs w:val="24"/>
              </w:rPr>
              <w:t>WiBioCard</w:t>
            </w:r>
            <w:proofErr w:type="spellEnd"/>
          </w:p>
        </w:tc>
      </w:tr>
      <w:tr w:rsidR="004258E1" w:rsidRPr="00403AC2" w14:paraId="796BC9A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7DB3E35D"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b/>
                <w:bCs/>
                <w:sz w:val="24"/>
                <w:szCs w:val="24"/>
              </w:rPr>
              <w:t>Strategic &amp; Geopolitical Intelligence</w:t>
            </w:r>
          </w:p>
        </w:tc>
        <w:tc>
          <w:tcPr>
            <w:tcW w:w="53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26609E" w14:textId="7FACED39" w:rsidR="004258E1" w:rsidRPr="00403AC2" w:rsidRDefault="00117D6C">
            <w:pPr>
              <w:rPr>
                <w:rFonts w:ascii="Times New Roman" w:hAnsi="Times New Roman" w:cs="Times New Roman"/>
                <w:sz w:val="24"/>
                <w:szCs w:val="24"/>
              </w:rPr>
            </w:pPr>
            <w:r w:rsidRPr="00403AC2">
              <w:rPr>
                <w:rFonts w:ascii="Times New Roman" w:hAnsi="Times New Roman" w:cs="Times New Roman"/>
                <w:sz w:val="24"/>
                <w:szCs w:val="24"/>
              </w:rPr>
              <w:t xml:space="preserve">Positioned as advisory and risk intelligence. It is the earliest-stage pillar, with no delivered product yet. </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5574B9" w14:textId="77777777" w:rsidR="004258E1" w:rsidRPr="00403AC2" w:rsidRDefault="00117D6C">
            <w:pPr>
              <w:rPr>
                <w:rFonts w:ascii="Times New Roman" w:hAnsi="Times New Roman" w:cs="Times New Roman"/>
                <w:sz w:val="24"/>
                <w:szCs w:val="24"/>
              </w:rPr>
            </w:pPr>
            <w:r w:rsidRPr="00403AC2">
              <w:rPr>
                <w:rFonts w:ascii="Times New Roman" w:hAnsi="Times New Roman" w:cs="Times New Roman"/>
                <w:sz w:val="24"/>
                <w:szCs w:val="24"/>
                <w:highlight w:val="yellow"/>
              </w:rPr>
              <w:t>[Insert]</w:t>
            </w:r>
          </w:p>
        </w:tc>
      </w:tr>
    </w:tbl>
    <w:p w14:paraId="3722F8F6" w14:textId="77777777" w:rsidR="004258E1" w:rsidRPr="00DF156E" w:rsidRDefault="004258E1">
      <w:pPr>
        <w:spacing w:after="100"/>
        <w:rPr>
          <w:rFonts w:ascii="Times New Roman" w:hAnsi="Times New Roman" w:cs="Times New Roman"/>
        </w:rPr>
      </w:pPr>
    </w:p>
    <w:p w14:paraId="67C80AC9" w14:textId="77777777" w:rsidR="004258E1" w:rsidRPr="00DF156E" w:rsidRDefault="00117D6C">
      <w:pPr>
        <w:pStyle w:val="Heading1"/>
        <w:rPr>
          <w:rFonts w:ascii="Times New Roman" w:hAnsi="Times New Roman" w:cs="Times New Roman"/>
        </w:rPr>
      </w:pPr>
      <w:r w:rsidRPr="00DF156E">
        <w:rPr>
          <w:rFonts w:ascii="Times New Roman" w:hAnsi="Times New Roman" w:cs="Times New Roman"/>
        </w:rPr>
        <w:lastRenderedPageBreak/>
        <w:t>5. Legal</w:t>
      </w:r>
      <w:r w:rsidRPr="00DF156E">
        <w:rPr>
          <w:rFonts w:ascii="Times New Roman" w:hAnsi="Times New Roman" w:cs="Times New Roman"/>
        </w:rPr>
        <w:t>, Regulatory &amp; IP Framework</w:t>
      </w:r>
    </w:p>
    <w:p w14:paraId="35855A07" w14:textId="77777777" w:rsidR="004258E1" w:rsidRPr="00403AC2" w:rsidRDefault="00117D6C">
      <w:pPr>
        <w:keepNext/>
        <w:spacing w:before="140" w:after="60"/>
        <w:rPr>
          <w:rFonts w:ascii="Times New Roman" w:hAnsi="Times New Roman" w:cs="Times New Roman"/>
          <w:sz w:val="24"/>
          <w:szCs w:val="24"/>
        </w:rPr>
      </w:pPr>
      <w:r w:rsidRPr="00403AC2">
        <w:rPr>
          <w:rFonts w:ascii="Times New Roman" w:hAnsi="Times New Roman" w:cs="Times New Roman"/>
          <w:b/>
          <w:bCs/>
          <w:color w:val="2E75B6"/>
          <w:sz w:val="24"/>
          <w:szCs w:val="24"/>
        </w:rPr>
        <w:t>Intellectual Property (IP) Owners</w:t>
      </w:r>
      <w:r w:rsidRPr="00403AC2">
        <w:rPr>
          <w:rFonts w:ascii="Times New Roman" w:hAnsi="Times New Roman" w:cs="Times New Roman"/>
          <w:b/>
          <w:bCs/>
          <w:color w:val="2E75B6"/>
          <w:sz w:val="24"/>
          <w:szCs w:val="24"/>
        </w:rPr>
        <w:t>hip</w:t>
      </w:r>
    </w:p>
    <w:p w14:paraId="2F227E6E" w14:textId="4A23D485" w:rsidR="004258E1" w:rsidRDefault="002360B7" w:rsidP="008D2F4C">
      <w:pPr>
        <w:spacing w:after="100"/>
        <w:jc w:val="both"/>
        <w:rPr>
          <w:rFonts w:ascii="Times New Roman" w:hAnsi="Times New Roman" w:cs="Times New Roman"/>
          <w:sz w:val="24"/>
          <w:szCs w:val="24"/>
        </w:rPr>
      </w:pPr>
      <w:r w:rsidRPr="00403AC2">
        <w:rPr>
          <w:rFonts w:ascii="Times New Roman" w:hAnsi="Times New Roman" w:cs="Times New Roman"/>
          <w:sz w:val="24"/>
          <w:szCs w:val="24"/>
        </w:rPr>
        <w:t xml:space="preserve">For </w:t>
      </w:r>
      <w:proofErr w:type="spellStart"/>
      <w:r w:rsidRPr="00403AC2">
        <w:rPr>
          <w:rStyle w:val="Strong"/>
          <w:rFonts w:ascii="Times New Roman" w:hAnsi="Times New Roman" w:cs="Times New Roman"/>
          <w:sz w:val="24"/>
          <w:szCs w:val="24"/>
        </w:rPr>
        <w:t>LaxmanDeep</w:t>
      </w:r>
      <w:proofErr w:type="spellEnd"/>
      <w:r w:rsidRPr="00403AC2">
        <w:rPr>
          <w:rStyle w:val="Strong"/>
          <w:rFonts w:ascii="Times New Roman" w:hAnsi="Times New Roman" w:cs="Times New Roman"/>
          <w:sz w:val="24"/>
          <w:szCs w:val="24"/>
        </w:rPr>
        <w:t xml:space="preserve"> Financial Services </w:t>
      </w:r>
      <w:proofErr w:type="spellStart"/>
      <w:r w:rsidRPr="00403AC2">
        <w:rPr>
          <w:rStyle w:val="Strong"/>
          <w:rFonts w:ascii="Times New Roman" w:hAnsi="Times New Roman" w:cs="Times New Roman"/>
          <w:sz w:val="24"/>
          <w:szCs w:val="24"/>
        </w:rPr>
        <w:t>Pvt.</w:t>
      </w:r>
      <w:proofErr w:type="spellEnd"/>
      <w:r w:rsidRPr="00403AC2">
        <w:rPr>
          <w:rStyle w:val="Strong"/>
          <w:rFonts w:ascii="Times New Roman" w:hAnsi="Times New Roman" w:cs="Times New Roman"/>
          <w:sz w:val="24"/>
          <w:szCs w:val="24"/>
        </w:rPr>
        <w:t xml:space="preserve"> Ltd.</w:t>
      </w:r>
      <w:r w:rsidRPr="00403AC2">
        <w:rPr>
          <w:rFonts w:ascii="Times New Roman" w:hAnsi="Times New Roman" w:cs="Times New Roman"/>
          <w:sz w:val="24"/>
          <w:szCs w:val="24"/>
        </w:rPr>
        <w:t xml:space="preserve">, we have the relevant contracting arrangements, IP ownership, regulatory status and required licences in place. </w:t>
      </w:r>
      <w:proofErr w:type="spellStart"/>
      <w:r w:rsidRPr="00403AC2">
        <w:rPr>
          <w:rStyle w:val="Strong"/>
          <w:rFonts w:ascii="Times New Roman" w:hAnsi="Times New Roman" w:cs="Times New Roman"/>
          <w:sz w:val="24"/>
          <w:szCs w:val="24"/>
        </w:rPr>
        <w:t>QMasters</w:t>
      </w:r>
      <w:proofErr w:type="spellEnd"/>
      <w:r w:rsidRPr="00403AC2">
        <w:rPr>
          <w:rStyle w:val="Strong"/>
          <w:rFonts w:ascii="Times New Roman" w:hAnsi="Times New Roman" w:cs="Times New Roman"/>
          <w:sz w:val="24"/>
          <w:szCs w:val="24"/>
        </w:rPr>
        <w:t xml:space="preserve"> holds the relevant IP and associated technology assets</w:t>
      </w:r>
      <w:r w:rsidRPr="00403AC2">
        <w:rPr>
          <w:rFonts w:ascii="Times New Roman" w:hAnsi="Times New Roman" w:cs="Times New Roman"/>
          <w:sz w:val="24"/>
          <w:szCs w:val="24"/>
        </w:rPr>
        <w:t xml:space="preserve">, with the </w:t>
      </w:r>
      <w:r w:rsidRPr="00403AC2">
        <w:rPr>
          <w:rFonts w:ascii="Times New Roman" w:hAnsi="Times New Roman" w:cs="Times New Roman"/>
          <w:sz w:val="24"/>
          <w:szCs w:val="24"/>
        </w:rPr>
        <w:t>applicable Microsoft agreements and other necessary regulatory/licensing requirements being in place.</w:t>
      </w:r>
    </w:p>
    <w:p w14:paraId="5B9CC9C2" w14:textId="77777777" w:rsidR="00403AC2" w:rsidRPr="00403AC2" w:rsidRDefault="00403AC2" w:rsidP="008D2F4C">
      <w:pPr>
        <w:spacing w:after="100"/>
        <w:jc w:val="both"/>
        <w:rPr>
          <w:rFonts w:ascii="Times New Roman" w:hAnsi="Times New Roman" w:cs="Times New Roman"/>
          <w:sz w:val="24"/>
          <w:szCs w:val="24"/>
        </w:rPr>
      </w:pPr>
    </w:p>
    <w:p w14:paraId="59590E03" w14:textId="77777777" w:rsidR="004258E1" w:rsidRPr="00403AC2" w:rsidRDefault="00117D6C">
      <w:pPr>
        <w:keepNext/>
        <w:spacing w:before="140" w:after="60"/>
        <w:rPr>
          <w:rFonts w:ascii="Times New Roman" w:hAnsi="Times New Roman" w:cs="Times New Roman"/>
          <w:sz w:val="24"/>
          <w:szCs w:val="24"/>
        </w:rPr>
      </w:pPr>
      <w:r w:rsidRPr="00403AC2">
        <w:rPr>
          <w:rFonts w:ascii="Times New Roman" w:hAnsi="Times New Roman" w:cs="Times New Roman"/>
          <w:b/>
          <w:bCs/>
          <w:color w:val="2E75B6"/>
          <w:sz w:val="24"/>
          <w:szCs w:val="24"/>
        </w:rPr>
        <w:t>Regulatory Status &amp; Licensing</w:t>
      </w:r>
    </w:p>
    <w:p w14:paraId="487B70F1" w14:textId="77777777" w:rsidR="004258E1" w:rsidRPr="00403AC2" w:rsidRDefault="00117D6C">
      <w:pPr>
        <w:spacing w:after="130" w:line="288" w:lineRule="auto"/>
        <w:rPr>
          <w:rFonts w:ascii="Times New Roman" w:hAnsi="Times New Roman" w:cs="Times New Roman"/>
          <w:sz w:val="24"/>
          <w:szCs w:val="24"/>
        </w:rPr>
      </w:pPr>
      <w:r w:rsidRPr="00403AC2">
        <w:rPr>
          <w:rFonts w:ascii="Times New Roman" w:hAnsi="Times New Roman" w:cs="Times New Roman"/>
          <w:sz w:val="24"/>
          <w:szCs w:val="24"/>
        </w:rPr>
        <w:t>The regimes relevant to each area, and where we stand on each, are below.</w:t>
      </w:r>
    </w:p>
    <w:tbl>
      <w:tblPr>
        <w:tblW w:w="7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46"/>
      </w:tblGrid>
      <w:tr w:rsidR="003A2499" w:rsidRPr="00403AC2" w14:paraId="6E1B2701" w14:textId="77777777" w:rsidTr="003A249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A89DF3"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b/>
                <w:bCs/>
                <w:color w:val="FFFFFF"/>
                <w:sz w:val="24"/>
                <w:szCs w:val="24"/>
              </w:rPr>
              <w:t>Area</w:t>
            </w:r>
          </w:p>
        </w:tc>
        <w:tc>
          <w:tcPr>
            <w:tcW w:w="57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9C0494B"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b/>
                <w:bCs/>
                <w:color w:val="FFFFFF"/>
                <w:sz w:val="24"/>
                <w:szCs w:val="24"/>
              </w:rPr>
              <w:t>Regimes that apply</w:t>
            </w:r>
          </w:p>
        </w:tc>
      </w:tr>
      <w:tr w:rsidR="003A2499" w:rsidRPr="00403AC2" w14:paraId="0FFD1231" w14:textId="77777777" w:rsidTr="003A2499">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22B432D9"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b/>
                <w:bCs/>
                <w:sz w:val="24"/>
                <w:szCs w:val="24"/>
              </w:rPr>
              <w:t>Cybersecurity</w:t>
            </w:r>
          </w:p>
        </w:tc>
        <w:tc>
          <w:tcPr>
            <w:tcW w:w="57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0F6E71"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sz w:val="24"/>
                <w:szCs w:val="24"/>
              </w:rPr>
              <w:t xml:space="preserve">Israeli requirements for </w:t>
            </w:r>
            <w:proofErr w:type="spellStart"/>
            <w:r w:rsidRPr="00403AC2">
              <w:rPr>
                <w:rFonts w:ascii="Times New Roman" w:hAnsi="Times New Roman" w:cs="Times New Roman"/>
                <w:sz w:val="24"/>
                <w:szCs w:val="24"/>
              </w:rPr>
              <w:t>QMasters</w:t>
            </w:r>
            <w:proofErr w:type="spellEnd"/>
            <w:r w:rsidRPr="00403AC2">
              <w:rPr>
                <w:rFonts w:ascii="Times New Roman" w:hAnsi="Times New Roman" w:cs="Times New Roman"/>
                <w:sz w:val="24"/>
                <w:szCs w:val="24"/>
              </w:rPr>
              <w:t>' operations, including any export licensing for cyber products; India's CERT-In incident-reporting directions for services delivered there.</w:t>
            </w:r>
          </w:p>
        </w:tc>
      </w:tr>
      <w:tr w:rsidR="003A2499" w:rsidRPr="00403AC2" w14:paraId="1D634ADB" w14:textId="77777777" w:rsidTr="003A2499">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7AAF9FFD"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b/>
                <w:bCs/>
                <w:sz w:val="24"/>
                <w:szCs w:val="24"/>
              </w:rPr>
              <w:t>Biometric identity</w:t>
            </w:r>
          </w:p>
        </w:tc>
        <w:tc>
          <w:tcPr>
            <w:tcW w:w="57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99A3F9"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sz w:val="24"/>
                <w:szCs w:val="24"/>
              </w:rPr>
              <w:t>Data-protection law wherever biometric data is processed: India's Digital Personal Data Protection Act 2023, the Swiss Federal Act on Data Protection and Israel's Protection of Privacy Law.</w:t>
            </w:r>
          </w:p>
        </w:tc>
      </w:tr>
      <w:tr w:rsidR="003A2499" w:rsidRPr="00403AC2" w14:paraId="52103024" w14:textId="77777777" w:rsidTr="003A2499">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053B7653"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b/>
                <w:bCs/>
                <w:sz w:val="24"/>
                <w:szCs w:val="24"/>
              </w:rPr>
              <w:t>Financial technology</w:t>
            </w:r>
          </w:p>
        </w:tc>
        <w:tc>
          <w:tcPr>
            <w:tcW w:w="57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36FB8F"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sz w:val="24"/>
                <w:szCs w:val="24"/>
              </w:rPr>
              <w:t>Reserve Bank of India rules if we touch payments or lending; FINMA if we carry out regulated activity in Switzerland.</w:t>
            </w:r>
          </w:p>
        </w:tc>
      </w:tr>
      <w:tr w:rsidR="003A2499" w:rsidRPr="00403AC2" w14:paraId="62993475" w14:textId="77777777" w:rsidTr="003A2499">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70" w:type="dxa"/>
              <w:left w:w="100" w:type="dxa"/>
              <w:bottom w:w="70" w:type="dxa"/>
              <w:right w:w="100" w:type="dxa"/>
            </w:tcMar>
          </w:tcPr>
          <w:p w14:paraId="5213AB52"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b/>
                <w:bCs/>
                <w:sz w:val="24"/>
                <w:szCs w:val="24"/>
              </w:rPr>
              <w:t>Intelligence operations</w:t>
            </w:r>
          </w:p>
        </w:tc>
        <w:tc>
          <w:tcPr>
            <w:tcW w:w="574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A04540" w14:textId="77777777" w:rsidR="003A2499" w:rsidRPr="00403AC2" w:rsidRDefault="003A2499">
            <w:pPr>
              <w:rPr>
                <w:rFonts w:ascii="Times New Roman" w:hAnsi="Times New Roman" w:cs="Times New Roman"/>
                <w:sz w:val="24"/>
                <w:szCs w:val="24"/>
              </w:rPr>
            </w:pPr>
            <w:r w:rsidRPr="00403AC2">
              <w:rPr>
                <w:rFonts w:ascii="Times New Roman" w:hAnsi="Times New Roman" w:cs="Times New Roman"/>
                <w:sz w:val="24"/>
                <w:szCs w:val="24"/>
              </w:rPr>
              <w:t xml:space="preserve">Sanctions and export-control screening. Our services are commercial threat and risk intelligence; we do not act at the direction of any government. </w:t>
            </w:r>
            <w:r w:rsidRPr="00403AC2">
              <w:rPr>
                <w:rFonts w:ascii="Times New Roman" w:hAnsi="Times New Roman" w:cs="Times New Roman"/>
                <w:sz w:val="24"/>
                <w:szCs w:val="24"/>
                <w:highlight w:val="yellow"/>
              </w:rPr>
              <w:t>[Confirm]</w:t>
            </w:r>
          </w:p>
        </w:tc>
      </w:tr>
    </w:tbl>
    <w:p w14:paraId="2A7E47D8" w14:textId="77777777" w:rsidR="004258E1" w:rsidRPr="00DF156E" w:rsidRDefault="004258E1">
      <w:pPr>
        <w:spacing w:after="100"/>
        <w:rPr>
          <w:rFonts w:ascii="Times New Roman" w:hAnsi="Times New Roman" w:cs="Times New Roman"/>
        </w:rPr>
      </w:pPr>
    </w:p>
    <w:p w14:paraId="3E1105C8" w14:textId="77777777" w:rsidR="004258E1" w:rsidRPr="00DF156E" w:rsidRDefault="00117D6C">
      <w:pPr>
        <w:pStyle w:val="Heading1"/>
        <w:rPr>
          <w:rFonts w:ascii="Times New Roman" w:hAnsi="Times New Roman" w:cs="Times New Roman"/>
        </w:rPr>
      </w:pPr>
      <w:r w:rsidRPr="00DF156E">
        <w:rPr>
          <w:rFonts w:ascii="Times New Roman" w:hAnsi="Times New Roman" w:cs="Times New Roman"/>
        </w:rPr>
        <w:t>6. Commercial Viability &amp; Milestone Roadmap</w:t>
      </w:r>
    </w:p>
    <w:p w14:paraId="712EC8B5" w14:textId="22E63BAF" w:rsidR="004258E1" w:rsidRDefault="003978DC">
      <w:pPr>
        <w:spacing w:after="100"/>
        <w:rPr>
          <w:rFonts w:ascii="Times New Roman" w:hAnsi="Times New Roman" w:cs="Times New Roman"/>
          <w:sz w:val="24"/>
          <w:szCs w:val="24"/>
        </w:rPr>
      </w:pPr>
      <w:r w:rsidRPr="003978DC">
        <w:rPr>
          <w:rFonts w:ascii="Times New Roman" w:hAnsi="Times New Roman" w:cs="Times New Roman"/>
          <w:sz w:val="24"/>
          <w:szCs w:val="24"/>
        </w:rPr>
        <w:t>Details have already been shared via email.</w:t>
      </w:r>
    </w:p>
    <w:p w14:paraId="758C797E" w14:textId="152D38EC" w:rsidR="00AC3791" w:rsidRDefault="00AC3791">
      <w:pPr>
        <w:spacing w:after="100"/>
        <w:rPr>
          <w:rFonts w:ascii="Times New Roman" w:hAnsi="Times New Roman" w:cs="Times New Roman"/>
          <w:sz w:val="24"/>
          <w:szCs w:val="24"/>
        </w:rPr>
      </w:pPr>
    </w:p>
    <w:p w14:paraId="02ED7401" w14:textId="7BE3AD11" w:rsidR="00AC3791" w:rsidRDefault="00AC3791">
      <w:pPr>
        <w:spacing w:after="100"/>
        <w:rPr>
          <w:rFonts w:ascii="Times New Roman" w:hAnsi="Times New Roman" w:cs="Times New Roman"/>
          <w:sz w:val="24"/>
          <w:szCs w:val="24"/>
        </w:rPr>
      </w:pPr>
      <w:r w:rsidRPr="00AC3791">
        <w:rPr>
          <w:rFonts w:ascii="Times New Roman" w:hAnsi="Times New Roman" w:cs="Times New Roman"/>
          <w:sz w:val="24"/>
          <w:szCs w:val="24"/>
        </w:rPr>
        <w:t>We hope we have been able to address your queries and provide the information requested. We would be happy to discuss any of the points further and walk you through the details on a call.</w:t>
      </w:r>
    </w:p>
    <w:p w14:paraId="6873569D" w14:textId="77777777" w:rsidR="00AC3791" w:rsidRPr="00AC3791" w:rsidRDefault="00AC3791">
      <w:pPr>
        <w:spacing w:after="100"/>
        <w:rPr>
          <w:rFonts w:ascii="Times New Roman" w:hAnsi="Times New Roman" w:cs="Times New Roman"/>
          <w:sz w:val="24"/>
          <w:szCs w:val="24"/>
        </w:rPr>
      </w:pPr>
    </w:p>
    <w:p w14:paraId="30C60465" w14:textId="77777777" w:rsidR="00EC5326" w:rsidRPr="00AC3791" w:rsidRDefault="00EC5326">
      <w:pPr>
        <w:spacing w:after="100"/>
        <w:rPr>
          <w:rFonts w:ascii="Times New Roman" w:hAnsi="Times New Roman" w:cs="Times New Roman"/>
          <w:sz w:val="24"/>
          <w:szCs w:val="24"/>
        </w:rPr>
      </w:pPr>
    </w:p>
    <w:p w14:paraId="153A74C1" w14:textId="77777777" w:rsidR="004258E1" w:rsidRPr="003B4715" w:rsidRDefault="00117D6C">
      <w:pPr>
        <w:spacing w:after="300" w:line="288" w:lineRule="auto"/>
        <w:rPr>
          <w:rFonts w:ascii="Times New Roman" w:hAnsi="Times New Roman" w:cs="Times New Roman"/>
          <w:sz w:val="24"/>
          <w:szCs w:val="24"/>
        </w:rPr>
      </w:pPr>
      <w:r w:rsidRPr="003B4715">
        <w:rPr>
          <w:rFonts w:ascii="Times New Roman" w:hAnsi="Times New Roman" w:cs="Times New Roman"/>
          <w:sz w:val="24"/>
          <w:szCs w:val="24"/>
        </w:rPr>
        <w:t>Yours sincerely,</w:t>
      </w:r>
    </w:p>
    <w:p w14:paraId="44C0E597" w14:textId="77777777" w:rsidR="003B4715" w:rsidRPr="003B4715" w:rsidRDefault="003B4715">
      <w:pPr>
        <w:spacing w:after="20" w:line="288" w:lineRule="auto"/>
        <w:rPr>
          <w:rFonts w:ascii="Times New Roman" w:hAnsi="Times New Roman" w:cs="Times New Roman"/>
          <w:b/>
          <w:sz w:val="24"/>
          <w:szCs w:val="24"/>
        </w:rPr>
      </w:pPr>
      <w:proofErr w:type="spellStart"/>
      <w:r w:rsidRPr="003B4715">
        <w:rPr>
          <w:rFonts w:ascii="Times New Roman" w:hAnsi="Times New Roman" w:cs="Times New Roman"/>
          <w:b/>
          <w:sz w:val="24"/>
          <w:szCs w:val="24"/>
        </w:rPr>
        <w:t>Lakshumaiah</w:t>
      </w:r>
      <w:proofErr w:type="spellEnd"/>
      <w:r w:rsidRPr="003B4715">
        <w:rPr>
          <w:rFonts w:ascii="Times New Roman" w:hAnsi="Times New Roman" w:cs="Times New Roman"/>
          <w:b/>
          <w:sz w:val="24"/>
          <w:szCs w:val="24"/>
        </w:rPr>
        <w:t xml:space="preserve"> </w:t>
      </w:r>
      <w:proofErr w:type="spellStart"/>
      <w:r w:rsidRPr="003B4715">
        <w:rPr>
          <w:rFonts w:ascii="Times New Roman" w:hAnsi="Times New Roman" w:cs="Times New Roman"/>
          <w:b/>
          <w:sz w:val="24"/>
          <w:szCs w:val="24"/>
        </w:rPr>
        <w:t>Nanubala</w:t>
      </w:r>
      <w:proofErr w:type="spellEnd"/>
      <w:r w:rsidRPr="003B4715">
        <w:rPr>
          <w:rFonts w:ascii="Times New Roman" w:hAnsi="Times New Roman" w:cs="Times New Roman"/>
          <w:b/>
          <w:sz w:val="24"/>
          <w:szCs w:val="24"/>
        </w:rPr>
        <w:t xml:space="preserve"> </w:t>
      </w:r>
    </w:p>
    <w:p w14:paraId="07BB2EA2" w14:textId="4999BDB3" w:rsidR="004258E1" w:rsidRPr="003B4715" w:rsidRDefault="003B4715">
      <w:pPr>
        <w:spacing w:after="20" w:line="288" w:lineRule="auto"/>
        <w:rPr>
          <w:rFonts w:ascii="Times New Roman" w:hAnsi="Times New Roman" w:cs="Times New Roman"/>
          <w:sz w:val="24"/>
          <w:szCs w:val="24"/>
        </w:rPr>
      </w:pPr>
      <w:r w:rsidRPr="003B4715">
        <w:rPr>
          <w:rFonts w:ascii="Times New Roman" w:hAnsi="Times New Roman" w:cs="Times New Roman"/>
          <w:sz w:val="24"/>
          <w:szCs w:val="24"/>
        </w:rPr>
        <w:t>Chairman and CEO</w:t>
      </w:r>
    </w:p>
    <w:p w14:paraId="32F8A2D7" w14:textId="77777777" w:rsidR="004258E1" w:rsidRPr="003B4715" w:rsidRDefault="00117D6C">
      <w:pPr>
        <w:spacing w:after="130" w:line="288" w:lineRule="auto"/>
        <w:rPr>
          <w:rFonts w:ascii="Times New Roman" w:hAnsi="Times New Roman" w:cs="Times New Roman"/>
          <w:sz w:val="24"/>
          <w:szCs w:val="24"/>
        </w:rPr>
      </w:pPr>
      <w:proofErr w:type="spellStart"/>
      <w:r w:rsidRPr="003B4715">
        <w:rPr>
          <w:rFonts w:ascii="Times New Roman" w:hAnsi="Times New Roman" w:cs="Times New Roman"/>
          <w:sz w:val="24"/>
          <w:szCs w:val="24"/>
        </w:rPr>
        <w:t>LaxmanDeep</w:t>
      </w:r>
      <w:proofErr w:type="spellEnd"/>
      <w:r w:rsidRPr="003B4715">
        <w:rPr>
          <w:rFonts w:ascii="Times New Roman" w:hAnsi="Times New Roman" w:cs="Times New Roman"/>
          <w:sz w:val="24"/>
          <w:szCs w:val="24"/>
        </w:rPr>
        <w:t xml:space="preserve"> Financial Services Private Limited</w:t>
      </w:r>
    </w:p>
    <w:sectPr w:rsidR="004258E1" w:rsidRPr="003B4715">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1D6DE" w14:textId="77777777" w:rsidR="00117D6C" w:rsidRDefault="00117D6C">
      <w:r>
        <w:separator/>
      </w:r>
    </w:p>
  </w:endnote>
  <w:endnote w:type="continuationSeparator" w:id="0">
    <w:p w14:paraId="3B106DB4" w14:textId="77777777" w:rsidR="00117D6C" w:rsidRDefault="00117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573E4" w14:textId="00AA3213" w:rsidR="004258E1" w:rsidRDefault="00117D6C">
    <w:pPr>
      <w:jc w:val="center"/>
    </w:pPr>
    <w:r>
      <w:rPr>
        <w:color w:val="595959"/>
        <w:sz w:val="16"/>
        <w:szCs w:val="16"/>
      </w:rPr>
      <w:t xml:space="preserve">Confidential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9630E6">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630E6">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A7F005" w14:textId="77777777" w:rsidR="00117D6C" w:rsidRDefault="00117D6C">
      <w:r>
        <w:separator/>
      </w:r>
    </w:p>
  </w:footnote>
  <w:footnote w:type="continuationSeparator" w:id="0">
    <w:p w14:paraId="0B39684A" w14:textId="77777777" w:rsidR="00117D6C" w:rsidRDefault="00117D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51464" w14:textId="77777777" w:rsidR="004258E1" w:rsidRDefault="00117D6C">
    <w:pPr>
      <w:jc w:val="right"/>
    </w:pPr>
    <w:proofErr w:type="spellStart"/>
    <w:r>
      <w:rPr>
        <w:color w:val="595959"/>
        <w:sz w:val="16"/>
        <w:szCs w:val="16"/>
      </w:rPr>
      <w:t>LaxmanDeep</w:t>
    </w:r>
    <w:proofErr w:type="spellEnd"/>
    <w:r>
      <w:rPr>
        <w:color w:val="595959"/>
        <w:sz w:val="16"/>
        <w:szCs w:val="16"/>
      </w:rPr>
      <w:t xml:space="preserve"> Financial Services Private </w:t>
    </w:r>
    <w:proofErr w:type="gramStart"/>
    <w:r>
      <w:rPr>
        <w:color w:val="595959"/>
        <w:sz w:val="16"/>
        <w:szCs w:val="16"/>
      </w:rPr>
      <w:t>Limited  |</w:t>
    </w:r>
    <w:proofErr w:type="gramEnd"/>
    <w:r>
      <w:rPr>
        <w:color w:val="595959"/>
        <w:sz w:val="16"/>
        <w:szCs w:val="16"/>
      </w:rPr>
      <w:t xml:space="preserve">  Response to Due Diligence Questionnaire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B61598"/>
    <w:multiLevelType w:val="hybridMultilevel"/>
    <w:tmpl w:val="9EC43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194B18"/>
    <w:multiLevelType w:val="hybridMultilevel"/>
    <w:tmpl w:val="7742B290"/>
    <w:lvl w:ilvl="0" w:tplc="49B2A556">
      <w:start w:val="1"/>
      <w:numFmt w:val="decimal"/>
      <w:lvlText w:val="%1."/>
      <w:lvlJc w:val="left"/>
      <w:pPr>
        <w:ind w:left="720" w:hanging="360"/>
      </w:pPr>
      <w:rPr>
        <w:rFonts w:hint="default"/>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DE7EF6"/>
    <w:multiLevelType w:val="hybridMultilevel"/>
    <w:tmpl w:val="3B86DE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9849F2"/>
    <w:multiLevelType w:val="hybridMultilevel"/>
    <w:tmpl w:val="2C842FA2"/>
    <w:lvl w:ilvl="0" w:tplc="E3C833C4">
      <w:start w:val="1"/>
      <w:numFmt w:val="bullet"/>
      <w:lvlText w:val="•"/>
      <w:lvlJc w:val="left"/>
      <w:pPr>
        <w:ind w:left="540" w:hanging="270"/>
      </w:pPr>
    </w:lvl>
    <w:lvl w:ilvl="1" w:tplc="71BA7146">
      <w:numFmt w:val="decimal"/>
      <w:lvlText w:val=""/>
      <w:lvlJc w:val="left"/>
    </w:lvl>
    <w:lvl w:ilvl="2" w:tplc="11FE9352">
      <w:numFmt w:val="decimal"/>
      <w:lvlText w:val=""/>
      <w:lvlJc w:val="left"/>
    </w:lvl>
    <w:lvl w:ilvl="3" w:tplc="2F14968A">
      <w:numFmt w:val="decimal"/>
      <w:lvlText w:val=""/>
      <w:lvlJc w:val="left"/>
    </w:lvl>
    <w:lvl w:ilvl="4" w:tplc="CE368396">
      <w:numFmt w:val="decimal"/>
      <w:lvlText w:val=""/>
      <w:lvlJc w:val="left"/>
    </w:lvl>
    <w:lvl w:ilvl="5" w:tplc="92625890">
      <w:numFmt w:val="decimal"/>
      <w:lvlText w:val=""/>
      <w:lvlJc w:val="left"/>
    </w:lvl>
    <w:lvl w:ilvl="6" w:tplc="ECAACA14">
      <w:numFmt w:val="decimal"/>
      <w:lvlText w:val=""/>
      <w:lvlJc w:val="left"/>
    </w:lvl>
    <w:lvl w:ilvl="7" w:tplc="FBE89A66">
      <w:numFmt w:val="decimal"/>
      <w:lvlText w:val=""/>
      <w:lvlJc w:val="left"/>
    </w:lvl>
    <w:lvl w:ilvl="8" w:tplc="A9ACBF14">
      <w:numFmt w:val="decimal"/>
      <w:lvlText w:val=""/>
      <w:lvlJc w:val="left"/>
    </w:lvl>
  </w:abstractNum>
  <w:abstractNum w:abstractNumId="4" w15:restartNumberingAfterBreak="0">
    <w:nsid w:val="61B64364"/>
    <w:multiLevelType w:val="hybridMultilevel"/>
    <w:tmpl w:val="8E8062B4"/>
    <w:lvl w:ilvl="0" w:tplc="2A02F8EA">
      <w:start w:val="1"/>
      <w:numFmt w:val="bullet"/>
      <w:lvlText w:val="●"/>
      <w:lvlJc w:val="left"/>
      <w:pPr>
        <w:ind w:left="720" w:hanging="360"/>
      </w:pPr>
    </w:lvl>
    <w:lvl w:ilvl="1" w:tplc="E4F8954C">
      <w:start w:val="1"/>
      <w:numFmt w:val="bullet"/>
      <w:lvlText w:val="○"/>
      <w:lvlJc w:val="left"/>
      <w:pPr>
        <w:ind w:left="1440" w:hanging="360"/>
      </w:pPr>
    </w:lvl>
    <w:lvl w:ilvl="2" w:tplc="18B07C52">
      <w:start w:val="1"/>
      <w:numFmt w:val="bullet"/>
      <w:lvlText w:val="■"/>
      <w:lvlJc w:val="left"/>
      <w:pPr>
        <w:ind w:left="2160" w:hanging="360"/>
      </w:pPr>
    </w:lvl>
    <w:lvl w:ilvl="3" w:tplc="B7EC7E26">
      <w:start w:val="1"/>
      <w:numFmt w:val="bullet"/>
      <w:lvlText w:val="●"/>
      <w:lvlJc w:val="left"/>
      <w:pPr>
        <w:ind w:left="2880" w:hanging="360"/>
      </w:pPr>
    </w:lvl>
    <w:lvl w:ilvl="4" w:tplc="0610186E">
      <w:start w:val="1"/>
      <w:numFmt w:val="bullet"/>
      <w:lvlText w:val="○"/>
      <w:lvlJc w:val="left"/>
      <w:pPr>
        <w:ind w:left="3600" w:hanging="360"/>
      </w:pPr>
    </w:lvl>
    <w:lvl w:ilvl="5" w:tplc="7A9657FE">
      <w:start w:val="1"/>
      <w:numFmt w:val="bullet"/>
      <w:lvlText w:val="■"/>
      <w:lvlJc w:val="left"/>
      <w:pPr>
        <w:ind w:left="4320" w:hanging="360"/>
      </w:pPr>
    </w:lvl>
    <w:lvl w:ilvl="6" w:tplc="0BAE90F2">
      <w:start w:val="1"/>
      <w:numFmt w:val="bullet"/>
      <w:lvlText w:val="●"/>
      <w:lvlJc w:val="left"/>
      <w:pPr>
        <w:ind w:left="5040" w:hanging="360"/>
      </w:pPr>
    </w:lvl>
    <w:lvl w:ilvl="7" w:tplc="30C2DCDE">
      <w:start w:val="1"/>
      <w:numFmt w:val="bullet"/>
      <w:lvlText w:val="●"/>
      <w:lvlJc w:val="left"/>
      <w:pPr>
        <w:ind w:left="5760" w:hanging="360"/>
      </w:pPr>
    </w:lvl>
    <w:lvl w:ilvl="8" w:tplc="E208D6B8">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8E1"/>
    <w:rsid w:val="00076D26"/>
    <w:rsid w:val="00106B75"/>
    <w:rsid w:val="001118B4"/>
    <w:rsid w:val="00117D6C"/>
    <w:rsid w:val="0014357D"/>
    <w:rsid w:val="00152F36"/>
    <w:rsid w:val="00183767"/>
    <w:rsid w:val="00184784"/>
    <w:rsid w:val="00200260"/>
    <w:rsid w:val="00205924"/>
    <w:rsid w:val="002360B7"/>
    <w:rsid w:val="00285D01"/>
    <w:rsid w:val="00293FD7"/>
    <w:rsid w:val="0030671E"/>
    <w:rsid w:val="00332AC8"/>
    <w:rsid w:val="00363456"/>
    <w:rsid w:val="00373F20"/>
    <w:rsid w:val="003978DC"/>
    <w:rsid w:val="003A2499"/>
    <w:rsid w:val="003B4715"/>
    <w:rsid w:val="00403AC2"/>
    <w:rsid w:val="00413A2E"/>
    <w:rsid w:val="004258E1"/>
    <w:rsid w:val="00467034"/>
    <w:rsid w:val="00473C5A"/>
    <w:rsid w:val="004A2D52"/>
    <w:rsid w:val="004D59D8"/>
    <w:rsid w:val="004E746B"/>
    <w:rsid w:val="005A045C"/>
    <w:rsid w:val="0065032B"/>
    <w:rsid w:val="0066714E"/>
    <w:rsid w:val="00694545"/>
    <w:rsid w:val="006B026E"/>
    <w:rsid w:val="006E0011"/>
    <w:rsid w:val="00702426"/>
    <w:rsid w:val="007207C9"/>
    <w:rsid w:val="007236D6"/>
    <w:rsid w:val="007B201B"/>
    <w:rsid w:val="007C1B5B"/>
    <w:rsid w:val="00876BE2"/>
    <w:rsid w:val="008A78D0"/>
    <w:rsid w:val="008D2F4C"/>
    <w:rsid w:val="008F1E79"/>
    <w:rsid w:val="00907565"/>
    <w:rsid w:val="00925ED1"/>
    <w:rsid w:val="009630E6"/>
    <w:rsid w:val="00972979"/>
    <w:rsid w:val="00977B2B"/>
    <w:rsid w:val="00995DA5"/>
    <w:rsid w:val="00A12D5B"/>
    <w:rsid w:val="00A347FD"/>
    <w:rsid w:val="00A50291"/>
    <w:rsid w:val="00AC3791"/>
    <w:rsid w:val="00B02314"/>
    <w:rsid w:val="00BD1523"/>
    <w:rsid w:val="00C25A70"/>
    <w:rsid w:val="00C62CE7"/>
    <w:rsid w:val="00CA5328"/>
    <w:rsid w:val="00CF38F0"/>
    <w:rsid w:val="00D671CF"/>
    <w:rsid w:val="00DD206A"/>
    <w:rsid w:val="00DF156E"/>
    <w:rsid w:val="00E06CBC"/>
    <w:rsid w:val="00E24891"/>
    <w:rsid w:val="00E51F8F"/>
    <w:rsid w:val="00EC3DED"/>
    <w:rsid w:val="00EC5326"/>
    <w:rsid w:val="00ED4B8A"/>
    <w:rsid w:val="00F31631"/>
    <w:rsid w:val="00F505AB"/>
    <w:rsid w:val="00FA3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A927"/>
  <w15:docId w15:val="{A2E43E7B-5984-484E-9F93-630548B1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3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inqyif">
    <w:name w:val="inqyif"/>
    <w:basedOn w:val="DefaultParagraphFont"/>
    <w:rsid w:val="007C1B5B"/>
  </w:style>
  <w:style w:type="character" w:styleId="Strong">
    <w:name w:val="Strong"/>
    <w:basedOn w:val="DefaultParagraphFont"/>
    <w:uiPriority w:val="22"/>
    <w:qFormat/>
    <w:rsid w:val="00205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289000">
      <w:bodyDiv w:val="1"/>
      <w:marLeft w:val="0"/>
      <w:marRight w:val="0"/>
      <w:marTop w:val="0"/>
      <w:marBottom w:val="0"/>
      <w:divBdr>
        <w:top w:val="none" w:sz="0" w:space="0" w:color="auto"/>
        <w:left w:val="none" w:sz="0" w:space="0" w:color="auto"/>
        <w:bottom w:val="none" w:sz="0" w:space="0" w:color="auto"/>
        <w:right w:val="none" w:sz="0" w:space="0" w:color="auto"/>
      </w:divBdr>
      <w:divsChild>
        <w:div w:id="1333334692">
          <w:marLeft w:val="0"/>
          <w:marRight w:val="0"/>
          <w:marTop w:val="0"/>
          <w:marBottom w:val="0"/>
          <w:divBdr>
            <w:top w:val="none" w:sz="0" w:space="0" w:color="auto"/>
            <w:left w:val="none" w:sz="0" w:space="0" w:color="auto"/>
            <w:bottom w:val="none" w:sz="0" w:space="0" w:color="auto"/>
            <w:right w:val="none" w:sz="0" w:space="0" w:color="auto"/>
          </w:divBdr>
        </w:div>
        <w:div w:id="662007455">
          <w:marLeft w:val="0"/>
          <w:marRight w:val="0"/>
          <w:marTop w:val="0"/>
          <w:marBottom w:val="0"/>
          <w:divBdr>
            <w:top w:val="none" w:sz="0" w:space="0" w:color="auto"/>
            <w:left w:val="none" w:sz="0" w:space="0" w:color="auto"/>
            <w:bottom w:val="none" w:sz="0" w:space="0" w:color="auto"/>
            <w:right w:val="none" w:sz="0" w:space="0" w:color="auto"/>
          </w:divBdr>
        </w:div>
        <w:div w:id="16241457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66</cp:revision>
  <dcterms:created xsi:type="dcterms:W3CDTF">2026-09-24T17:46:00Z</dcterms:created>
  <dcterms:modified xsi:type="dcterms:W3CDTF">2026-09-24T19:23:00Z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6c6156b0-a8da-4536-969c-9910bdc4a8ee</vt:lpwstr>
  </property>
</Properties>
</file>