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44"/>
        <w:gridCol w:w="2650"/>
      </w:tblGrid>
      <w:tr w:rsidR="0087217B" w:rsidRPr="00361A53" w14:paraId="5CEA9C0D" w14:textId="77777777" w:rsidTr="00FE5922">
        <w:trPr>
          <w:trHeight w:val="705"/>
        </w:trPr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3DFAE331" w14:textId="071EEAEC" w:rsidR="0087217B" w:rsidRPr="00361A53" w:rsidRDefault="001579EB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48"/>
                <w:szCs w:val="48"/>
              </w:rPr>
              <w:t>Bella Novicki</w:t>
            </w:r>
          </w:p>
        </w:tc>
      </w:tr>
      <w:tr w:rsidR="005B44F0" w:rsidRPr="00361A53" w14:paraId="7D75104B" w14:textId="77777777" w:rsidTr="006E03BE">
        <w:trPr>
          <w:trHeight w:val="1457"/>
        </w:trPr>
        <w:tc>
          <w:tcPr>
            <w:tcW w:w="1119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F591A" w14:textId="5D765462" w:rsidR="005D175A" w:rsidRPr="00EA421A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Washington, DC (open to remote)</w:t>
            </w:r>
          </w:p>
          <w:p w14:paraId="7C77F187" w14:textId="55C06D88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1579EB">
              <w:rPr>
                <w:rFonts w:ascii="STIX Two Text" w:eastAsia="Noto Sans JP" w:hAnsi="STIX Two Text" w:cs="Noto Sans"/>
                <w:color w:val="000000"/>
              </w:rPr>
              <w:t>336) 661-5915</w:t>
            </w:r>
          </w:p>
          <w:p w14:paraId="0D521A64" w14:textId="54A6AE21" w:rsidR="005B44F0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hyperlink r:id="rId8" w:history="1">
              <w:r w:rsidRPr="002278EE">
                <w:rPr>
                  <w:rStyle w:val="Hyperlink"/>
                  <w:rFonts w:ascii="STIX Two Text" w:eastAsia="Noto Sans JP" w:hAnsi="STIX Two Text" w:cs="Noto Sans"/>
                </w:rPr>
                <w:t>bella.novicki@gmail.com</w:t>
              </w:r>
            </w:hyperlink>
          </w:p>
          <w:p w14:paraId="71490C3F" w14:textId="73C49942" w:rsidR="001579EB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9" w:history="1">
              <w:r w:rsidRPr="001579EB">
                <w:rPr>
                  <w:rStyle w:val="Hyperlink"/>
                  <w:rFonts w:ascii="STIX Two Text" w:eastAsia="Noto Sans JP" w:hAnsi="STIX Two Text" w:cs="Noto Sans"/>
                  <w:spacing w:val="4"/>
                  <w:sz w:val="20"/>
                  <w:szCs w:val="20"/>
                </w:rPr>
                <w:t>Webs</w:t>
              </w:r>
              <w:r w:rsidRPr="001579EB">
                <w:rPr>
                  <w:rStyle w:val="Hyperlink"/>
                  <w:rFonts w:ascii="STIX Two Text" w:eastAsia="Noto Sans JP" w:hAnsi="STIX Two Text" w:cs="Noto Sans"/>
                  <w:spacing w:val="4"/>
                  <w:sz w:val="20"/>
                  <w:szCs w:val="20"/>
                </w:rPr>
                <w:t>i</w:t>
              </w:r>
              <w:r w:rsidRPr="001579EB">
                <w:rPr>
                  <w:rStyle w:val="Hyperlink"/>
                  <w:rFonts w:ascii="STIX Two Text" w:eastAsia="Noto Sans JP" w:hAnsi="STIX Two Text" w:cs="Noto Sans"/>
                  <w:spacing w:val="4"/>
                  <w:sz w:val="20"/>
                  <w:szCs w:val="20"/>
                </w:rPr>
                <w:t>te</w:t>
              </w:r>
            </w:hyperlink>
          </w:p>
          <w:p w14:paraId="47FE2F9A" w14:textId="67A65922" w:rsidR="001579EB" w:rsidRPr="00361A53" w:rsidRDefault="001579EB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10" w:history="1">
              <w:r w:rsidRPr="001579EB">
                <w:rPr>
                  <w:rStyle w:val="Hyperlink"/>
                  <w:rFonts w:ascii="STIX Two Text" w:eastAsia="Noto Sans JP" w:hAnsi="STIX Two Text" w:cs="Noto Sans"/>
                  <w:spacing w:val="4"/>
                  <w:sz w:val="20"/>
                  <w:szCs w:val="20"/>
                </w:rPr>
                <w:t>LinkedIn</w:t>
              </w:r>
            </w:hyperlink>
          </w:p>
        </w:tc>
      </w:tr>
      <w:tr w:rsidR="0087217B" w:rsidRPr="00361A53" w14:paraId="70A2A714" w14:textId="77777777" w:rsidTr="00FE5922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FE5922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FE5922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FE5922">
        <w:trPr>
          <w:trHeight w:val="672"/>
        </w:trPr>
        <w:tc>
          <w:tcPr>
            <w:tcW w:w="8364" w:type="dxa"/>
          </w:tcPr>
          <w:p w14:paraId="12EE4E88" w14:textId="12CD0070" w:rsidR="005B44F0" w:rsidRPr="00EA421A" w:rsidRDefault="001579EB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LEO Events</w:t>
            </w:r>
          </w:p>
          <w:p w14:paraId="34919419" w14:textId="67AE489E" w:rsidR="005B44F0" w:rsidRPr="00EA421A" w:rsidRDefault="001579EB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Software Developer</w:t>
            </w:r>
          </w:p>
        </w:tc>
        <w:tc>
          <w:tcPr>
            <w:tcW w:w="2830" w:type="dxa"/>
            <w:gridSpan w:val="4"/>
          </w:tcPr>
          <w:p w14:paraId="7EF4288D" w14:textId="3D79AE19" w:rsidR="005B44F0" w:rsidRPr="00EA421A" w:rsidRDefault="001579EB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Remote</w:t>
            </w:r>
          </w:p>
          <w:p w14:paraId="584158B4" w14:textId="2894F088" w:rsidR="005B44F0" w:rsidRPr="00EA421A" w:rsidRDefault="001579EB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Sept.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1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1579EB">
        <w:trPr>
          <w:trHeight w:val="1701"/>
        </w:trPr>
        <w:tc>
          <w:tcPr>
            <w:tcW w:w="11194" w:type="dxa"/>
            <w:gridSpan w:val="5"/>
          </w:tcPr>
          <w:p w14:paraId="68ED1088" w14:textId="18D8927F" w:rsidR="00566AEF" w:rsidRPr="00EA421A" w:rsidRDefault="001579EB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Develop full-stack event software for virtual and live events utilized by thousands of attendees</w:t>
            </w:r>
          </w:p>
          <w:p w14:paraId="69A01F79" w14:textId="01AEAA16" w:rsidR="00566AEF" w:rsidRPr="00EA421A" w:rsidRDefault="001579EB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 digital activations to foster event engagement, such as trivia, virtual scavenger hunts, and leaderboards</w:t>
            </w:r>
          </w:p>
          <w:p w14:paraId="47188FA1" w14:textId="05E2056D" w:rsidR="00566AEF" w:rsidRPr="001579EB" w:rsidRDefault="001579EB" w:rsidP="001579E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Engage throughout each step of software development lifecycle using Agile &amp; Scrum development processes</w:t>
            </w:r>
          </w:p>
        </w:tc>
      </w:tr>
      <w:tr w:rsidR="0087217B" w:rsidRPr="00361A53" w14:paraId="31E7EA80" w14:textId="77777777" w:rsidTr="00FE5922"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FE5922">
        <w:trPr>
          <w:trHeight w:val="721"/>
        </w:trPr>
        <w:tc>
          <w:tcPr>
            <w:tcW w:w="8472" w:type="dxa"/>
            <w:gridSpan w:val="2"/>
          </w:tcPr>
          <w:p w14:paraId="59F53C40" w14:textId="03FCC9AB" w:rsidR="005B44F0" w:rsidRPr="00EA421A" w:rsidRDefault="001579EB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University of North Carolina Wilmington Learning Center</w:t>
            </w:r>
          </w:p>
          <w:p w14:paraId="266846C3" w14:textId="14D2852E" w:rsidR="005B44F0" w:rsidRPr="00EA421A" w:rsidRDefault="001579EB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Peer Tutor</w:t>
            </w:r>
          </w:p>
        </w:tc>
        <w:tc>
          <w:tcPr>
            <w:tcW w:w="2722" w:type="dxa"/>
            <w:gridSpan w:val="3"/>
          </w:tcPr>
          <w:p w14:paraId="09CC68D4" w14:textId="0EB63A72" w:rsidR="005B44F0" w:rsidRPr="00EA421A" w:rsidRDefault="001579EB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Wilmington, NC</w:t>
            </w:r>
          </w:p>
          <w:p w14:paraId="200E033E" w14:textId="3C49628A" w:rsidR="005B44F0" w:rsidRPr="00EA421A" w:rsidRDefault="001579EB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Feb. 2018 – May 2021</w:t>
            </w:r>
          </w:p>
        </w:tc>
      </w:tr>
      <w:tr w:rsidR="00566AEF" w:rsidRPr="00361A53" w14:paraId="08BDF917" w14:textId="77777777" w:rsidTr="008474E7">
        <w:trPr>
          <w:trHeight w:val="1269"/>
        </w:trPr>
        <w:tc>
          <w:tcPr>
            <w:tcW w:w="11194" w:type="dxa"/>
            <w:gridSpan w:val="5"/>
          </w:tcPr>
          <w:p w14:paraId="09AFC891" w14:textId="271F28B4" w:rsidR="00566AEF" w:rsidRPr="00EA421A" w:rsidRDefault="001579E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Tutored students in Intro to Computer Science, Discrete Mathematics, introductory &amp; intermediary Latin</w:t>
            </w:r>
          </w:p>
          <w:p w14:paraId="37AE0EA9" w14:textId="4D87B14A" w:rsidR="00566AEF" w:rsidRPr="00EA421A" w:rsidRDefault="001579E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Constructed collaborative and individual activities for interactive learning</w:t>
            </w:r>
          </w:p>
          <w:p w14:paraId="17789A23" w14:textId="565328CC" w:rsidR="00566AEF" w:rsidRPr="00EA421A" w:rsidRDefault="001579EB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Presented current research findings in cognitive science and student-centered learning</w:t>
            </w:r>
          </w:p>
        </w:tc>
      </w:tr>
      <w:tr w:rsidR="004D4A58" w:rsidRPr="00361A53" w14:paraId="71B1FD96" w14:textId="77777777" w:rsidTr="00FE5922"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5AB76B3B" w14:textId="49D90F7D" w:rsidTr="00FE5922">
        <w:trPr>
          <w:trHeight w:val="775"/>
        </w:trPr>
        <w:tc>
          <w:tcPr>
            <w:tcW w:w="8544" w:type="dxa"/>
            <w:gridSpan w:val="4"/>
          </w:tcPr>
          <w:p w14:paraId="3863A785" w14:textId="76A98591" w:rsidR="005B44F0" w:rsidRPr="00EA421A" w:rsidRDefault="001579EB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Girls Make Games</w:t>
            </w:r>
          </w:p>
          <w:p w14:paraId="327557D6" w14:textId="677AD038" w:rsidR="005B44F0" w:rsidRPr="00EA421A" w:rsidRDefault="001579EB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Fellow</w:t>
            </w:r>
          </w:p>
        </w:tc>
        <w:tc>
          <w:tcPr>
            <w:tcW w:w="2650" w:type="dxa"/>
          </w:tcPr>
          <w:p w14:paraId="1A4E85D7" w14:textId="273E76FF" w:rsidR="005B44F0" w:rsidRPr="00EA421A" w:rsidRDefault="001579EB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Remote</w:t>
            </w:r>
          </w:p>
          <w:p w14:paraId="2733FD3D" w14:textId="1654667C" w:rsidR="005B44F0" w:rsidRPr="00EA421A" w:rsidRDefault="001579EB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Summer 2020</w:t>
            </w:r>
          </w:p>
        </w:tc>
      </w:tr>
      <w:tr w:rsidR="00566AEF" w:rsidRPr="00361A53" w14:paraId="6F5AF877" w14:textId="77777777" w:rsidTr="00FE5922">
        <w:trPr>
          <w:trHeight w:val="750"/>
        </w:trPr>
        <w:tc>
          <w:tcPr>
            <w:tcW w:w="11194" w:type="dxa"/>
            <w:gridSpan w:val="5"/>
          </w:tcPr>
          <w:p w14:paraId="246E7B5F" w14:textId="4A6DE40C" w:rsidR="00566AEF" w:rsidRPr="00EA421A" w:rsidRDefault="001579EB" w:rsidP="00566AEF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Instructed girls aged 12-14 in principles of game development using the Construct 3 engine</w:t>
            </w:r>
          </w:p>
          <w:p w14:paraId="09E9F4A4" w14:textId="0E4957A2" w:rsidR="00566AEF" w:rsidRPr="008474E7" w:rsidRDefault="001579EB" w:rsidP="008474E7">
            <w:pPr>
              <w:numPr>
                <w:ilvl w:val="0"/>
                <w:numId w:val="5"/>
              </w:numPr>
              <w:spacing w:after="60"/>
              <w:ind w:left="64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Collaborated with co-fellows to craft engaging learning environments and activities</w:t>
            </w:r>
          </w:p>
        </w:tc>
      </w:tr>
      <w:tr w:rsidR="0087217B" w:rsidRPr="00361A53" w14:paraId="586CAB48" w14:textId="77777777" w:rsidTr="00FE5922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FE5922">
        <w:tc>
          <w:tcPr>
            <w:tcW w:w="11194" w:type="dxa"/>
            <w:gridSpan w:val="5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FE5922"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FE5922">
        <w:trPr>
          <w:trHeight w:val="914"/>
        </w:trPr>
        <w:tc>
          <w:tcPr>
            <w:tcW w:w="8500" w:type="dxa"/>
            <w:gridSpan w:val="3"/>
          </w:tcPr>
          <w:p w14:paraId="7DFB9D2B" w14:textId="1E0BD308" w:rsidR="00566AEF" w:rsidRPr="00EA421A" w:rsidRDefault="008474E7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University of North Carolina Wilmington</w:t>
            </w:r>
          </w:p>
          <w:p w14:paraId="38C98670" w14:textId="00C79241" w:rsidR="00566AEF" w:rsidRPr="00EA421A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Bachelor of Science in </w:t>
            </w:r>
            <w:r w:rsidR="008474E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Computer Science, Chemistry minor</w:t>
            </w:r>
          </w:p>
          <w:p w14:paraId="1E385CD6" w14:textId="77777777" w:rsidR="00566AEF" w:rsidRDefault="008474E7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GPA: 3.8; magna cum laude</w:t>
            </w:r>
          </w:p>
          <w:p w14:paraId="37650B19" w14:textId="1DC2078B" w:rsidR="008474E7" w:rsidRPr="00EA421A" w:rsidRDefault="008474E7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sz w:val="22"/>
                <w:szCs w:val="22"/>
              </w:rPr>
              <w:t>University Honors &amp; Departmental Honors</w:t>
            </w:r>
          </w:p>
        </w:tc>
        <w:tc>
          <w:tcPr>
            <w:tcW w:w="2694" w:type="dxa"/>
            <w:gridSpan w:val="2"/>
          </w:tcPr>
          <w:p w14:paraId="34B6B0CC" w14:textId="31DFA5B9" w:rsidR="0077553F" w:rsidRPr="00EA421A" w:rsidRDefault="008474E7" w:rsidP="00421243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Wilmington NC</w:t>
            </w:r>
          </w:p>
          <w:p w14:paraId="340CC106" w14:textId="48FF0068" w:rsidR="00566AEF" w:rsidRPr="00EA421A" w:rsidRDefault="0077553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May </w:t>
            </w:r>
            <w:r w:rsidR="008474E7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2021</w:t>
            </w:r>
          </w:p>
        </w:tc>
      </w:tr>
      <w:tr w:rsidR="004D4A58" w:rsidRPr="00361A53" w14:paraId="0F5D8D60" w14:textId="77777777" w:rsidTr="00FE5922">
        <w:trPr>
          <w:trHeight w:val="120"/>
        </w:trPr>
        <w:tc>
          <w:tcPr>
            <w:tcW w:w="11194" w:type="dxa"/>
            <w:gridSpan w:val="5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FE5922">
        <w:trPr>
          <w:trHeight w:val="371"/>
        </w:trPr>
        <w:tc>
          <w:tcPr>
            <w:tcW w:w="11194" w:type="dxa"/>
            <w:gridSpan w:val="5"/>
            <w:tcBorders>
              <w:bottom w:val="single" w:sz="4" w:space="0" w:color="auto"/>
            </w:tcBorders>
            <w:vAlign w:val="bottom"/>
          </w:tcPr>
          <w:p w14:paraId="40A4BDB2" w14:textId="32D9113A" w:rsidR="0077553F" w:rsidRPr="00EA421A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SKILLS</w:t>
            </w:r>
          </w:p>
        </w:tc>
      </w:tr>
      <w:tr w:rsidR="0077553F" w:rsidRPr="00361A53" w14:paraId="4840E50D" w14:textId="77777777" w:rsidTr="00804C10">
        <w:trPr>
          <w:trHeight w:val="90"/>
        </w:trPr>
        <w:tc>
          <w:tcPr>
            <w:tcW w:w="11194" w:type="dxa"/>
            <w:gridSpan w:val="5"/>
            <w:tcBorders>
              <w:top w:val="single" w:sz="4" w:space="0" w:color="auto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8474E7">
        <w:trPr>
          <w:trHeight w:val="371"/>
        </w:trPr>
        <w:tc>
          <w:tcPr>
            <w:tcW w:w="11194" w:type="dxa"/>
            <w:gridSpan w:val="5"/>
          </w:tcPr>
          <w:p w14:paraId="738B00D0" w14:textId="4E747962" w:rsidR="008474E7" w:rsidRPr="00173352" w:rsidRDefault="008474E7" w:rsidP="006E03BE">
            <w:pPr>
              <w:spacing w:after="60"/>
              <w:rPr>
                <w:rFonts w:ascii="STIX Two Text" w:eastAsia="Noto Sans JP" w:hAnsi="STIX Two Text" w:cs="Noto Sans"/>
                <w:color w:val="000000"/>
                <w:sz w:val="10"/>
                <w:szCs w:val="10"/>
                <w:lang w:eastAsia="en-I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84"/>
              <w:gridCol w:w="5153"/>
            </w:tblGrid>
            <w:tr w:rsidR="008474E7" w14:paraId="0E64D19E" w14:textId="77777777" w:rsidTr="007F0156">
              <w:tc>
                <w:tcPr>
                  <w:tcW w:w="5184" w:type="dxa"/>
                </w:tcPr>
                <w:p w14:paraId="405D1E2F" w14:textId="0C2284DE" w:rsidR="008474E7" w:rsidRDefault="008474E7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Web Technologies (HTML, CSS, JavaScript, Node.js)</w:t>
                  </w:r>
                </w:p>
              </w:tc>
              <w:tc>
                <w:tcPr>
                  <w:tcW w:w="5153" w:type="dxa"/>
                </w:tcPr>
                <w:p w14:paraId="4F5BC36B" w14:textId="2651A87F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Java</w:t>
                  </w:r>
                </w:p>
              </w:tc>
            </w:tr>
            <w:tr w:rsidR="008474E7" w14:paraId="0454FCD7" w14:textId="77777777" w:rsidTr="007F0156">
              <w:tc>
                <w:tcPr>
                  <w:tcW w:w="5184" w:type="dxa"/>
                </w:tcPr>
                <w:p w14:paraId="4CCA4389" w14:textId="4BE11F71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Python</w:t>
                  </w:r>
                </w:p>
              </w:tc>
              <w:tc>
                <w:tcPr>
                  <w:tcW w:w="5153" w:type="dxa"/>
                </w:tcPr>
                <w:p w14:paraId="068DADE6" w14:textId="4BC7ADB1" w:rsidR="008474E7" w:rsidRPr="006E03BE" w:rsidRDefault="006E03BE" w:rsidP="006E03BE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 w:rsidRPr="006E03BE"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C#</w:t>
                  </w:r>
                </w:p>
              </w:tc>
            </w:tr>
            <w:tr w:rsidR="008474E7" w14:paraId="4CF67C4A" w14:textId="77777777" w:rsidTr="007F0156">
              <w:tc>
                <w:tcPr>
                  <w:tcW w:w="5184" w:type="dxa"/>
                </w:tcPr>
                <w:p w14:paraId="4B7484FE" w14:textId="4B9F7A22" w:rsidR="008474E7" w:rsidRDefault="00C73813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SQL</w:t>
                  </w:r>
                </w:p>
              </w:tc>
              <w:tc>
                <w:tcPr>
                  <w:tcW w:w="5153" w:type="dxa"/>
                </w:tcPr>
                <w:p w14:paraId="501EE9A7" w14:textId="45ADF50C" w:rsidR="008474E7" w:rsidRPr="006E03BE" w:rsidRDefault="006E03BE" w:rsidP="006E03BE">
                  <w:pPr>
                    <w:spacing w:after="6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 w:rsidRPr="006E03BE"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Firebase</w:t>
                  </w:r>
                </w:p>
              </w:tc>
            </w:tr>
            <w:tr w:rsidR="008474E7" w14:paraId="7BC6DE32" w14:textId="77777777" w:rsidTr="007F0156">
              <w:tc>
                <w:tcPr>
                  <w:tcW w:w="5184" w:type="dxa"/>
                </w:tcPr>
                <w:p w14:paraId="3ACF8C91" w14:textId="77777777" w:rsidR="00C73813" w:rsidRDefault="00C73813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 xml:space="preserve">React </w:t>
                  </w:r>
                </w:p>
                <w:p w14:paraId="675D6C84" w14:textId="77777777" w:rsidR="00C73813" w:rsidRDefault="00C73813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TypeScript</w:t>
                  </w:r>
                </w:p>
                <w:p w14:paraId="270B0DCF" w14:textId="65FBDAD2" w:rsidR="0081519E" w:rsidRDefault="0081519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 xml:space="preserve">Svelte, </w:t>
                  </w:r>
                  <w:proofErr w:type="spellStart"/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SvelteKit</w:t>
                  </w:r>
                  <w:proofErr w:type="spellEnd"/>
                </w:p>
              </w:tc>
              <w:tc>
                <w:tcPr>
                  <w:tcW w:w="5153" w:type="dxa"/>
                </w:tcPr>
                <w:p w14:paraId="777B2476" w14:textId="77777777" w:rsidR="008474E7" w:rsidRDefault="006E03B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8</w:t>
                  </w:r>
                  <w:r w:rsidRPr="006E03BE"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vertAlign w:val="superscript"/>
                      <w:lang w:eastAsia="en-IN"/>
                    </w:rPr>
                    <w:t>th</w:t>
                  </w: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 xml:space="preserve"> Wall AR Studio</w:t>
                  </w:r>
                </w:p>
                <w:p w14:paraId="3B8863CD" w14:textId="77777777" w:rsidR="00C73813" w:rsidRDefault="00C73813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Git Version Controlling</w:t>
                  </w:r>
                </w:p>
                <w:p w14:paraId="6E1D7964" w14:textId="46699F4A" w:rsidR="0081519E" w:rsidRDefault="0081519E" w:rsidP="006E03BE">
                  <w:pPr>
                    <w:pStyle w:val="ListParagraph"/>
                    <w:spacing w:after="60"/>
                    <w:ind w:left="0"/>
                    <w:contextualSpacing w:val="0"/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</w:pPr>
                  <w:r>
                    <w:rPr>
                      <w:rFonts w:ascii="STIX Two Text" w:eastAsia="Noto Sans JP" w:hAnsi="STIX Two Text" w:cs="Noto Sans"/>
                      <w:color w:val="000000"/>
                      <w:sz w:val="21"/>
                      <w:szCs w:val="21"/>
                      <w:lang w:eastAsia="en-IN"/>
                    </w:rPr>
                    <w:t>Tailwind</w:t>
                  </w:r>
                </w:p>
              </w:tc>
            </w:tr>
          </w:tbl>
          <w:p w14:paraId="4B3639DD" w14:textId="77777777" w:rsidR="008474E7" w:rsidRDefault="008474E7" w:rsidP="008474E7">
            <w:pPr>
              <w:spacing w:after="6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  <w:p w14:paraId="5A9BD653" w14:textId="6906EE30" w:rsidR="006E03BE" w:rsidRPr="008474E7" w:rsidRDefault="006E03BE" w:rsidP="008474E7">
            <w:pPr>
              <w:spacing w:after="6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0632C30F" w14:textId="178CF17A" w:rsidR="00804C10" w:rsidRDefault="00804C10"/>
    <w:p w14:paraId="38B3433C" w14:textId="77777777" w:rsidR="00173352" w:rsidRDefault="00173352"/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  <w:gridCol w:w="2720"/>
      </w:tblGrid>
      <w:tr w:rsidR="006E03BE" w:rsidRPr="00361A53" w14:paraId="412DDFF9" w14:textId="77777777" w:rsidTr="00905D07">
        <w:trPr>
          <w:trHeight w:val="351"/>
        </w:trPr>
        <w:tc>
          <w:tcPr>
            <w:tcW w:w="11194" w:type="dxa"/>
            <w:gridSpan w:val="2"/>
            <w:tcBorders>
              <w:bottom w:val="single" w:sz="4" w:space="0" w:color="auto"/>
            </w:tcBorders>
          </w:tcPr>
          <w:p w14:paraId="52FFFA30" w14:textId="3332441B" w:rsidR="006E03BE" w:rsidRDefault="006E03BE" w:rsidP="008474E7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RESEARCH</w:t>
            </w:r>
          </w:p>
        </w:tc>
      </w:tr>
      <w:tr w:rsidR="00905D07" w:rsidRPr="00EA421A" w14:paraId="31DC1BF7" w14:textId="77777777" w:rsidTr="00905D07">
        <w:trPr>
          <w:trHeight w:val="629"/>
        </w:trPr>
        <w:tc>
          <w:tcPr>
            <w:tcW w:w="8474" w:type="dxa"/>
          </w:tcPr>
          <w:p w14:paraId="042F72EF" w14:textId="77777777" w:rsidR="00905D07" w:rsidRPr="00905D07" w:rsidRDefault="00905D07" w:rsidP="00B3461F">
            <w:pPr>
              <w:rPr>
                <w:rFonts w:ascii="STIX Two Text" w:eastAsia="Noto Sans JP" w:hAnsi="STIX Two Text" w:cs="Noto Sans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  <w:p w14:paraId="5CFE8202" w14:textId="71A5E42C" w:rsidR="00905D07" w:rsidRPr="00EA421A" w:rsidRDefault="00905D07" w:rsidP="00B3461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“Measuring Implicit Bias of Minorities in STEM Fields”</w:t>
            </w:r>
          </w:p>
          <w:p w14:paraId="2ACE7459" w14:textId="70BBC93F" w:rsidR="00905D07" w:rsidRPr="00EA421A" w:rsidRDefault="00905D07" w:rsidP="00B3461F">
            <w:pPr>
              <w:rPr>
                <w:rFonts w:ascii="STIX Two Text" w:eastAsia="Noto Sans JP" w:hAnsi="STIX Two Text" w:cs="Noto Sans"/>
                <w:lang w:eastAsia="en-IN"/>
              </w:rPr>
            </w:pPr>
          </w:p>
        </w:tc>
        <w:tc>
          <w:tcPr>
            <w:tcW w:w="2720" w:type="dxa"/>
          </w:tcPr>
          <w:p w14:paraId="64DBC1CA" w14:textId="77777777" w:rsidR="00905D07" w:rsidRPr="00905D07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10"/>
                <w:szCs w:val="10"/>
                <w:lang w:eastAsia="en-IN"/>
              </w:rPr>
            </w:pPr>
          </w:p>
          <w:p w14:paraId="68F59EDB" w14:textId="6F247650" w:rsidR="00905D07" w:rsidRPr="00EA421A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Aug. 2020 – May 2021</w:t>
            </w:r>
          </w:p>
        </w:tc>
      </w:tr>
      <w:tr w:rsidR="00905D07" w:rsidRPr="00EA421A" w14:paraId="76552BFF" w14:textId="77777777" w:rsidTr="00B3461F">
        <w:trPr>
          <w:trHeight w:val="1269"/>
        </w:trPr>
        <w:tc>
          <w:tcPr>
            <w:tcW w:w="11194" w:type="dxa"/>
            <w:gridSpan w:val="2"/>
          </w:tcPr>
          <w:p w14:paraId="6429957D" w14:textId="5219A901" w:rsidR="00905D07" w:rsidRPr="00EA421A" w:rsidRDefault="00905D07" w:rsidP="00B3461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Independently developed Unity application to measure implicit bias towards minorities in STEM fields</w:t>
            </w:r>
          </w:p>
          <w:p w14:paraId="2A58D68B" w14:textId="455785E2" w:rsidR="00905D07" w:rsidRPr="00EA421A" w:rsidRDefault="00905D07" w:rsidP="00B3461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Drafted thesis paper discussing application results and current research body concerning minorities in STEM, gamification, and implicit bias measurements</w:t>
            </w:r>
          </w:p>
          <w:p w14:paraId="2D2B6F2F" w14:textId="544A67E4" w:rsidR="00905D07" w:rsidRPr="00EA421A" w:rsidRDefault="00905D07" w:rsidP="00B3461F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Defended thesis paper and application against committee via presentation</w:t>
            </w:r>
          </w:p>
        </w:tc>
      </w:tr>
      <w:tr w:rsidR="008474E7" w:rsidRPr="00361A53" w14:paraId="04E9DEF1" w14:textId="77777777" w:rsidTr="00905D07">
        <w:trPr>
          <w:trHeight w:val="351"/>
        </w:trPr>
        <w:tc>
          <w:tcPr>
            <w:tcW w:w="11194" w:type="dxa"/>
            <w:gridSpan w:val="2"/>
            <w:tcBorders>
              <w:bottom w:val="single" w:sz="4" w:space="0" w:color="auto"/>
            </w:tcBorders>
          </w:tcPr>
          <w:p w14:paraId="59A77F58" w14:textId="77777777" w:rsidR="006E03BE" w:rsidRDefault="006E03BE" w:rsidP="008474E7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60D27546" w14:textId="225A1C42" w:rsidR="008474E7" w:rsidRPr="008474E7" w:rsidRDefault="006E03BE" w:rsidP="008474E7">
            <w:pPr>
              <w:spacing w:after="60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CERTIFICATIONS</w:t>
            </w:r>
          </w:p>
        </w:tc>
      </w:tr>
    </w:tbl>
    <w:p w14:paraId="5AD7783C" w14:textId="77777777" w:rsidR="006E03BE" w:rsidRPr="006E03BE" w:rsidRDefault="006E03BE" w:rsidP="006E03BE">
      <w:pPr>
        <w:pStyle w:val="NormalWeb"/>
        <w:spacing w:before="0" w:beforeAutospacing="0" w:after="0" w:afterAutospacing="0"/>
        <w:rPr>
          <w:rFonts w:ascii="STIX Two Text" w:eastAsia="Noto Sans JP" w:hAnsi="STIX Two Text" w:cs="Noto Sans"/>
          <w:b/>
          <w:bCs/>
          <w:color w:val="000000"/>
          <w:sz w:val="16"/>
          <w:szCs w:val="16"/>
        </w:rPr>
      </w:pPr>
    </w:p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9"/>
        <w:gridCol w:w="32"/>
        <w:gridCol w:w="40"/>
        <w:gridCol w:w="2653"/>
      </w:tblGrid>
      <w:tr w:rsidR="00F53286" w:rsidRPr="00EA421A" w14:paraId="638B3AFD" w14:textId="77777777" w:rsidTr="00E2055D">
        <w:trPr>
          <w:trHeight w:val="100"/>
        </w:trPr>
        <w:tc>
          <w:tcPr>
            <w:tcW w:w="8469" w:type="dxa"/>
          </w:tcPr>
          <w:p w14:paraId="16F432C6" w14:textId="7ED278AC" w:rsidR="00F53286" w:rsidRPr="00905D07" w:rsidRDefault="00905D07" w:rsidP="00B3461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CVENT Attendee Hub Certification</w:t>
            </w:r>
          </w:p>
        </w:tc>
        <w:tc>
          <w:tcPr>
            <w:tcW w:w="2720" w:type="dxa"/>
            <w:gridSpan w:val="3"/>
          </w:tcPr>
          <w:p w14:paraId="61BE7B40" w14:textId="36906769" w:rsidR="00F53286" w:rsidRPr="00EA421A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Jan. 2023</w:t>
            </w:r>
          </w:p>
        </w:tc>
      </w:tr>
      <w:tr w:rsidR="00F53286" w:rsidRPr="00EA421A" w14:paraId="088851F2" w14:textId="77777777" w:rsidTr="00E2055D">
        <w:tc>
          <w:tcPr>
            <w:tcW w:w="11189" w:type="dxa"/>
            <w:gridSpan w:val="4"/>
          </w:tcPr>
          <w:p w14:paraId="5EC361B5" w14:textId="77777777" w:rsidR="00F53286" w:rsidRPr="00804C10" w:rsidRDefault="00F53286" w:rsidP="00B3461F">
            <w:pPr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F53286" w:rsidRPr="00EA421A" w14:paraId="1538585C" w14:textId="77777777" w:rsidTr="00E2055D">
        <w:trPr>
          <w:trHeight w:val="720"/>
        </w:trPr>
        <w:tc>
          <w:tcPr>
            <w:tcW w:w="8541" w:type="dxa"/>
            <w:gridSpan w:val="3"/>
          </w:tcPr>
          <w:p w14:paraId="06E29C50" w14:textId="71D3B17C" w:rsidR="00F53286" w:rsidRPr="00E2055D" w:rsidRDefault="00905D07" w:rsidP="00B3461F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CRLA Regular &amp; Advanced Tutoring Certification</w:t>
            </w:r>
          </w:p>
        </w:tc>
        <w:tc>
          <w:tcPr>
            <w:tcW w:w="2648" w:type="dxa"/>
          </w:tcPr>
          <w:p w14:paraId="37D8DA38" w14:textId="553AA3B7" w:rsidR="00F53286" w:rsidRPr="00EA421A" w:rsidRDefault="00905D07" w:rsidP="00B3461F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Spring 2018 &amp; Fall 2020</w:t>
            </w:r>
          </w:p>
        </w:tc>
      </w:tr>
      <w:tr w:rsidR="00E2055D" w:rsidRPr="00EA421A" w14:paraId="4C22EB78" w14:textId="77777777" w:rsidTr="00B3461F">
        <w:tc>
          <w:tcPr>
            <w:tcW w:w="11194" w:type="dxa"/>
            <w:gridSpan w:val="4"/>
            <w:tcBorders>
              <w:bottom w:val="single" w:sz="4" w:space="0" w:color="auto"/>
            </w:tcBorders>
          </w:tcPr>
          <w:p w14:paraId="0B8D7089" w14:textId="7D92B4BD" w:rsidR="00E2055D" w:rsidRPr="00EA421A" w:rsidRDefault="00E2055D" w:rsidP="00B3461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REFERENCE</w:t>
            </w:r>
          </w:p>
        </w:tc>
      </w:tr>
      <w:tr w:rsidR="00E2055D" w:rsidRPr="00361A53" w14:paraId="6EC10202" w14:textId="77777777" w:rsidTr="00B3461F">
        <w:tc>
          <w:tcPr>
            <w:tcW w:w="11194" w:type="dxa"/>
            <w:gridSpan w:val="4"/>
            <w:tcBorders>
              <w:top w:val="single" w:sz="4" w:space="0" w:color="auto"/>
            </w:tcBorders>
          </w:tcPr>
          <w:p w14:paraId="72B0412B" w14:textId="77777777" w:rsidR="00E2055D" w:rsidRPr="00361A53" w:rsidRDefault="00E2055D" w:rsidP="00B3461F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E2055D" w:rsidRPr="00EA421A" w14:paraId="63681A23" w14:textId="77777777" w:rsidTr="00E2055D">
        <w:trPr>
          <w:trHeight w:val="914"/>
        </w:trPr>
        <w:tc>
          <w:tcPr>
            <w:tcW w:w="8501" w:type="dxa"/>
            <w:gridSpan w:val="2"/>
          </w:tcPr>
          <w:p w14:paraId="1786D37F" w14:textId="77777777" w:rsidR="00E2055D" w:rsidRDefault="00E2055D" w:rsidP="00B3461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Leo Taylor</w:t>
            </w:r>
          </w:p>
          <w:p w14:paraId="6F2C798E" w14:textId="77777777" w:rsidR="00E2055D" w:rsidRDefault="00E2055D" w:rsidP="00B3461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Lead Developer, LEO Events</w:t>
            </w:r>
          </w:p>
          <w:p w14:paraId="45A1BB9F" w14:textId="7B7ECDBE" w:rsidR="00E2055D" w:rsidRPr="00EA421A" w:rsidRDefault="00E2055D" w:rsidP="00B3461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leotaylor@leoevents.com</w:t>
            </w:r>
          </w:p>
        </w:tc>
        <w:tc>
          <w:tcPr>
            <w:tcW w:w="2693" w:type="dxa"/>
            <w:gridSpan w:val="2"/>
          </w:tcPr>
          <w:p w14:paraId="0368B804" w14:textId="4AA7EE67" w:rsidR="00E2055D" w:rsidRPr="00EA421A" w:rsidRDefault="00E2055D" w:rsidP="00B3461F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</w:tbl>
    <w:p w14:paraId="0431E958" w14:textId="5E3725C9" w:rsidR="006E03BE" w:rsidRPr="006E03BE" w:rsidRDefault="006E03BE" w:rsidP="006E03BE">
      <w:pPr>
        <w:rPr>
          <w:rFonts w:ascii="STIX Two Text" w:eastAsia="Noto Sans JP" w:hAnsi="STIX Two Text" w:cs="Noto Sans"/>
        </w:rPr>
      </w:pPr>
    </w:p>
    <w:sectPr w:rsidR="006E03BE" w:rsidRPr="006E03BE" w:rsidSect="00FE59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FB629" w14:textId="77777777" w:rsidR="000B2344" w:rsidRDefault="000B2344" w:rsidP="00971807">
      <w:pPr>
        <w:spacing w:after="0" w:line="240" w:lineRule="auto"/>
      </w:pPr>
      <w:r>
        <w:separator/>
      </w:r>
    </w:p>
  </w:endnote>
  <w:endnote w:type="continuationSeparator" w:id="0">
    <w:p w14:paraId="0BB73A87" w14:textId="77777777" w:rsidR="000B2344" w:rsidRDefault="000B2344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674AA" w14:textId="77777777" w:rsidR="000B2344" w:rsidRDefault="000B2344" w:rsidP="00971807">
      <w:pPr>
        <w:spacing w:after="0" w:line="240" w:lineRule="auto"/>
      </w:pPr>
      <w:r>
        <w:separator/>
      </w:r>
    </w:p>
  </w:footnote>
  <w:footnote w:type="continuationSeparator" w:id="0">
    <w:p w14:paraId="0E9FBAFA" w14:textId="77777777" w:rsidR="000B2344" w:rsidRDefault="000B2344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F195F"/>
    <w:multiLevelType w:val="multilevel"/>
    <w:tmpl w:val="11600A24"/>
    <w:styleLink w:val="CurrentList2"/>
    <w:lvl w:ilvl="0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73996"/>
    <w:multiLevelType w:val="multilevel"/>
    <w:tmpl w:val="6C882A1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09E1B3F"/>
    <w:multiLevelType w:val="hybridMultilevel"/>
    <w:tmpl w:val="11600A24"/>
    <w:lvl w:ilvl="0" w:tplc="46E64ED6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DCDC682E"/>
    <w:lvl w:ilvl="0" w:tplc="46E64ED6">
      <w:start w:val="1"/>
      <w:numFmt w:val="bullet"/>
      <w:lvlText w:val=""/>
      <w:lvlJc w:val="left"/>
      <w:pPr>
        <w:ind w:left="288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11214">
    <w:abstractNumId w:val="4"/>
  </w:num>
  <w:num w:numId="2" w16cid:durableId="1453326716">
    <w:abstractNumId w:val="2"/>
  </w:num>
  <w:num w:numId="3" w16cid:durableId="342439281">
    <w:abstractNumId w:val="6"/>
  </w:num>
  <w:num w:numId="4" w16cid:durableId="1251694972">
    <w:abstractNumId w:val="1"/>
  </w:num>
  <w:num w:numId="5" w16cid:durableId="1284193642">
    <w:abstractNumId w:val="3"/>
  </w:num>
  <w:num w:numId="6" w16cid:durableId="1283727913">
    <w:abstractNumId w:val="7"/>
  </w:num>
  <w:num w:numId="7" w16cid:durableId="1273780669">
    <w:abstractNumId w:val="9"/>
  </w:num>
  <w:num w:numId="8" w16cid:durableId="1576889431">
    <w:abstractNumId w:val="5"/>
  </w:num>
  <w:num w:numId="9" w16cid:durableId="1094861951">
    <w:abstractNumId w:val="8"/>
  </w:num>
  <w:num w:numId="10" w16cid:durableId="208636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25989"/>
    <w:rsid w:val="00043820"/>
    <w:rsid w:val="00090DD5"/>
    <w:rsid w:val="000A77C3"/>
    <w:rsid w:val="000B2344"/>
    <w:rsid w:val="000C52F9"/>
    <w:rsid w:val="000D715B"/>
    <w:rsid w:val="001033CA"/>
    <w:rsid w:val="001138CE"/>
    <w:rsid w:val="001579EB"/>
    <w:rsid w:val="00173352"/>
    <w:rsid w:val="002132E2"/>
    <w:rsid w:val="002B3DB6"/>
    <w:rsid w:val="002E6B51"/>
    <w:rsid w:val="00337DA0"/>
    <w:rsid w:val="00351F86"/>
    <w:rsid w:val="00361A53"/>
    <w:rsid w:val="003B7E48"/>
    <w:rsid w:val="003E05E2"/>
    <w:rsid w:val="00417C0F"/>
    <w:rsid w:val="00421243"/>
    <w:rsid w:val="0044021C"/>
    <w:rsid w:val="004A5C1C"/>
    <w:rsid w:val="004D4A58"/>
    <w:rsid w:val="00517284"/>
    <w:rsid w:val="00566AEF"/>
    <w:rsid w:val="00575839"/>
    <w:rsid w:val="005B44F0"/>
    <w:rsid w:val="005B46A0"/>
    <w:rsid w:val="005D175A"/>
    <w:rsid w:val="005F431D"/>
    <w:rsid w:val="006E03BE"/>
    <w:rsid w:val="00717445"/>
    <w:rsid w:val="00762384"/>
    <w:rsid w:val="0077553F"/>
    <w:rsid w:val="007B0942"/>
    <w:rsid w:val="007C6DD0"/>
    <w:rsid w:val="007F0156"/>
    <w:rsid w:val="00804C10"/>
    <w:rsid w:val="0081519E"/>
    <w:rsid w:val="008425DD"/>
    <w:rsid w:val="008474E7"/>
    <w:rsid w:val="00847A30"/>
    <w:rsid w:val="0087217B"/>
    <w:rsid w:val="00891097"/>
    <w:rsid w:val="008A74E8"/>
    <w:rsid w:val="00905D07"/>
    <w:rsid w:val="00910438"/>
    <w:rsid w:val="00951BB2"/>
    <w:rsid w:val="00971807"/>
    <w:rsid w:val="009E486D"/>
    <w:rsid w:val="00A035F2"/>
    <w:rsid w:val="00B53F10"/>
    <w:rsid w:val="00BB6659"/>
    <w:rsid w:val="00BF249B"/>
    <w:rsid w:val="00C73813"/>
    <w:rsid w:val="00C7402E"/>
    <w:rsid w:val="00D00CB9"/>
    <w:rsid w:val="00D40EE6"/>
    <w:rsid w:val="00D625CA"/>
    <w:rsid w:val="00E2055D"/>
    <w:rsid w:val="00E36930"/>
    <w:rsid w:val="00E91933"/>
    <w:rsid w:val="00EA421A"/>
    <w:rsid w:val="00EB1CB1"/>
    <w:rsid w:val="00F0062D"/>
    <w:rsid w:val="00F15E98"/>
    <w:rsid w:val="00F53286"/>
    <w:rsid w:val="00F656A0"/>
    <w:rsid w:val="00F85D04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E03BE"/>
    <w:pPr>
      <w:numPr>
        <w:numId w:val="8"/>
      </w:numPr>
    </w:pPr>
  </w:style>
  <w:style w:type="numbering" w:customStyle="1" w:styleId="CurrentList2">
    <w:name w:val="Current List2"/>
    <w:uiPriority w:val="99"/>
    <w:rsid w:val="00F53286"/>
    <w:pPr>
      <w:numPr>
        <w:numId w:val="10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15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la.novicki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linkedin.com/in/bella-novicki-886ab11a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novic.github.io/portfol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09FA6-A05C-1A43-83F6-B67C977E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Bella Novicki</cp:lastModifiedBy>
  <cp:revision>11</cp:revision>
  <cp:lastPrinted>2021-08-19T05:28:00Z</cp:lastPrinted>
  <dcterms:created xsi:type="dcterms:W3CDTF">2024-10-18T15:52:00Z</dcterms:created>
  <dcterms:modified xsi:type="dcterms:W3CDTF">2025-06-03T20:34:00Z</dcterms:modified>
</cp:coreProperties>
</file>