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2E762" w14:textId="500F14B2" w:rsidR="00A8687D" w:rsidRPr="00A8687D" w:rsidRDefault="00A8687D" w:rsidP="00A8687D">
      <w:pPr>
        <w:jc w:val="center"/>
        <w:rPr>
          <w:b/>
          <w:bCs/>
          <w:sz w:val="32"/>
          <w:szCs w:val="32"/>
          <w:lang w:val="en-US"/>
        </w:rPr>
      </w:pPr>
      <w:r w:rsidRPr="00A8687D">
        <w:rPr>
          <w:b/>
          <w:bCs/>
          <w:sz w:val="32"/>
          <w:szCs w:val="32"/>
        </w:rPr>
        <w:t xml:space="preserve">Проект </w:t>
      </w:r>
      <w:r w:rsidRPr="00A8687D">
        <w:rPr>
          <w:b/>
          <w:bCs/>
          <w:sz w:val="32"/>
          <w:szCs w:val="32"/>
          <w:lang w:val="en-US"/>
        </w:rPr>
        <w:t>“</w:t>
      </w:r>
      <w:r w:rsidRPr="00A8687D">
        <w:rPr>
          <w:b/>
          <w:bCs/>
          <w:sz w:val="32"/>
          <w:szCs w:val="32"/>
        </w:rPr>
        <w:t>Аналитика телеграмм аккаунтов</w:t>
      </w:r>
      <w:r w:rsidRPr="00A8687D">
        <w:rPr>
          <w:b/>
          <w:bCs/>
          <w:sz w:val="32"/>
          <w:szCs w:val="32"/>
          <w:lang w:val="en-US"/>
        </w:rPr>
        <w:t>”</w:t>
      </w:r>
    </w:p>
    <w:p w14:paraId="768B9A41" w14:textId="596C73D9" w:rsidR="00A8687D" w:rsidRDefault="00A8687D" w:rsidP="00A8687D">
      <w:pPr>
        <w:rPr>
          <w:b/>
          <w:bCs/>
          <w:sz w:val="24"/>
          <w:szCs w:val="24"/>
          <w:lang w:val="en-US"/>
        </w:rPr>
      </w:pPr>
      <w:r w:rsidRPr="00A8687D">
        <w:rPr>
          <w:b/>
          <w:bCs/>
          <w:sz w:val="24"/>
          <w:szCs w:val="24"/>
        </w:rPr>
        <w:t>Используемые технологии</w:t>
      </w:r>
      <w:r w:rsidRPr="00A8687D">
        <w:rPr>
          <w:b/>
          <w:bCs/>
          <w:sz w:val="24"/>
          <w:szCs w:val="24"/>
          <w:lang w:val="en-US"/>
        </w:rPr>
        <w:t>:</w:t>
      </w:r>
    </w:p>
    <w:p w14:paraId="30A54405" w14:textId="178A9C83" w:rsidR="00A8687D" w:rsidRDefault="00A8687D" w:rsidP="00A8687D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Desktop </w:t>
      </w:r>
      <w:r>
        <w:rPr>
          <w:sz w:val="24"/>
          <w:szCs w:val="24"/>
        </w:rPr>
        <w:t>приложение</w:t>
      </w:r>
      <w:r>
        <w:rPr>
          <w:sz w:val="24"/>
          <w:szCs w:val="24"/>
          <w:lang w:val="en-US"/>
        </w:rPr>
        <w:t xml:space="preserve"> - .Net Framework</w:t>
      </w:r>
    </w:p>
    <w:p w14:paraId="3BA2FBF9" w14:textId="74FB0064" w:rsidR="00A8687D" w:rsidRDefault="00A8687D" w:rsidP="00A8687D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Backend – Python, </w:t>
      </w:r>
      <w:proofErr w:type="spellStart"/>
      <w:r>
        <w:rPr>
          <w:sz w:val="24"/>
          <w:szCs w:val="24"/>
          <w:lang w:val="en-US"/>
        </w:rPr>
        <w:t>FastAPI</w:t>
      </w:r>
      <w:proofErr w:type="spellEnd"/>
      <w:r>
        <w:rPr>
          <w:sz w:val="24"/>
          <w:szCs w:val="24"/>
          <w:lang w:val="en-US"/>
        </w:rPr>
        <w:t>, Postgres, Docker</w:t>
      </w:r>
    </w:p>
    <w:p w14:paraId="34DC3BAF" w14:textId="7F53F879" w:rsidR="00A8687D" w:rsidRPr="00A8687D" w:rsidRDefault="00A8687D" w:rsidP="00A8687D">
      <w:pPr>
        <w:pStyle w:val="a3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Frontend (</w:t>
      </w:r>
      <w:r>
        <w:rPr>
          <w:sz w:val="24"/>
          <w:szCs w:val="24"/>
        </w:rPr>
        <w:t>панель</w:t>
      </w:r>
      <w:r>
        <w:rPr>
          <w:sz w:val="24"/>
          <w:szCs w:val="24"/>
          <w:lang w:val="en-US"/>
        </w:rPr>
        <w:t>)</w:t>
      </w:r>
      <w:r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JavaScript</w:t>
      </w:r>
    </w:p>
    <w:p w14:paraId="66F68F0D" w14:textId="2386A955" w:rsidR="00A8687D" w:rsidRDefault="00A8687D" w:rsidP="00A8687D">
      <w:pPr>
        <w:jc w:val="center"/>
        <w:rPr>
          <w:b/>
          <w:bCs/>
          <w:sz w:val="28"/>
          <w:szCs w:val="28"/>
        </w:rPr>
      </w:pPr>
      <w:r w:rsidRPr="00A8687D">
        <w:rPr>
          <w:b/>
          <w:bCs/>
          <w:sz w:val="28"/>
          <w:szCs w:val="28"/>
        </w:rPr>
        <w:t>План развития проекта</w:t>
      </w:r>
    </w:p>
    <w:p w14:paraId="70D65A7D" w14:textId="3FD2A31F" w:rsidR="00A8687D" w:rsidRDefault="00A8687D" w:rsidP="00A8687D">
      <w:pPr>
        <w:rPr>
          <w:sz w:val="24"/>
          <w:szCs w:val="24"/>
        </w:rPr>
      </w:pPr>
      <w:r w:rsidRPr="00A8687D">
        <w:rPr>
          <w:sz w:val="24"/>
          <w:szCs w:val="24"/>
        </w:rPr>
        <w:t>В</w:t>
      </w:r>
      <w:r>
        <w:rPr>
          <w:sz w:val="24"/>
          <w:szCs w:val="24"/>
        </w:rPr>
        <w:t xml:space="preserve"> ходе тестирования функционала было принято решение постепенно переводить основные расчёты на </w:t>
      </w:r>
      <w:r>
        <w:rPr>
          <w:sz w:val="24"/>
          <w:szCs w:val="24"/>
          <w:lang w:val="en-US"/>
        </w:rPr>
        <w:t>Backend</w:t>
      </w:r>
      <w:r w:rsidRPr="00A8687D">
        <w:rPr>
          <w:sz w:val="24"/>
          <w:szCs w:val="24"/>
        </w:rPr>
        <w:t>’</w:t>
      </w:r>
      <w:r>
        <w:rPr>
          <w:sz w:val="24"/>
          <w:szCs w:val="24"/>
          <w:lang w:val="en-US"/>
        </w:rPr>
        <w:t>e</w:t>
      </w:r>
      <w:r w:rsidRPr="00A8687D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на </w:t>
      </w:r>
      <w:r w:rsidRPr="00A8687D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C</w:t>
      </w:r>
      <w:r w:rsidRPr="00A8687D">
        <w:rPr>
          <w:sz w:val="24"/>
          <w:szCs w:val="24"/>
        </w:rPr>
        <w:t xml:space="preserve">#) </w:t>
      </w:r>
      <w:r>
        <w:rPr>
          <w:sz w:val="24"/>
          <w:szCs w:val="24"/>
          <w:lang w:val="en-US"/>
        </w:rPr>
        <w:t>ASP</w:t>
      </w:r>
      <w:r w:rsidRPr="00A8687D">
        <w:rPr>
          <w:sz w:val="24"/>
          <w:szCs w:val="24"/>
        </w:rPr>
        <w:t>.</w:t>
      </w:r>
      <w:r>
        <w:rPr>
          <w:sz w:val="24"/>
          <w:szCs w:val="24"/>
          <w:lang w:val="en-US"/>
        </w:rPr>
        <w:t>Net</w:t>
      </w:r>
      <w:r w:rsidRPr="00A8687D">
        <w:rPr>
          <w:sz w:val="24"/>
          <w:szCs w:val="24"/>
        </w:rPr>
        <w:t xml:space="preserve">. </w:t>
      </w:r>
      <w:r>
        <w:rPr>
          <w:sz w:val="24"/>
          <w:szCs w:val="24"/>
        </w:rPr>
        <w:t>Решение было принято в связи с высокой загруженностью проекта. Предлагается сначала перевести основные тяжеловесные модули</w:t>
      </w:r>
      <w:r w:rsidRPr="00A8687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такие как </w:t>
      </w:r>
      <w:r w:rsidRPr="00A8687D">
        <w:rPr>
          <w:sz w:val="24"/>
          <w:szCs w:val="24"/>
        </w:rPr>
        <w:t>“</w:t>
      </w:r>
      <w:r>
        <w:rPr>
          <w:sz w:val="24"/>
          <w:szCs w:val="24"/>
        </w:rPr>
        <w:t>Анализ эффективности сотрудников</w:t>
      </w:r>
      <w:r w:rsidRPr="00A8687D">
        <w:rPr>
          <w:sz w:val="24"/>
          <w:szCs w:val="24"/>
        </w:rPr>
        <w:t>”.</w:t>
      </w:r>
    </w:p>
    <w:p w14:paraId="0EC89FA0" w14:textId="552DA8C9" w:rsidR="00A8687D" w:rsidRPr="00923023" w:rsidRDefault="00A8687D" w:rsidP="00A8687D">
      <w:pPr>
        <w:rPr>
          <w:sz w:val="24"/>
          <w:szCs w:val="24"/>
        </w:rPr>
      </w:pPr>
      <w:r>
        <w:rPr>
          <w:sz w:val="24"/>
          <w:szCs w:val="24"/>
        </w:rPr>
        <w:t>Считается</w:t>
      </w:r>
      <w:r w:rsidRPr="00A8687D">
        <w:rPr>
          <w:sz w:val="24"/>
          <w:szCs w:val="24"/>
        </w:rPr>
        <w:t xml:space="preserve">, </w:t>
      </w:r>
      <w:r>
        <w:rPr>
          <w:sz w:val="24"/>
          <w:szCs w:val="24"/>
        </w:rPr>
        <w:t>что нынешний функционал является сырым и требует доработки</w:t>
      </w:r>
      <w:r w:rsidRPr="00A8687D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Именно </w:t>
      </w:r>
      <w:r w:rsidR="00923023">
        <w:rPr>
          <w:sz w:val="24"/>
          <w:szCs w:val="24"/>
        </w:rPr>
        <w:t>поэтому</w:t>
      </w:r>
      <w:r w:rsidR="00923023" w:rsidRPr="00923023">
        <w:rPr>
          <w:sz w:val="24"/>
          <w:szCs w:val="24"/>
        </w:rPr>
        <w:t>,</w:t>
      </w:r>
      <w:r>
        <w:rPr>
          <w:sz w:val="24"/>
          <w:szCs w:val="24"/>
        </w:rPr>
        <w:t xml:space="preserve"> мы решаем </w:t>
      </w:r>
      <w:r w:rsidR="00923023">
        <w:rPr>
          <w:sz w:val="24"/>
          <w:szCs w:val="24"/>
        </w:rPr>
        <w:t>доработать и упаковать проект в одно полноценное приложение</w:t>
      </w:r>
      <w:r w:rsidR="00923023" w:rsidRPr="00923023">
        <w:rPr>
          <w:sz w:val="24"/>
          <w:szCs w:val="24"/>
        </w:rPr>
        <w:t xml:space="preserve">, </w:t>
      </w:r>
      <w:r w:rsidR="00923023">
        <w:rPr>
          <w:sz w:val="24"/>
          <w:szCs w:val="24"/>
        </w:rPr>
        <w:t>которое будет заточено под конкретную задачу и в последствии перевести в многопользовательское приложение</w:t>
      </w:r>
      <w:r w:rsidR="00923023" w:rsidRPr="00923023">
        <w:rPr>
          <w:sz w:val="24"/>
          <w:szCs w:val="24"/>
        </w:rPr>
        <w:t>.</w:t>
      </w:r>
    </w:p>
    <w:p w14:paraId="2C0503C5" w14:textId="409D77CF" w:rsidR="00A8687D" w:rsidRDefault="00A8687D" w:rsidP="00A8687D">
      <w:pPr>
        <w:rPr>
          <w:sz w:val="24"/>
          <w:szCs w:val="24"/>
        </w:rPr>
      </w:pPr>
      <w:r>
        <w:rPr>
          <w:sz w:val="24"/>
          <w:szCs w:val="24"/>
        </w:rPr>
        <w:t>Для разработки многопользовательского приложения решили использовать систему токен аутентификации</w:t>
      </w:r>
      <w:r w:rsidRPr="00A8687D">
        <w:rPr>
          <w:sz w:val="24"/>
          <w:szCs w:val="24"/>
        </w:rPr>
        <w:t xml:space="preserve">. </w:t>
      </w:r>
      <w:r>
        <w:rPr>
          <w:sz w:val="24"/>
          <w:szCs w:val="24"/>
        </w:rPr>
        <w:t>Клиент берёт доступ в панели</w:t>
      </w:r>
      <w:r w:rsidRPr="00A8687D">
        <w:rPr>
          <w:sz w:val="24"/>
          <w:szCs w:val="24"/>
        </w:rPr>
        <w:t xml:space="preserve">, </w:t>
      </w:r>
      <w:r>
        <w:rPr>
          <w:sz w:val="24"/>
          <w:szCs w:val="24"/>
        </w:rPr>
        <w:t>ему выдаётся секретный ключ (токен)</w:t>
      </w:r>
      <w:r w:rsidRPr="00A8687D">
        <w:rPr>
          <w:sz w:val="24"/>
          <w:szCs w:val="24"/>
        </w:rPr>
        <w:t xml:space="preserve">, </w:t>
      </w:r>
      <w:r>
        <w:rPr>
          <w:sz w:val="24"/>
          <w:szCs w:val="24"/>
        </w:rPr>
        <w:t>который будет вводиться в клиентской части и посредством этого токена будет работать весь функционал</w:t>
      </w:r>
      <w:r w:rsidRPr="00A8687D">
        <w:rPr>
          <w:sz w:val="24"/>
          <w:szCs w:val="24"/>
        </w:rPr>
        <w:t xml:space="preserve">. </w:t>
      </w:r>
      <w:r>
        <w:rPr>
          <w:sz w:val="24"/>
          <w:szCs w:val="24"/>
        </w:rPr>
        <w:t>Клиент имеет право перевыпустить токен в случае передачи токена третьим лицам</w:t>
      </w:r>
      <w:r w:rsidRPr="00A8687D">
        <w:rPr>
          <w:sz w:val="24"/>
          <w:szCs w:val="24"/>
        </w:rPr>
        <w:t>.</w:t>
      </w:r>
    </w:p>
    <w:p w14:paraId="740A079A" w14:textId="429466D7" w:rsidR="00A8687D" w:rsidRDefault="00923023" w:rsidP="00923023">
      <w:pPr>
        <w:jc w:val="center"/>
        <w:rPr>
          <w:b/>
          <w:bCs/>
          <w:sz w:val="28"/>
          <w:szCs w:val="28"/>
        </w:rPr>
      </w:pPr>
      <w:r w:rsidRPr="00923023">
        <w:rPr>
          <w:b/>
          <w:bCs/>
          <w:sz w:val="28"/>
          <w:szCs w:val="28"/>
        </w:rPr>
        <w:t>Кому пригодится и как будет использоваться?</w:t>
      </w:r>
    </w:p>
    <w:p w14:paraId="523A1BBF" w14:textId="47C455F8" w:rsidR="00923023" w:rsidRDefault="00923023" w:rsidP="00923023">
      <w:pPr>
        <w:rPr>
          <w:sz w:val="24"/>
          <w:szCs w:val="24"/>
        </w:rPr>
      </w:pPr>
      <w:r>
        <w:rPr>
          <w:sz w:val="24"/>
          <w:szCs w:val="24"/>
        </w:rPr>
        <w:t>Потенциальными потребителями нашего проекта являются основатели больших групп</w:t>
      </w:r>
      <w:r w:rsidRPr="00923023">
        <w:rPr>
          <w:sz w:val="24"/>
          <w:szCs w:val="24"/>
        </w:rPr>
        <w:t xml:space="preserve">, </w:t>
      </w:r>
      <w:r>
        <w:rPr>
          <w:sz w:val="24"/>
          <w:szCs w:val="24"/>
        </w:rPr>
        <w:t>чатов</w:t>
      </w:r>
      <w:r w:rsidRPr="00923023">
        <w:rPr>
          <w:sz w:val="24"/>
          <w:szCs w:val="24"/>
        </w:rPr>
        <w:t xml:space="preserve">, </w:t>
      </w:r>
      <w:r>
        <w:rPr>
          <w:sz w:val="24"/>
          <w:szCs w:val="24"/>
        </w:rPr>
        <w:t>каналов</w:t>
      </w:r>
      <w:r w:rsidRPr="0092302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ботов </w:t>
      </w:r>
      <w:proofErr w:type="gramStart"/>
      <w:r>
        <w:rPr>
          <w:sz w:val="24"/>
          <w:szCs w:val="24"/>
        </w:rPr>
        <w:t>в телеграмм</w:t>
      </w:r>
      <w:proofErr w:type="gramEnd"/>
      <w:r w:rsidRPr="00923023">
        <w:rPr>
          <w:sz w:val="24"/>
          <w:szCs w:val="24"/>
        </w:rPr>
        <w:t xml:space="preserve">. </w:t>
      </w:r>
      <w:r>
        <w:rPr>
          <w:sz w:val="24"/>
          <w:szCs w:val="24"/>
        </w:rPr>
        <w:t>Одним словом</w:t>
      </w:r>
      <w:r w:rsidRPr="00923023">
        <w:rPr>
          <w:sz w:val="24"/>
          <w:szCs w:val="24"/>
        </w:rPr>
        <w:t>,</w:t>
      </w:r>
      <w:r>
        <w:rPr>
          <w:sz w:val="24"/>
          <w:szCs w:val="24"/>
        </w:rPr>
        <w:t xml:space="preserve"> мы предоставляем инструмент</w:t>
      </w:r>
      <w:r w:rsidRPr="00923023">
        <w:rPr>
          <w:sz w:val="24"/>
          <w:szCs w:val="24"/>
        </w:rPr>
        <w:t xml:space="preserve">, </w:t>
      </w:r>
      <w:r>
        <w:rPr>
          <w:sz w:val="24"/>
          <w:szCs w:val="24"/>
        </w:rPr>
        <w:t>позволяющий анализировать аудиторию</w:t>
      </w:r>
      <w:r w:rsidRPr="00923023">
        <w:rPr>
          <w:sz w:val="24"/>
          <w:szCs w:val="24"/>
        </w:rPr>
        <w:t xml:space="preserve">, </w:t>
      </w:r>
      <w:r>
        <w:rPr>
          <w:sz w:val="24"/>
          <w:szCs w:val="24"/>
        </w:rPr>
        <w:t>управлять бизнесом автономно и автоматизировать рутинные процессы</w:t>
      </w:r>
      <w:r w:rsidRPr="00923023">
        <w:rPr>
          <w:sz w:val="24"/>
          <w:szCs w:val="24"/>
        </w:rPr>
        <w:t xml:space="preserve">. </w:t>
      </w:r>
      <w:r>
        <w:rPr>
          <w:sz w:val="24"/>
          <w:szCs w:val="24"/>
        </w:rPr>
        <w:t>К рутинным процессам относим</w:t>
      </w:r>
      <w:r w:rsidRPr="00923023">
        <w:rPr>
          <w:sz w:val="24"/>
          <w:szCs w:val="24"/>
        </w:rPr>
        <w:t xml:space="preserve">: </w:t>
      </w:r>
      <w:r>
        <w:rPr>
          <w:sz w:val="24"/>
          <w:szCs w:val="24"/>
        </w:rPr>
        <w:t>рассылка</w:t>
      </w:r>
      <w:r w:rsidRPr="00923023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чистка </w:t>
      </w:r>
      <w:proofErr w:type="spellStart"/>
      <w:r>
        <w:rPr>
          <w:sz w:val="24"/>
          <w:szCs w:val="24"/>
        </w:rPr>
        <w:t>группы</w:t>
      </w:r>
      <w:r w:rsidRPr="00923023">
        <w:rPr>
          <w:sz w:val="24"/>
          <w:szCs w:val="24"/>
        </w:rPr>
        <w:t>|</w:t>
      </w:r>
      <w:r>
        <w:rPr>
          <w:sz w:val="24"/>
          <w:szCs w:val="24"/>
        </w:rPr>
        <w:t>чата</w:t>
      </w:r>
      <w:r w:rsidRPr="00923023">
        <w:rPr>
          <w:sz w:val="24"/>
          <w:szCs w:val="24"/>
        </w:rPr>
        <w:t>|</w:t>
      </w:r>
      <w:r>
        <w:rPr>
          <w:sz w:val="24"/>
          <w:szCs w:val="24"/>
        </w:rPr>
        <w:t>канала</w:t>
      </w:r>
      <w:proofErr w:type="spellEnd"/>
      <w:r>
        <w:rPr>
          <w:sz w:val="24"/>
          <w:szCs w:val="24"/>
        </w:rPr>
        <w:t xml:space="preserve"> и др</w:t>
      </w:r>
      <w:r w:rsidRPr="00923023">
        <w:rPr>
          <w:sz w:val="24"/>
          <w:szCs w:val="24"/>
        </w:rPr>
        <w:t xml:space="preserve">. </w:t>
      </w:r>
    </w:p>
    <w:p w14:paraId="3D866A70" w14:textId="7CCD346D" w:rsidR="00923023" w:rsidRDefault="00923023" w:rsidP="00923023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Почему мы</w:t>
      </w:r>
      <w:r>
        <w:rPr>
          <w:b/>
          <w:bCs/>
          <w:sz w:val="28"/>
          <w:szCs w:val="28"/>
          <w:lang w:val="en-US"/>
        </w:rPr>
        <w:t>?</w:t>
      </w:r>
    </w:p>
    <w:p w14:paraId="0BC5D893" w14:textId="77777777" w:rsidR="00FE0ECD" w:rsidRDefault="00923023" w:rsidP="0092302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Удобство использования</w:t>
      </w:r>
      <w:r w:rsidRPr="00923023">
        <w:rPr>
          <w:sz w:val="24"/>
          <w:szCs w:val="24"/>
        </w:rPr>
        <w:t xml:space="preserve">. </w:t>
      </w:r>
      <w:r>
        <w:rPr>
          <w:sz w:val="24"/>
          <w:szCs w:val="24"/>
        </w:rPr>
        <w:t>Мы предоставляем несколько вариантов подключения</w:t>
      </w:r>
      <w:r w:rsidRPr="00923023">
        <w:rPr>
          <w:sz w:val="24"/>
          <w:szCs w:val="24"/>
        </w:rPr>
        <w:t xml:space="preserve">, </w:t>
      </w:r>
      <w:r>
        <w:rPr>
          <w:sz w:val="24"/>
          <w:szCs w:val="24"/>
        </w:rPr>
        <w:t>такие как автоматический и полуавтоматический</w:t>
      </w:r>
      <w:r w:rsidRPr="00923023">
        <w:rPr>
          <w:sz w:val="24"/>
          <w:szCs w:val="24"/>
        </w:rPr>
        <w:t xml:space="preserve">. </w:t>
      </w:r>
      <w:r>
        <w:rPr>
          <w:sz w:val="24"/>
          <w:szCs w:val="24"/>
        </w:rPr>
        <w:t>К автоматическому относим следующую концепцию</w:t>
      </w:r>
      <w:r w:rsidRPr="00FE0EC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клиент указывает </w:t>
      </w:r>
      <w:proofErr w:type="spellStart"/>
      <w:r>
        <w:rPr>
          <w:sz w:val="24"/>
          <w:szCs w:val="24"/>
        </w:rPr>
        <w:t>группу</w:t>
      </w:r>
      <w:r w:rsidRPr="00FE0ECD">
        <w:rPr>
          <w:sz w:val="24"/>
          <w:szCs w:val="24"/>
        </w:rPr>
        <w:t>|</w:t>
      </w:r>
      <w:r>
        <w:rPr>
          <w:sz w:val="24"/>
          <w:szCs w:val="24"/>
        </w:rPr>
        <w:t>чат</w:t>
      </w:r>
      <w:r w:rsidRPr="00FE0ECD">
        <w:rPr>
          <w:sz w:val="24"/>
          <w:szCs w:val="24"/>
        </w:rPr>
        <w:t>|</w:t>
      </w:r>
      <w:r>
        <w:rPr>
          <w:sz w:val="24"/>
          <w:szCs w:val="24"/>
        </w:rPr>
        <w:t>канал</w:t>
      </w:r>
      <w:proofErr w:type="spellEnd"/>
      <w:r w:rsidR="00FE0ECD" w:rsidRPr="00FE0ECD">
        <w:rPr>
          <w:sz w:val="24"/>
          <w:szCs w:val="24"/>
        </w:rPr>
        <w:t xml:space="preserve">, </w:t>
      </w:r>
      <w:r w:rsidR="00FE0ECD">
        <w:rPr>
          <w:sz w:val="24"/>
          <w:szCs w:val="24"/>
        </w:rPr>
        <w:t>которую хочет контролировать</w:t>
      </w:r>
      <w:r w:rsidR="00FE0ECD" w:rsidRPr="00FE0ECD">
        <w:rPr>
          <w:sz w:val="24"/>
          <w:szCs w:val="24"/>
        </w:rPr>
        <w:t xml:space="preserve">. </w:t>
      </w:r>
      <w:r w:rsidR="00FE0ECD">
        <w:rPr>
          <w:sz w:val="24"/>
          <w:szCs w:val="24"/>
        </w:rPr>
        <w:t>К полуавтоматическому уже добавляется возможность интеграции в боты и проекты</w:t>
      </w:r>
      <w:r w:rsidR="00FE0ECD" w:rsidRPr="00FE0ECD">
        <w:rPr>
          <w:sz w:val="24"/>
          <w:szCs w:val="24"/>
        </w:rPr>
        <w:t xml:space="preserve">, </w:t>
      </w:r>
      <w:r w:rsidR="00FE0ECD">
        <w:rPr>
          <w:sz w:val="24"/>
          <w:szCs w:val="24"/>
        </w:rPr>
        <w:t>выходящие за рамки сервиса Телеграм</w:t>
      </w:r>
      <w:r w:rsidR="00FE0ECD" w:rsidRPr="00FE0ECD">
        <w:rPr>
          <w:sz w:val="24"/>
          <w:szCs w:val="24"/>
        </w:rPr>
        <w:t>.</w:t>
      </w:r>
    </w:p>
    <w:p w14:paraId="2BF2B8A6" w14:textId="77777777" w:rsidR="00FE0ECD" w:rsidRDefault="00FE0ECD" w:rsidP="00923023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Конкурентоспособность</w:t>
      </w:r>
      <w:r w:rsidRPr="00FE0ECD">
        <w:rPr>
          <w:sz w:val="24"/>
          <w:szCs w:val="24"/>
        </w:rPr>
        <w:t xml:space="preserve">. </w:t>
      </w:r>
      <w:r>
        <w:rPr>
          <w:sz w:val="24"/>
          <w:szCs w:val="24"/>
        </w:rPr>
        <w:t>В данном направлении никогда не будет сильных противников</w:t>
      </w:r>
      <w:r w:rsidRPr="00FE0ECD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пока не появится универсальный инструмент анализа </w:t>
      </w:r>
      <w:r>
        <w:rPr>
          <w:sz w:val="24"/>
          <w:szCs w:val="24"/>
          <w:lang w:val="en-US"/>
        </w:rPr>
        <w:t>Big</w:t>
      </w:r>
      <w:r w:rsidRPr="00FE0ECD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Data</w:t>
      </w:r>
      <w:r>
        <w:rPr>
          <w:sz w:val="24"/>
          <w:szCs w:val="24"/>
        </w:rPr>
        <w:t xml:space="preserve">. </w:t>
      </w:r>
    </w:p>
    <w:p w14:paraId="51885EDD" w14:textId="77777777" w:rsidR="00FE0ECD" w:rsidRDefault="00FE0ECD" w:rsidP="00FE0ECD">
      <w:pPr>
        <w:pStyle w:val="a3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Постоянная поддержка</w:t>
      </w:r>
      <w:r w:rsidRPr="00FE0ECD">
        <w:rPr>
          <w:sz w:val="24"/>
          <w:szCs w:val="24"/>
        </w:rPr>
        <w:t xml:space="preserve">. </w:t>
      </w:r>
      <w:r>
        <w:rPr>
          <w:sz w:val="24"/>
          <w:szCs w:val="24"/>
        </w:rPr>
        <w:t>Мы ценим нашу аудиторию и сможем помочь с настройкой</w:t>
      </w:r>
      <w:r w:rsidRPr="00FE0ECD">
        <w:rPr>
          <w:sz w:val="24"/>
          <w:szCs w:val="24"/>
        </w:rPr>
        <w:t xml:space="preserve">, </w:t>
      </w:r>
      <w:r>
        <w:rPr>
          <w:sz w:val="24"/>
          <w:szCs w:val="24"/>
        </w:rPr>
        <w:t>установкой индивидуальной аналитики и мануалом к работе с сервисом</w:t>
      </w:r>
      <w:r w:rsidRPr="00FE0ECD">
        <w:rPr>
          <w:sz w:val="24"/>
          <w:szCs w:val="24"/>
        </w:rPr>
        <w:t>.</w:t>
      </w:r>
    </w:p>
    <w:p w14:paraId="6761317B" w14:textId="6B35FE2F" w:rsidR="00923023" w:rsidRPr="00FE0ECD" w:rsidRDefault="00FE0ECD" w:rsidP="00FE0ECD">
      <w:pPr>
        <w:rPr>
          <w:sz w:val="24"/>
          <w:szCs w:val="24"/>
        </w:rPr>
      </w:pPr>
      <w:r>
        <w:rPr>
          <w:sz w:val="24"/>
          <w:szCs w:val="24"/>
        </w:rPr>
        <w:t>Ориентируемся на сроки</w:t>
      </w:r>
      <w:r w:rsidRPr="00FE0ECD">
        <w:rPr>
          <w:sz w:val="24"/>
          <w:szCs w:val="24"/>
        </w:rPr>
        <w:t xml:space="preserve">: </w:t>
      </w:r>
      <w:r>
        <w:rPr>
          <w:sz w:val="24"/>
          <w:szCs w:val="24"/>
        </w:rPr>
        <w:t>3 месяца на упаковку и тест функционала</w:t>
      </w:r>
      <w:r w:rsidRPr="00FE0ECD">
        <w:rPr>
          <w:sz w:val="24"/>
          <w:szCs w:val="24"/>
        </w:rPr>
        <w:t xml:space="preserve">, </w:t>
      </w:r>
      <w:r>
        <w:rPr>
          <w:sz w:val="24"/>
          <w:szCs w:val="24"/>
        </w:rPr>
        <w:t>2 месяца на перевод проекта в многопользовательское приложение и 1 месяц на все оставшиеся доработки и тест приложения</w:t>
      </w:r>
      <w:r w:rsidRPr="00FE0ECD">
        <w:rPr>
          <w:sz w:val="24"/>
          <w:szCs w:val="24"/>
        </w:rPr>
        <w:t xml:space="preserve">.  </w:t>
      </w:r>
    </w:p>
    <w:sectPr w:rsidR="00923023" w:rsidRPr="00FE0EC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2C5F29"/>
    <w:multiLevelType w:val="hybridMultilevel"/>
    <w:tmpl w:val="A7C6D4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E64AF"/>
    <w:multiLevelType w:val="hybridMultilevel"/>
    <w:tmpl w:val="01042D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824C19"/>
    <w:multiLevelType w:val="hybridMultilevel"/>
    <w:tmpl w:val="DFFA23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87D"/>
    <w:rsid w:val="00923023"/>
    <w:rsid w:val="00A677C4"/>
    <w:rsid w:val="00A8687D"/>
    <w:rsid w:val="00FE0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ED2BCE"/>
  <w15:chartTrackingRefBased/>
  <w15:docId w15:val="{D36F092D-1D4A-4DF7-BE4D-7572751CC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68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k</dc:creator>
  <cp:keywords/>
  <dc:description/>
  <cp:lastModifiedBy>b k</cp:lastModifiedBy>
  <cp:revision>1</cp:revision>
  <dcterms:created xsi:type="dcterms:W3CDTF">2023-12-11T03:17:00Z</dcterms:created>
  <dcterms:modified xsi:type="dcterms:W3CDTF">2023-12-11T03:46:00Z</dcterms:modified>
</cp:coreProperties>
</file>