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Needs to start moving both database simultaneously.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Watch on database SIEBEL to prevent it move back if it not start properly on target server.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0. Open log window.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48650" cy="63436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239250" cy="81057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810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1. Start “Switch to” from context menu. Do it for PRIME4 and SIEBEL databases.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67700" cy="63722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637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2. Watch turning off rectangles, and then do “Disable” option.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48650" cy="63436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67700" cy="72485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724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3. Then turn on disabled server if database start successfuly.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Not all was going good.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Database SIEBEL was not started on their new server in DS, successfully.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called to Aleksandrov.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the first time he had seen log messages and decided to mount three nfs resources by hand. Mounted it but nothing was changed.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that he tried to start oracle. To do that I clean faults via GUI.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696325" cy="5600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6325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Then became available to make database online. At this time had seen only one available server.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screenshot was made on test veritas cluster.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296275" cy="63531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time start oracle was not successful again.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Varakuta Sergey, that there was not enough amount of memory to start database.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Varakuta changed appropriate parameters and we tried to start database again. Before it we waited when veritas finished its first attempt to start oracle. We saw into logs.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At the second attempt oracle started work properly.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a while I removed offline state on server in M1, turned before at the begining of my works.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One hour is shifted in this log. In real it was on one hour earlier, than we can see here.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60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Varakuta Sergey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January 12, 2017 3:20 PM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oradba &lt;oradba@tinkoff.ru&gt;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Перезапуск баз PRIME4 и SIEBEL в ночь с субботы на воскресенье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SIEBEL надо перевезти на родную площадку в DS (+ включить кэш  второго уровня – flash_cache)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PRIME4 надо перевезти в M1 чтобы поставить в сервер DS плату SSD (тоже для flash_cahe)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Кто будет от unix-admins 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Varakuta Sergey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January 12, 2017 3:06 PM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processing_all &lt;processing_all@tinkoff.ru&gt;; siebel-admins &lt;siebel-admins@tinkoff.ru&gt;; portal-adm &lt;portal-adm@tinkoff.ru&gt;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oradba &lt;oradba@tinkoff.ru&gt;; unix-admins &lt;unix-admins@tinkoff.ru&gt;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Перезапуск баз PRIME4 и SIEBEL в ночь с субботы на воскресенье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 ночь с субботы на воскресенье нужно перевести базы PRIME4 и SIEBEL на другие площадки (PRIME4 в M1, SIEBEL в DS)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этого необходимо выполнить перезапуск баз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Предлагаю выполнить эти работы в час ночи, чтобы за ночь успели разогреться кэши на базах.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Предлагаю выполнить эти работы одновременно, так как недоступность одной из баз влечёт перебои в работе интернет-банка.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Варакута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Руководитель отдела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                                    db01-prod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OraBB_DTA                               </w:t>
        <w:tab/>
        <w:t xml:space="preserve">m1-db01-prod        </w:t>
        <w:tab/>
        <w:t xml:space="preserve">|ONLINE|           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OraIDA                                  </w:t>
        <w:tab/>
        <w:t xml:space="preserve">m1-db01-prod        </w:t>
        <w:tab/>
        <w:t xml:space="preserve">|ONLINE|           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OraLOYALTY                              </w:t>
        <w:tab/>
        <w:t xml:space="preserve">m1-db01-prod        </w:t>
        <w:tab/>
        <w:t xml:space="preserve">|ONLINE|        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OraPORTAL                               </w:t>
        <w:tab/>
        <w:t xml:space="preserve">ds-db01-prod        </w:t>
        <w:tab/>
        <w:t xml:space="preserve">|ONLINE|        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OraSSO                                  </w:t>
        <w:tab/>
        <w:t xml:space="preserve">m1-db01-prod        </w:t>
        <w:tab/>
        <w:t xml:space="preserve">|ONLINE|         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                                    db02-prod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OraAML  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OraAVAYA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OraBSS17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OraBUFF 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OraCREDB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OraEMREP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OraEVAM 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OraHRSPACE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OraODS  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OraREPORTS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OraRMCAT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OraSASAUX                               </w:t>
        <w:tab/>
        <w:t xml:space="preserve">ds-db02-prod        </w:t>
        <w:tab/>
        <w:t xml:space="preserve">|ONLINE|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OraSD   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OraWFM  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OraWOF  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OraXXI    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OraXXI_MFO                              </w:t>
        <w:tab/>
        <w:t xml:space="preserve">m1-db02-prod        </w:t>
        <w:tab/>
        <w:t xml:space="preserve">|ONLINE|       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                                    db05-prod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OraACS    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OraAG     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OraFG     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OraONL4ACQ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OraOPS    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OraPG2                                  </w:t>
        <w:tab/>
        <w:t xml:space="preserve">ds-db05-prod        </w:t>
        <w:tab/>
        <w:t xml:space="preserve">|ONLINE|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OraPRI4ACQ                              </w:t>
        <w:tab/>
        <w:t xml:space="preserve">m1-db05-prod        </w:t>
        <w:tab/>
        <w:t xml:space="preserve">|ONLINE|           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                                    db06-prod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OraBPM                                  </w:t>
        <w:tab/>
        <w:t xml:space="preserve">m1-db06-prod        </w:t>
        <w:tab/>
        <w:t xml:space="preserve">|ONLINE| 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OraEDA                                  </w:t>
        <w:tab/>
        <w:t xml:space="preserve">m1-db06-prod        </w:t>
        <w:tab/>
        <w:t xml:space="preserve">|ONLINE|           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OraESB                                  </w:t>
        <w:tab/>
        <w:t xml:space="preserve">m1-db06-prod        </w:t>
        <w:tab/>
        <w:t xml:space="preserve">|ONLINE|          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OraESB_MSGS                             </w:t>
        <w:tab/>
        <w:t xml:space="preserve">m1-db06-prod        </w:t>
        <w:tab/>
        <w:t xml:space="preserve">|ONLINE|           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OraFILENET                              </w:t>
        <w:tab/>
        <w:t xml:space="preserve">m1-db06-prod        </w:t>
        <w:tab/>
        <w:t xml:space="preserve">|ONLINE|           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OraGRMAPM                               </w:t>
        <w:tab/>
        <w:t xml:space="preserve">ALL                 </w:t>
        <w:tab/>
        <w:t xml:space="preserve">|OFFLINE|          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OraILOG_BPM                             </w:t>
        <w:tab/>
        <w:t xml:space="preserve">m1-db06-prod        </w:t>
        <w:tab/>
        <w:t xml:space="preserve">|ONLINE|            </w:t>
      </w:r>
    </w:p>
    <w:p w:rsidR="00000000" w:rsidDel="00000000" w:rsidP="00000000" w:rsidRDefault="00000000" w:rsidRPr="00000000" w14:paraId="00000088">
      <w:pPr>
        <w:pStyle w:val="Heading5"/>
        <w:rPr/>
      </w:pPr>
      <w:bookmarkStart w:colFirst="0" w:colLast="0" w:name="_rhal0bxmmup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                                    db07-prod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cyan"/>
          <w:rtl w:val="0"/>
        </w:rPr>
        <w:t xml:space="preserve">OraSIEBEL14                             </w:t>
        <w:tab/>
        <w:t xml:space="preserve">m1-db07-prod        </w:t>
        <w:tab/>
        <w:t xml:space="preserve">|ONLINE|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                                    db08-prod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----------------------------------------------------------------------------------------------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OraACQ                                  </w:t>
        <w:tab/>
        <w:t xml:space="preserve">m1-db08-prod        </w:t>
        <w:tab/>
        <w:t xml:space="preserve">|ONLINE|           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OraMFM                                  </w:t>
        <w:tab/>
        <w:t xml:space="preserve">m1-db08-prod        </w:t>
        <w:tab/>
        <w:t xml:space="preserve">|ONLINE|           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OraONLINE4                              </w:t>
        <w:tab/>
        <w:t xml:space="preserve">m1-db08-prod        </w:t>
        <w:tab/>
        <w:t xml:space="preserve">|ONLINE|           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highlight w:val="cyan"/>
          <w:rtl w:val="0"/>
        </w:rPr>
        <w:t xml:space="preserve">OraPRIME4                               </w:t>
        <w:tab/>
        <w:t xml:space="preserve">ds-db08-prod        </w:t>
        <w:tab/>
        <w:t xml:space="preserve">|ONLINE| 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