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20200616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https://ui.sage/grafana/d/status/status-page?orgId=82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384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38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9229725" cy="11906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9725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20200615</w:t>
      </w:r>
    </w:p>
    <w:p w:rsidR="00000000" w:rsidDel="00000000" w:rsidP="00000000" w:rsidRDefault="00000000" w:rsidRPr="00000000" w14:paraId="00000009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https://vm-graphite01p.tcsbank.ru/d/5Lk7a3jWk/vcs-status-general?orgId=1&amp;refresh=5s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3721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37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6981825" cy="14382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1825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20200615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https://ds-na-harvest-graf01/d/ULZYMifWk/database-arrays-aggregate-perf?orgId=1&amp;from=now-3h&amp;to=now&amp;refresh=1m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3467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34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https://ds-na-harvest-graf01/d/Dw4WCnbmk/oracle-database-top-volumes-iops-mb-s-a700-prod?refresh=1m&amp;orgId=1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3467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34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10160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image" Target="media/image1.png"/><Relationship Id="rId12" Type="http://schemas.openxmlformats.org/officeDocument/2006/relationships/hyperlink" Target="https://ds-na-harvest-graf01/d/ULZYMifWk/database-arrays-aggregate-perf?orgId=1&amp;from=now-3h&amp;to=now&amp;refresh=1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vm-graphite01p.tcsbank.ru/d/5Lk7a3jWk/vcs-status-general?orgId=1&amp;refresh=5s" TargetMode="External"/><Relationship Id="rId15" Type="http://schemas.openxmlformats.org/officeDocument/2006/relationships/image" Target="media/image7.png"/><Relationship Id="rId14" Type="http://schemas.openxmlformats.org/officeDocument/2006/relationships/hyperlink" Target="https://ds-na-harvest-graf01/d/Dw4WCnbmk/oracle-database-top-volumes-iops-mb-s-a700-prod?refresh=1m&amp;orgId=1" TargetMode="External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hyperlink" Target="https://ui.sage/grafana/d/status/status-page?orgId=82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