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network configuration via ip-commands is working!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user@10.213.40.11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user@10.213.40.11's password: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18.04.1 LTS (GNU/Linux 4.15.0-29-generic x86_64)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information as of Wed Apr  8 10:27:15 EDT 2020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load: 0.0                Memory usage: 0%   Processes:       619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 of /:  0.4% of 364.28GB   Swap usage:   0%   Users logged in: 1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https://ubuntu.com/livepatch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packages can be updated.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updates are security updates.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Apr  2 10:07:07 2020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user@ds-sage-soc-eswarm-prod01:~$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user: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~/work/20200406-1728/ip.sh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modprobe bonding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add bond0 type bond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set bond0 type bond miimon 100 mode 802.3ad lacp_rate fast xmit_hash_policy layer2+3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set eno5 master bond0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set eno6 master bond0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set bond0 up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add link bond0 name bond0.1340 type vlan id 1340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address add 10.213.40.11/24 dev bond0.1340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link set bond0.1340 up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route add default via 10.213.40.254 dev bond0.1340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color w:val="99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16"/>
          <w:szCs w:val="16"/>
          <w:rtl w:val="0"/>
        </w:rPr>
        <w:t xml:space="preserve">ip -f inet addr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8972550" cy="20002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409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cannot define default route before I up the interface, used to access to default gateway.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8810625" cy="2266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677025" cy="847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422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52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870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8353425" cy="63341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342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72199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46577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https://access.redhat.com/documentation/en-us/red_hat_enterprise_linux/7/html/networking_guide/sec-vlan_on_bond_and_bridge_using_ip_commands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</w:pBdr>
        <w:shd w:fill="ffffff" w:val="clear"/>
        <w:spacing w:after="0" w:before="0" w:line="240" w:lineRule="auto"/>
        <w:rPr>
          <w:color w:val="252525"/>
          <w:sz w:val="24"/>
          <w:szCs w:val="24"/>
        </w:rPr>
      </w:pPr>
      <w:bookmarkStart w:colFirst="0" w:colLast="0" w:name="_nb8szlnx2t7p" w:id="0"/>
      <w:bookmarkEnd w:id="0"/>
      <w:r w:rsidDel="00000000" w:rsidR="00000000" w:rsidRPr="00000000">
        <w:rPr>
          <w:color w:val="252525"/>
          <w:sz w:val="24"/>
          <w:szCs w:val="24"/>
          <w:rtl w:val="0"/>
        </w:rPr>
        <w:t xml:space="preserve">10.6. VLAN ON BOND AND BRIDGE USING IP COMMANDS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use VLANs over bonds and bridges, proceed as follows: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Add a bond device as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root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add bond0 type bond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bond0 type bond miimon 100 mode active-backup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em1 down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em1 master bond0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em2 down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em2 master bond0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bond0 up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Set VLAN on the bond device:</w:t>
        <w:br w:type="textWrapping"/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add link bond0 name bond0.2 type vlan id 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# ip link set bond0.2 up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https://access.redhat.com/documentation/en-us/red_hat_enterprise_linux/7/html/networking_guide/sec-configuring_static_routes_with_ip_commands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</w:pBdr>
        <w:shd w:fill="ffffff" w:val="clear"/>
        <w:spacing w:after="0" w:line="240" w:lineRule="auto"/>
        <w:rPr>
          <w:color w:val="252525"/>
          <w:sz w:val="24"/>
          <w:szCs w:val="24"/>
        </w:rPr>
      </w:pPr>
      <w:bookmarkStart w:colFirst="0" w:colLast="0" w:name="_qbnwp915ijoo" w:id="1"/>
      <w:bookmarkEnd w:id="1"/>
      <w:r w:rsidDel="00000000" w:rsidR="00000000" w:rsidRPr="00000000">
        <w:rPr>
          <w:color w:val="252525"/>
          <w:sz w:val="24"/>
          <w:szCs w:val="24"/>
          <w:rtl w:val="0"/>
        </w:rPr>
        <w:t xml:space="preserve">4.4. CONFIGURING STATIC ROUTES WITH IP COMMANDS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As a system administrator, you can configure static routes using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route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display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routing table, use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route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command. For example: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~]$ ip route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default via 192.168.122.1 dev ens9  proto static  metric 1024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192.168.122.0/24 dev ens9  proto kernel  scope link  src 192.168.122.107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192.168.122.0/24 dev enp1s0  proto kernel  scope link  src 192.168.122.126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route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commands take the following form: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ip route [ add | del | change | append | replace ]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destination-address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See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ip-route(8)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man page for more details on the options and formats.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add a static route to a host address, in other words to a single IP address: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route add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192.0.2.1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via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10.0.0.1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[dev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]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where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192.0.2.1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is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address of the host in dotted decimal notation,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10.0.0.1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is the next hop address and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interface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is the exit interface leading to the next hop.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add a static route to a network, in other words to an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address representing a range of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addresses: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route add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192.0.2.0/24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via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10.0.0.1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[dev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where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192.0.2.0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is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address of the destination network in dotted decimal notation and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/24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is the network prefix. The network prefix is the number of enabled bits in the subnet mask. This format of network address slash network prefix length is sometimes referred to as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classless inter-domain routing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(CIDR) notation.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remove the assigned static route: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route del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192.0.2.1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Any changes that you make to the routing table using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route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do not persist across system reboots. To permanently configure static routes, you can configure them by creating a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route-</w:t>
      </w:r>
      <w:r w:rsidDel="00000000" w:rsidR="00000000" w:rsidRPr="00000000">
        <w:rPr>
          <w:rFonts w:ascii="Consolas" w:cs="Consolas" w:eastAsia="Consolas" w:hAnsi="Consolas"/>
          <w:i w:val="1"/>
          <w:color w:val="252525"/>
          <w:shd w:fill="f5f5f5" w:val="clear"/>
          <w:rtl w:val="0"/>
        </w:rPr>
        <w:t xml:space="preserve">interface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file in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/etc/sysconfig/network-scripts/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directory for the interface. For example, static routes for the </w:t>
      </w:r>
      <w:r w:rsidDel="00000000" w:rsidR="00000000" w:rsidRPr="00000000">
        <w:rPr>
          <w:i w:val="1"/>
          <w:color w:val="252525"/>
          <w:sz w:val="24"/>
          <w:szCs w:val="24"/>
          <w:rtl w:val="0"/>
        </w:rPr>
        <w:t xml:space="preserve">enp1s0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interface would be stored in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/etc/sysconfig/network-scripts/route-</w:t>
      </w:r>
      <w:r w:rsidDel="00000000" w:rsidR="00000000" w:rsidRPr="00000000">
        <w:rPr>
          <w:rFonts w:ascii="Consolas" w:cs="Consolas" w:eastAsia="Consolas" w:hAnsi="Consolas"/>
          <w:i w:val="1"/>
          <w:color w:val="252525"/>
          <w:shd w:fill="f5f5f5" w:val="clear"/>
          <w:rtl w:val="0"/>
        </w:rPr>
        <w:t xml:space="preserve">enp1s0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file. Any changes that you make to a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route-</w:t>
      </w:r>
      <w:r w:rsidDel="00000000" w:rsidR="00000000" w:rsidRPr="00000000">
        <w:rPr>
          <w:rFonts w:ascii="Consolas" w:cs="Consolas" w:eastAsia="Consolas" w:hAnsi="Consolas"/>
          <w:i w:val="1"/>
          <w:color w:val="252525"/>
          <w:shd w:fill="f5f5f5" w:val="clear"/>
          <w:rtl w:val="0"/>
        </w:rPr>
        <w:t xml:space="preserve">interface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file do not take effect until you restart either the network service or the interface.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route-</w:t>
      </w:r>
      <w:r w:rsidDel="00000000" w:rsidR="00000000" w:rsidRPr="00000000">
        <w:rPr>
          <w:rFonts w:ascii="Consolas" w:cs="Consolas" w:eastAsia="Consolas" w:hAnsi="Consolas"/>
          <w:i w:val="1"/>
          <w:color w:val="252525"/>
          <w:shd w:fill="f5f5f5" w:val="clear"/>
          <w:rtl w:val="0"/>
        </w:rPr>
        <w:t xml:space="preserve">interface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file has two formats: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 arguments, see </w:t>
      </w:r>
      <w:hyperlink r:id="rId18">
        <w:r w:rsidDel="00000000" w:rsidR="00000000" w:rsidRPr="00000000">
          <w:rPr>
            <w:color w:val="0066cc"/>
            <w:sz w:val="24"/>
            <w:szCs w:val="24"/>
            <w:rtl w:val="0"/>
          </w:rPr>
          <w:t xml:space="preserve">the section called “Static Routes Using the IP Command Arguments Format”</w:t>
        </w:r>
      </w:hyperlink>
      <w:r w:rsidDel="00000000" w:rsidR="00000000" w:rsidRPr="00000000">
        <w:rPr>
          <w:color w:val="252525"/>
          <w:sz w:val="24"/>
          <w:szCs w:val="24"/>
          <w:rtl w:val="0"/>
        </w:rPr>
        <w:t xml:space="preserve">.</w:t>
        <w:br w:type="textWrapping"/>
        <w:t xml:space="preserve">and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network/netmask directives, see </w:t>
      </w:r>
      <w:hyperlink r:id="rId19">
        <w:r w:rsidDel="00000000" w:rsidR="00000000" w:rsidRPr="00000000">
          <w:rPr>
            <w:color w:val="0066cc"/>
            <w:sz w:val="24"/>
            <w:szCs w:val="24"/>
            <w:rtl w:val="0"/>
          </w:rPr>
          <w:t xml:space="preserve">the section called “Static Routes Using the Network/Netmask Directives Format”</w:t>
        </w:r>
      </w:hyperlink>
      <w:r w:rsidDel="00000000" w:rsidR="00000000" w:rsidRPr="00000000">
        <w:rPr>
          <w:color w:val="2525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See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ip-route(8)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man page for more information on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route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https://access.redhat.com/documentation/en-us/red_hat_enterprise_linux/7/html/networking_guide/sec-configuring_ip_networking_with_ip_commands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Bdr>
          <w:top w:color="auto" w:space="0" w:sz="0" w:val="none"/>
        </w:pBdr>
        <w:shd w:fill="ffffff" w:val="clear"/>
        <w:spacing w:after="0" w:line="240" w:lineRule="auto"/>
        <w:rPr>
          <w:color w:val="252525"/>
          <w:sz w:val="24"/>
          <w:szCs w:val="24"/>
        </w:rPr>
      </w:pPr>
      <w:bookmarkStart w:colFirst="0" w:colLast="0" w:name="_w0e342lmkr0w" w:id="2"/>
      <w:bookmarkEnd w:id="2"/>
      <w:r w:rsidDel="00000000" w:rsidR="00000000" w:rsidRPr="00000000">
        <w:rPr>
          <w:color w:val="252525"/>
          <w:sz w:val="24"/>
          <w:szCs w:val="24"/>
          <w:rtl w:val="0"/>
        </w:rPr>
        <w:t xml:space="preserve">3.6. CONFIGURING IP NETWORKING WITH IP COMMANDS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As a system administrator, you can configure a network interface using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command, but but changes are not persistent across reboots; when you reboot, you will lose any changes.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commands for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utility, sometimes referred to as iproute2 after the upstream package name, are documented in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man ip(8)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page. The package name in Red Hat Enterprise Linux 7 is iproute. If necessary, you can check that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 is installed by checking its version number as follows: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~]$ ip -V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ip utility, iproute2-ss130716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commands can be used to add and remove addresses and routes to interfaces in parallel with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NetworkManager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, which will preserve them and recognize them in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nmcli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nmtui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control-center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, and the D-Bus API.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bring an interface down: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ip link set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ifname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down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b w:val="1"/>
          <w:color w:val="252525"/>
          <w:sz w:val="24"/>
          <w:szCs w:val="24"/>
        </w:rPr>
      </w:pP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252525"/>
          <w:rtl w:val="0"/>
        </w:rPr>
        <w:t xml:space="preserve">ip link set </w:t>
      </w:r>
      <w:r w:rsidDel="00000000" w:rsidR="00000000" w:rsidRPr="00000000">
        <w:rPr>
          <w:rFonts w:ascii="Consolas" w:cs="Consolas" w:eastAsia="Consolas" w:hAnsi="Consolas"/>
          <w:i w:val="1"/>
          <w:color w:val="252525"/>
          <w:rtl w:val="0"/>
        </w:rPr>
        <w:t xml:space="preserve">ifname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 sets a network interface in </w:t>
      </w:r>
      <w:r w:rsidDel="00000000" w:rsidR="00000000" w:rsidRPr="00000000">
        <w:rPr>
          <w:rFonts w:ascii="Consolas" w:cs="Consolas" w:eastAsia="Consolas" w:hAnsi="Consolas"/>
          <w:color w:val="252525"/>
          <w:rtl w:val="0"/>
        </w:rPr>
        <w:t xml:space="preserve">IFF_UP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state and enables it from the kernel's scope. This is different from the </w:t>
      </w:r>
      <w:r w:rsidDel="00000000" w:rsidR="00000000" w:rsidRPr="00000000">
        <w:rPr>
          <w:rFonts w:ascii="Consolas" w:cs="Consolas" w:eastAsia="Consolas" w:hAnsi="Consolas"/>
          <w:color w:val="252525"/>
          <w:rtl w:val="0"/>
        </w:rPr>
        <w:t xml:space="preserve">ifup </w:t>
      </w:r>
      <w:r w:rsidDel="00000000" w:rsidR="00000000" w:rsidRPr="00000000">
        <w:rPr>
          <w:rFonts w:ascii="Consolas" w:cs="Consolas" w:eastAsia="Consolas" w:hAnsi="Consolas"/>
          <w:i w:val="1"/>
          <w:color w:val="252525"/>
          <w:rtl w:val="0"/>
        </w:rPr>
        <w:t xml:space="preserve">ifname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 for initscripts or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NetworkManager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's activation state of a device. In fact,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NetworkManager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always sets an interface up even if it is currently disconnected. Disconnecting the device through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nmcli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tool, does not remove the </w:t>
      </w:r>
      <w:r w:rsidDel="00000000" w:rsidR="00000000" w:rsidRPr="00000000">
        <w:rPr>
          <w:rFonts w:ascii="Consolas" w:cs="Consolas" w:eastAsia="Consolas" w:hAnsi="Consolas"/>
          <w:color w:val="252525"/>
          <w:rtl w:val="0"/>
        </w:rPr>
        <w:t xml:space="preserve">IFF_UP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flag. In this way,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NetworkManager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gets notifications about the carrier state.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Note that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 replaces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ifconfig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 because the net-tools package (which provides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ifconfig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) does not support InfiniBand addresses.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For information about available OBJECTs, use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help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command. For example: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link help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 addr help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b w:val="1"/>
          <w:color w:val="252525"/>
          <w:sz w:val="24"/>
          <w:szCs w:val="24"/>
        </w:rPr>
      </w:pP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commands given on the command line will not persist after a system restart. Where persistence is required, make use of configuration files (</w:t>
      </w:r>
      <w:r w:rsidDel="00000000" w:rsidR="00000000" w:rsidRPr="00000000">
        <w:rPr>
          <w:rFonts w:ascii="Consolas" w:cs="Consolas" w:eastAsia="Consolas" w:hAnsi="Consolas"/>
          <w:color w:val="252525"/>
          <w:rtl w:val="0"/>
        </w:rPr>
        <w:t xml:space="preserve">ifcfg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files) or add the commands to a script.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Examples of using the command line and configuration files for each task are included after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nmtui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nmcli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examples but before explaining the use of one of the graphical user interfaces to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NetworkManager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, namely,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control-center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nm-connection-editor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 can be used to assign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addresses to an interface with the following form: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ip addr [ add | del ]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dev </w:t>
      </w:r>
      <w:r w:rsidDel="00000000" w:rsidR="00000000" w:rsidRPr="00000000">
        <w:rPr>
          <w:rFonts w:ascii="Consolas" w:cs="Consolas" w:eastAsia="Consolas" w:hAnsi="Consolas"/>
          <w:i w:val="1"/>
          <w:color w:val="f0f0f0"/>
          <w:sz w:val="20"/>
          <w:szCs w:val="20"/>
          <w:shd w:fill="252525" w:val="clear"/>
          <w:rtl w:val="0"/>
        </w:rPr>
        <w:t xml:space="preserve">ifname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0" w:before="0" w:line="240" w:lineRule="auto"/>
        <w:rPr>
          <w:b w:val="0"/>
          <w:color w:val="252525"/>
          <w:sz w:val="28"/>
          <w:szCs w:val="28"/>
        </w:rPr>
      </w:pPr>
      <w:bookmarkStart w:colFirst="0" w:colLast="0" w:name="_a30k384g3506" w:id="3"/>
      <w:bookmarkEnd w:id="3"/>
      <w:r w:rsidDel="00000000" w:rsidR="00000000" w:rsidRPr="00000000">
        <w:rPr>
          <w:b w:val="0"/>
          <w:color w:val="252525"/>
          <w:sz w:val="28"/>
          <w:szCs w:val="28"/>
          <w:rtl w:val="0"/>
        </w:rPr>
        <w:t xml:space="preserve">Assigning a Static Address Using ip Commands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To assign an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address to an interface: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address add 10.0.0.3/24 dev enp1s0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You can view the address assignment of a specific device: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addr show dev enp1s0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2: enp1s0: &lt;BROADCAST,MULTICAST,UP,LOWER_UP&gt; mtu 1500 qdisc pfifo_fast state UP qlen 1000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link/ether f0:de:f1:7b:6e:5f brd ff:ff:ff:ff:ff:ff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inet 10.0.0.3/24 brd 10.0.0.255 scope global global enp1s0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   valid_lft 58682sec preferred_lft 58682sec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inet6 fe80::f2de:f1ff:fe7b:6e5f/64 scope link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Further examples and command options can be found in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ip-address(8)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manual page.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0" w:before="420" w:line="240" w:lineRule="auto"/>
        <w:rPr>
          <w:b w:val="0"/>
          <w:color w:val="252525"/>
          <w:sz w:val="28"/>
          <w:szCs w:val="28"/>
        </w:rPr>
      </w:pPr>
      <w:bookmarkStart w:colFirst="0" w:colLast="0" w:name="_2duwu8kbupmk" w:id="4"/>
      <w:bookmarkEnd w:id="4"/>
      <w:r w:rsidDel="00000000" w:rsidR="00000000" w:rsidRPr="00000000">
        <w:rPr>
          <w:b w:val="0"/>
          <w:color w:val="252525"/>
          <w:sz w:val="28"/>
          <w:szCs w:val="28"/>
          <w:rtl w:val="0"/>
        </w:rPr>
        <w:t xml:space="preserve">Configuring Multiple Addresses Using ip Commands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As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 supports assigning multiple addresses to the same interface it is no longer necessary to use the alias interface method of binding multiple addresses to the same interface.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 to assign an address can be repeated multiple times in order to assign multiple address. For example: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address add 192.168.2.223/24 dev enp1s0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address add 192.168.4.223/24 dev enp1s0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~]# ip addr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3: enp1s0: &lt;BROADCAST,MULTICAST,UP,LOWER_UP&gt; mtu 1500 qdisc pfifo_fast state UP qlen 1000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link/ether 52:54:00:fb:77:9e brd ff:ff:ff:ff:ff:ff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inet 192.168.</w:t>
      </w:r>
      <w:r w:rsidDel="00000000" w:rsidR="00000000" w:rsidRPr="00000000">
        <w:rPr>
          <w:rFonts w:ascii="Consolas" w:cs="Consolas" w:eastAsia="Consolas" w:hAnsi="Consolas"/>
          <w:b w:val="1"/>
          <w:color w:val="f0f0f0"/>
          <w:sz w:val="20"/>
          <w:szCs w:val="20"/>
          <w:shd w:fill="252525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.223/24 scope global enp1s0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Consolas" w:cs="Consolas" w:eastAsia="Consolas" w:hAnsi="Consolas"/>
          <w:color w:val="f0f0f0"/>
          <w:sz w:val="20"/>
          <w:szCs w:val="20"/>
          <w:shd w:fill="252525" w:val="clear"/>
        </w:rPr>
      </w:pP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    inet 192.168.</w:t>
      </w:r>
      <w:r w:rsidDel="00000000" w:rsidR="00000000" w:rsidRPr="00000000">
        <w:rPr>
          <w:rFonts w:ascii="Consolas" w:cs="Consolas" w:eastAsia="Consolas" w:hAnsi="Consolas"/>
          <w:b w:val="1"/>
          <w:color w:val="f0f0f0"/>
          <w:sz w:val="20"/>
          <w:szCs w:val="20"/>
          <w:shd w:fill="252525" w:val="clear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f0f0f0"/>
          <w:sz w:val="20"/>
          <w:szCs w:val="20"/>
          <w:shd w:fill="252525" w:val="clear"/>
          <w:rtl w:val="0"/>
        </w:rPr>
        <w:t xml:space="preserve">.223/24 scope global enp1s0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For more details on the commands for the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utility, see the </w:t>
      </w:r>
      <w:r w:rsidDel="00000000" w:rsidR="00000000" w:rsidRPr="00000000">
        <w:rPr>
          <w:rFonts w:ascii="Consolas" w:cs="Consolas" w:eastAsia="Consolas" w:hAnsi="Consolas"/>
          <w:color w:val="252525"/>
          <w:shd w:fill="f5f5f5" w:val="clear"/>
          <w:rtl w:val="0"/>
        </w:rPr>
        <w:t xml:space="preserve">ip(8)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manual page.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b w:val="1"/>
          <w:color w:val="252525"/>
          <w:sz w:val="24"/>
          <w:szCs w:val="24"/>
        </w:rPr>
      </w:pP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color w:val="252525"/>
          <w:sz w:val="24"/>
          <w:szCs w:val="24"/>
        </w:rPr>
      </w:pP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ip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commands given on the command line will </w:t>
      </w:r>
      <w:r w:rsidDel="00000000" w:rsidR="00000000" w:rsidRPr="00000000">
        <w:rPr>
          <w:b w:val="1"/>
          <w:color w:val="252525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persist after a system restart.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https://www.tecmint.com/configure-network-bonding-teaming-in-ubuntu/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color w:val="272727"/>
          <w:sz w:val="27"/>
          <w:szCs w:val="27"/>
          <w:rtl w:val="0"/>
        </w:rPr>
        <w:t xml:space="preserve">To use network bonding mechanism in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Ubuntu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or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Debian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based Linux systems, first you need to install the bonding kernel module and test if the bonding driver is loaded via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modprobe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command.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  <w:rtl w:val="0"/>
        </w:rPr>
        <w:t xml:space="preserve">$ sudo modprobe bonding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40" w:lineRule="auto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0" w:line="240" w:lineRule="auto"/>
        <w:jc w:val="center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  <w:drawing>
          <wp:inline distB="114300" distT="114300" distL="114300" distR="114300">
            <wp:extent cx="3619500" cy="939800"/>
            <wp:effectExtent b="0" l="0" r="0" t="0"/>
            <wp:docPr descr="Check Network Bonding in Ubuntu" id="9" name="image4.png"/>
            <a:graphic>
              <a:graphicData uri="http://schemas.openxmlformats.org/drawingml/2006/picture">
                <pic:pic>
                  <pic:nvPicPr>
                    <pic:cNvPr descr="Check Network Bonding in Ubuntu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  <w:between w:color="auto" w:space="0" w:sz="0" w:val="none"/>
        </w:pBdr>
        <w:shd w:fill="f1f1f1" w:val="clear"/>
        <w:spacing w:after="0" w:line="240" w:lineRule="auto"/>
        <w:jc w:val="center"/>
        <w:rPr>
          <w:i w:val="1"/>
          <w:color w:val="999999"/>
          <w:sz w:val="20"/>
          <w:szCs w:val="20"/>
        </w:rPr>
      </w:pPr>
      <w:r w:rsidDel="00000000" w:rsidR="00000000" w:rsidRPr="00000000">
        <w:rPr>
          <w:i w:val="1"/>
          <w:color w:val="999999"/>
          <w:sz w:val="20"/>
          <w:szCs w:val="20"/>
          <w:rtl w:val="0"/>
        </w:rPr>
        <w:t xml:space="preserve">Check Network Bonding in Ubuntu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color w:val="272727"/>
          <w:sz w:val="27"/>
          <w:szCs w:val="27"/>
          <w:rtl w:val="0"/>
        </w:rPr>
        <w:t xml:space="preserve">On older releases of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Debian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or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Ubuntu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you should install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ifenslave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package by issuing the below command.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  <w:rtl w:val="0"/>
        </w:rPr>
        <w:t xml:space="preserve">$ sudo apt-get install ifenslave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240" w:lineRule="auto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272727"/>
          <w:sz w:val="27"/>
          <w:szCs w:val="27"/>
        </w:rPr>
      </w:pPr>
      <w:r w:rsidDel="00000000" w:rsidR="00000000" w:rsidRPr="00000000">
        <w:rPr>
          <w:color w:val="272727"/>
          <w:sz w:val="27"/>
          <w:szCs w:val="27"/>
          <w:rtl w:val="0"/>
        </w:rPr>
        <w:t xml:space="preserve">Next use </w:t>
      </w:r>
      <w:r w:rsidDel="00000000" w:rsidR="00000000" w:rsidRPr="00000000">
        <w:rPr>
          <w:color w:val="333333"/>
          <w:sz w:val="27"/>
          <w:szCs w:val="27"/>
          <w:rtl w:val="0"/>
        </w:rPr>
        <w:t xml:space="preserve">mii-tool</w:t>
      </w:r>
      <w:r w:rsidDel="00000000" w:rsidR="00000000" w:rsidRPr="00000000">
        <w:rPr>
          <w:color w:val="272727"/>
          <w:sz w:val="27"/>
          <w:szCs w:val="27"/>
          <w:rtl w:val="0"/>
        </w:rPr>
        <w:t xml:space="preserve"> tool to check Network Interface Controller (NIC) parameters as shown.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  <w:rtl w:val="0"/>
        </w:rPr>
        <w:t xml:space="preserve">$ mii-tool</w:t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1f1f1" w:val="clear"/>
        <w:spacing w:after="0" w:before="0" w:line="240" w:lineRule="auto"/>
        <w:jc w:val="center"/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shd w:fill="051e30" w:val="clear"/>
        </w:rPr>
        <w:drawing>
          <wp:inline distB="114300" distT="114300" distL="114300" distR="114300">
            <wp:extent cx="4914900" cy="876300"/>
            <wp:effectExtent b="0" l="0" r="0" t="0"/>
            <wp:docPr descr="Check Bond Interface Link" id="10" name="image10.png"/>
            <a:graphic>
              <a:graphicData uri="http://schemas.openxmlformats.org/drawingml/2006/picture">
                <pic:pic>
                  <pic:nvPicPr>
                    <pic:cNvPr descr="Check Bond Interface Link"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types of Network Bonding are listed below.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mode=0 (balance-rr)</w:t>
      </w:r>
    </w:p>
    <w:p w:rsidR="00000000" w:rsidDel="00000000" w:rsidP="00000000" w:rsidRDefault="00000000" w:rsidRPr="00000000" w14:paraId="000000A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mode=1 (active-backup)</w:t>
      </w:r>
    </w:p>
    <w:p w:rsidR="00000000" w:rsidDel="00000000" w:rsidP="00000000" w:rsidRDefault="00000000" w:rsidRPr="00000000" w14:paraId="000000A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mode=2 (balance-xor)</w:t>
      </w:r>
    </w:p>
    <w:p w:rsidR="00000000" w:rsidDel="00000000" w:rsidP="00000000" w:rsidRDefault="00000000" w:rsidRPr="00000000" w14:paraId="000000A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mode=3 (broadcast)</w:t>
      </w:r>
    </w:p>
    <w:p w:rsidR="00000000" w:rsidDel="00000000" w:rsidP="00000000" w:rsidRDefault="00000000" w:rsidRPr="00000000" w14:paraId="000000B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mode=4 (802.3ad)</w:t>
      </w:r>
    </w:p>
    <w:p w:rsidR="00000000" w:rsidDel="00000000" w:rsidP="00000000" w:rsidRDefault="00000000" w:rsidRPr="00000000" w14:paraId="000000B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mode=5 (balance-tlb)</w:t>
      </w:r>
    </w:p>
    <w:p w:rsidR="00000000" w:rsidDel="00000000" w:rsidP="00000000" w:rsidRDefault="00000000" w:rsidRPr="00000000" w14:paraId="000000B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mode=6 (balance-alb)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full documentations regarding NIC bonding can be found at Linux kernel doc pages.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server become awailable via ssh.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ifup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'ifup' not found, but can be installed with: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ifupdown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ifupdown2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netscript-2.4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5252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525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ccess.redhat.com/documentation/en-us/red_hat_enterprise_linux/7/html/networking_guide/sec-configuring_ip_networking_with_ip_commands" TargetMode="External"/><Relationship Id="rId11" Type="http://schemas.openxmlformats.org/officeDocument/2006/relationships/image" Target="media/image9.png"/><Relationship Id="rId22" Type="http://schemas.openxmlformats.org/officeDocument/2006/relationships/image" Target="media/image4.png"/><Relationship Id="rId10" Type="http://schemas.openxmlformats.org/officeDocument/2006/relationships/image" Target="media/image3.png"/><Relationship Id="rId21" Type="http://schemas.openxmlformats.org/officeDocument/2006/relationships/hyperlink" Target="https://www.tecmint.com/configure-network-bonding-teaming-in-ubuntu/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hyperlink" Target="https://access.redhat.com/documentation/en-us/red_hat_enterprise_linux/7/html/networking_guide/sec-configuring_static_routes_with_ip_commands" TargetMode="External"/><Relationship Id="rId16" Type="http://schemas.openxmlformats.org/officeDocument/2006/relationships/hyperlink" Target="https://access.redhat.com/documentation/en-us/red_hat_enterprise_linux/7/html/networking_guide/sec-vlan_on_bond_and_bridge_using_ip_commands" TargetMode="External"/><Relationship Id="rId5" Type="http://schemas.openxmlformats.org/officeDocument/2006/relationships/styles" Target="styles.xml"/><Relationship Id="rId19" Type="http://schemas.openxmlformats.org/officeDocument/2006/relationships/hyperlink" Target="https://access.redhat.com/documentation/en-us/red_hat_enterprise_linux/7/html/networking_guide/sec-Configuring_Static_Routes_in_ifcfg_files#bh-Static_Routes_Using_the_Network-Netmask_Directives_Format" TargetMode="External"/><Relationship Id="rId6" Type="http://schemas.openxmlformats.org/officeDocument/2006/relationships/image" Target="media/image7.png"/><Relationship Id="rId18" Type="http://schemas.openxmlformats.org/officeDocument/2006/relationships/hyperlink" Target="https://access.redhat.com/documentation/en-us/red_hat_enterprise_linux/7/html/networking_guide/sec-Configuring_Static_Routes_in_ifcfg_files#bh-Static_Routes_Using_the_IP_Command_Arguments_Format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