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8128000"/>
            <wp:effectExtent b="0" l="0" r="0" t="0"/>
            <wp:docPr id="2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812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6019800"/>
            <wp:effectExtent b="0" l="0" r="0" t="0"/>
            <wp:docPr id="3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601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8293100"/>
            <wp:effectExtent b="0" l="0" r="0" t="0"/>
            <wp:docPr id="3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829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8267700"/>
            <wp:effectExtent b="0" l="0" r="0" t="0"/>
            <wp:docPr id="3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826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4448175" cy="5248275"/>
            <wp:effectExtent b="0" l="0" r="0" t="0"/>
            <wp:docPr id="3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524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</w:t>
        <w:tab/>
        <w:t xml:space="preserve">It’s need to add follow credentials to work domain authorisation.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</w:t>
        <w:tab/>
        <w:t xml:space="preserve">I’ve manually write cn=...,ou=...,ou=tcs_ao,ou=tcs-users,dc=tcsbank,dc=ru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</w:t>
        <w:tab/>
        <w:t xml:space="preserve">As it for me for example:</w:t>
      </w:r>
    </w:p>
    <w:p w:rsidR="00000000" w:rsidDel="00000000" w:rsidP="00000000" w:rsidRDefault="00000000" w:rsidRPr="00000000" w14:paraId="00000011">
      <w:pPr>
        <w:rPr>
          <w:color w:val="0000ff"/>
        </w:rPr>
      </w:pPr>
      <w:r w:rsidDel="00000000" w:rsidR="00000000" w:rsidRPr="00000000">
        <w:rPr>
          <w:rtl w:val="0"/>
        </w:rPr>
        <w:t xml:space="preserve">#</w:t>
        <w:tab/>
      </w:r>
      <w:r w:rsidDel="00000000" w:rsidR="00000000" w:rsidRPr="00000000">
        <w:rPr>
          <w:color w:val="0000ff"/>
          <w:rtl w:val="0"/>
        </w:rPr>
        <w:t xml:space="preserve">cn=белогруд сергей владимирович,ou=отдел технической поддержки,ou=управление технической поддержки и телекоммуникаций,ou=департамент ит,ou=tcs_ao,ou=tcs-users,dc=tcsbank,dc=ru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2743200"/>
            <wp:effectExtent b="0" l="0" r="0" t="0"/>
            <wp:docPr id="3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</w:t>
        <w:tab/>
        <w:t xml:space="preserve">To login use username and domain password.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</w:t>
        <w:tab/>
        <w:t xml:space="preserve">And the second thing is to add user into group “</w:t>
      </w:r>
      <w:r w:rsidDel="00000000" w:rsidR="00000000" w:rsidRPr="00000000">
        <w:rPr>
          <w:b w:val="1"/>
          <w:rtl w:val="0"/>
        </w:rPr>
        <w:t xml:space="preserve">itgitlab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8280400"/>
            <wp:effectExtent b="0" l="0" r="0" t="0"/>
            <wp:docPr id="3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828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</w:t>
        <w:tab/>
        <w:t xml:space="preserve">Without added into group </w:t>
      </w:r>
      <w:r w:rsidDel="00000000" w:rsidR="00000000" w:rsidRPr="00000000">
        <w:rPr>
          <w:b w:val="1"/>
          <w:rtl w:val="0"/>
        </w:rPr>
        <w:t xml:space="preserve">itgitlab</w:t>
      </w:r>
      <w:r w:rsidDel="00000000" w:rsidR="00000000" w:rsidRPr="00000000">
        <w:rPr>
          <w:rtl w:val="0"/>
        </w:rPr>
        <w:t xml:space="preserve">, user will receive error message like follow: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2032000"/>
            <wp:effectExtent b="0" l="0" r="0" t="0"/>
            <wp:docPr id="3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</w:t>
        <w:tab/>
        <w:t xml:space="preserve">Make user a member of appropriate group.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3962400"/>
            <wp:effectExtent b="0" l="0" r="0" t="0"/>
            <wp:docPr id="3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6007100"/>
            <wp:effectExtent b="0" l="0" r="0" t="0"/>
            <wp:docPr id="4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600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</w:t>
        <w:tab/>
        <w:t xml:space="preserve">After login was successful.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810250" cy="10334625"/>
            <wp:effectExtent b="0" l="0" r="0" t="0"/>
            <wp:docPr id="3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10334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https://wiki.tcsbank.ru/display/EA/Gitlab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10223500"/>
            <wp:effectExtent b="0" l="0" r="0" t="0"/>
            <wp:docPr id="3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1022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</w:t>
        <w:tab/>
      </w:r>
      <w:r w:rsidDel="00000000" w:rsidR="00000000" w:rsidRPr="00000000">
        <w:rPr>
          <w:b w:val="1"/>
          <w:rtl w:val="0"/>
        </w:rPr>
        <w:t xml:space="preserve">Other way to give access to user to gitlab</w:t>
      </w:r>
      <w:r w:rsidDel="00000000" w:rsidR="00000000" w:rsidRPr="00000000">
        <w:rPr>
          <w:rtl w:val="0"/>
        </w:rPr>
        <w:t xml:space="preserve"> is follow. It was said by Selin Pavel.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</w:t>
        <w:tab/>
        <w:t xml:space="preserve">The first is need to add user into domain group “itgitlab”.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</w:t>
        <w:tab/>
        <w:t xml:space="preserve">Then as for user to login on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https://gitlab.tcsbank.ru/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</w:t>
        <w:tab/>
        <w:t xml:space="preserve">Then user’s will appear in blocked tab.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2019300"/>
            <wp:effectExtent b="0" l="0" r="0" t="0"/>
            <wp:docPr id="4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</w:t>
        <w:tab/>
        <w:t xml:space="preserve">Then it needs to be unblocked and so on...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20191220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a task to add several users to defined project in gitlab.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8178800"/>
            <wp:effectExtent b="0" l="0" r="0" t="0"/>
            <wp:docPr id="4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817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7162800" cy="4981575"/>
            <wp:effectExtent b="0" l="0" r="0" t="0"/>
            <wp:docPr id="4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62800" cy="498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514975" cy="4476750"/>
            <wp:effectExtent b="0" l="0" r="0" t="0"/>
            <wp:docPr id="4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447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6807200"/>
            <wp:effectExtent b="0" l="0" r="0" t="0"/>
            <wp:docPr id="4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680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8572500" cy="9696450"/>
            <wp:effectExtent b="0" l="0" r="0" t="0"/>
            <wp:docPr id="4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72500" cy="969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8515350" cy="5534025"/>
            <wp:effectExtent b="0" l="0" r="0" t="0"/>
            <wp:docPr id="4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15350" cy="553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</w:t>
        <w:tab/>
        <w:t xml:space="preserve">Steps to to this task.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@win-admins.</w:t>
        <w:br w:type="textWrapping"/>
        <w:t xml:space="preserve">Членов группы ags_dev добавить в группу itgitlab.</w:t>
        <w:br w:type="textWrapping"/>
        <w:t xml:space="preserve">Затем заявку на автора.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@a.bolychev</w:t>
        <w:br w:type="textWrapping"/>
        <w:t xml:space="preserve">Автору и всем членам группы ags_dev нужно залогиниться на 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https://gitlab.tcsbank.ru/</w:t>
        </w:r>
      </w:hyperlink>
      <w:r w:rsidDel="00000000" w:rsidR="00000000" w:rsidRPr="00000000">
        <w:rPr>
          <w:rtl w:val="0"/>
        </w:rPr>
        <w:br w:type="textWrapping"/>
        <w:t xml:space="preserve">Чтобы их учётка там появилась и для неё можно было раздать нужные права. </w:t>
        <w:br w:type="textWrapping"/>
        <w:t xml:space="preserve">После заявку можно вернуть на меня для продолжения предоставления доступа.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Then, go to web interface gitlab.tcsbank.ru and add previous logged in users.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2895600"/>
            <wp:effectExtent b="0" l="0" r="0" t="0"/>
            <wp:docPr id="4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5162550" cy="9144000"/>
            <wp:effectExtent b="0" l="0" r="0" t="0"/>
            <wp:docPr id="2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914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6743700"/>
            <wp:effectExtent b="0" l="0" r="0" t="0"/>
            <wp:docPr id="2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674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a link to permission description.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9058275" cy="8010525"/>
            <wp:effectExtent b="0" l="0" r="0" t="0"/>
            <wp:docPr id="2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58275" cy="801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6527800"/>
            <wp:effectExtent b="0" l="0" r="0" t="0"/>
            <wp:docPr id="2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652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itlab.tcsbank.ru/" TargetMode="External"/><Relationship Id="rId22" Type="http://schemas.openxmlformats.org/officeDocument/2006/relationships/image" Target="media/image19.png"/><Relationship Id="rId21" Type="http://schemas.openxmlformats.org/officeDocument/2006/relationships/image" Target="media/image20.png"/><Relationship Id="rId24" Type="http://schemas.openxmlformats.org/officeDocument/2006/relationships/image" Target="media/image5.png"/><Relationship Id="rId23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26" Type="http://schemas.openxmlformats.org/officeDocument/2006/relationships/image" Target="media/image21.png"/><Relationship Id="rId25" Type="http://schemas.openxmlformats.org/officeDocument/2006/relationships/image" Target="media/image23.png"/><Relationship Id="rId28" Type="http://schemas.openxmlformats.org/officeDocument/2006/relationships/hyperlink" Target="https://gitlab.tcsbank.ru/" TargetMode="External"/><Relationship Id="rId27" Type="http://schemas.openxmlformats.org/officeDocument/2006/relationships/image" Target="media/image2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2.png"/><Relationship Id="rId7" Type="http://schemas.openxmlformats.org/officeDocument/2006/relationships/image" Target="media/image3.png"/><Relationship Id="rId8" Type="http://schemas.openxmlformats.org/officeDocument/2006/relationships/image" Target="media/image18.png"/><Relationship Id="rId31" Type="http://schemas.openxmlformats.org/officeDocument/2006/relationships/image" Target="media/image4.png"/><Relationship Id="rId30" Type="http://schemas.openxmlformats.org/officeDocument/2006/relationships/image" Target="media/image11.png"/><Relationship Id="rId11" Type="http://schemas.openxmlformats.org/officeDocument/2006/relationships/image" Target="media/image16.png"/><Relationship Id="rId33" Type="http://schemas.openxmlformats.org/officeDocument/2006/relationships/image" Target="media/image8.png"/><Relationship Id="rId10" Type="http://schemas.openxmlformats.org/officeDocument/2006/relationships/image" Target="media/image15.png"/><Relationship Id="rId32" Type="http://schemas.openxmlformats.org/officeDocument/2006/relationships/image" Target="media/image12.png"/><Relationship Id="rId13" Type="http://schemas.openxmlformats.org/officeDocument/2006/relationships/image" Target="media/image14.png"/><Relationship Id="rId12" Type="http://schemas.openxmlformats.org/officeDocument/2006/relationships/image" Target="media/image13.png"/><Relationship Id="rId15" Type="http://schemas.openxmlformats.org/officeDocument/2006/relationships/image" Target="media/image7.png"/><Relationship Id="rId14" Type="http://schemas.openxmlformats.org/officeDocument/2006/relationships/image" Target="media/image10.png"/><Relationship Id="rId17" Type="http://schemas.openxmlformats.org/officeDocument/2006/relationships/image" Target="media/image1.png"/><Relationship Id="rId16" Type="http://schemas.openxmlformats.org/officeDocument/2006/relationships/image" Target="media/image9.png"/><Relationship Id="rId19" Type="http://schemas.openxmlformats.org/officeDocument/2006/relationships/image" Target="media/image17.png"/><Relationship Id="rId18" Type="http://schemas.openxmlformats.org/officeDocument/2006/relationships/hyperlink" Target="https://wiki.tcsbank.ru/display/EA/Gitla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RUuoHSQaKb6M3b8NfBapHAHEyug==">AMUW2mUaSwTIoY60I4ZC262Mpwf0BCEze+9CBJ1PDeY+pCHo4pGJprBrVOlEMYKpq6XD4Y7Za4+O5Yb/rUL+8AuZBRn53myNR8Rga0g6t8uH7WzwitjKTk8=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