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Dec 13,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https://vm-gitlab01.tcsbank.ru/infra-compute/scripts/rpm_pci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Source task is here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20211210 Запустить скрипт rpm_pci на серверах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76327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59182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4889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43180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59055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6235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5651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6261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</w:t>
        <w:tab/>
        <w:t xml:space="preserve">Prepare to remove "main" branch.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49911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3340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4414838" cy="2815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281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https://vm-gitlab01.tcsbank.ru/infra-compute/scripts/rpm_pci.git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-c http.sslVerify=false https://vm-gitlab01.tcsbank.ru/infra-compute/scripts/rpm_pci.git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Клонирование в «rpm_pci»…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Username for 'https://vm-gitlab01.tcsbank.ru':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'https://s.belogrud@vm-gitlab01.tcsbank.ru':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3, done.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100% (3/3), done.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(2/2), done.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3 (delta 0), reused 0 (delta 0), pack-reused 0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Распаковка объектов: 100% (3/3), готово.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0 Dec 13 19:35 rpm_pci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mv rpm_pci/README.md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mv rpm_pci/.git/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rmdir rpm_pci/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[core]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filemode = true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bare = false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logallrefupdates = true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ignorecase = true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[http]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sslverify = false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[remote "origin"]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url = ssh://git@vm-gitlab01.tcsbank.ru:22/infra-compute/scripts/rpm_pci.git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url = https://vm-gitlab01.tcsbank.ru/infra-compute/scripts/rpm_pci.git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fetch = +refs/heads/*:refs/remotes/origin/*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[branch "master"]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remote = origin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merge = refs/heads/master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[ssh]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identity = /home/mobaxterm/.ssh/id_rsa_s.belogrud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master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нечего коммитить, нет изменений в рабочем каталоге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Уже обновлено.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-b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Переключено на новую ветку «development»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17" Type="http://schemas.openxmlformats.org/officeDocument/2006/relationships/image" Target="media/image8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hyperlink" Target="https://vm-gitlab01.tcsbank.ru/infra-compute/scripts/rpm_pci.git" TargetMode="External"/><Relationship Id="rId6" Type="http://schemas.openxmlformats.org/officeDocument/2006/relationships/hyperlink" Target="https://vm-gitlab01.tcsbank.ru/infra-compute/scripts/rpm_pci" TargetMode="External"/><Relationship Id="rId18" Type="http://schemas.openxmlformats.org/officeDocument/2006/relationships/image" Target="media/image1.png"/><Relationship Id="rId7" Type="http://schemas.openxmlformats.org/officeDocument/2006/relationships/hyperlink" Target="https://docs.google.com/document/d/1UnWDqffMJVIbIQFctluTHUvuobWR3yv7JAv9x5Q4IXM/edit?usp=sharing" TargetMode="Externa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