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20191029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  <w:tab/>
        <w:t xml:space="preserve">SD#3353704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4927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492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https://www.w3resource.com/sql/database-security/change-passwords.php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2832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</w:t>
        <w:tab/>
        <w:t xml:space="preserve">I’ve changed line with SELECT to follow line and run it.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</w:t>
        <w:tab/>
        <w:t xml:space="preserve">It’s reuire space symbol between the password and “;”.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ALTER USER MONITORING IDENTIFIED BY **** 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</w:t>
        <w:tab/>
        <w:t xml:space="preserve">And replact string with password in sh script to that one time password.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</w:t>
        <w:tab/>
        <w:t xml:space="preserve">In the first run I’ve received follow.</w:t>
      </w:r>
    </w:p>
    <w:p w:rsidR="00000000" w:rsidDel="00000000" w:rsidP="00000000" w:rsidRDefault="00000000" w:rsidRPr="00000000" w14:paraId="000000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[root@vm-dbamon01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/opt/TCS/scripts/nagios/plugins/acs/tcs_monitor_acs_mir_requests.sh</w:t>
      </w:r>
    </w:p>
    <w:p w:rsidR="00000000" w:rsidDel="00000000" w:rsidP="00000000" w:rsidRDefault="00000000" w:rsidRPr="00000000" w14:paraId="000000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ERROR. Result=ALTER USER MONOTORING IDENTIFIED BY ****</w:t>
      </w:r>
    </w:p>
    <w:p w:rsidR="00000000" w:rsidDel="00000000" w:rsidP="00000000" w:rsidRDefault="00000000" w:rsidRPr="00000000" w14:paraId="000000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</w:t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ERROR at line 1:</w:t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ORA-01031: insufficient privileges</w:t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[root@vm-dbamon01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</w:t>
        <w:tab/>
        <w:t xml:space="preserve">Then, I add space symbol and run it again.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</w:t>
        <w:tab/>
        <w:t xml:space="preserve">After script ran, I’ve received follow.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[root@vm-dbamon01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/opt/TCS/scripts/nagios/plugins/acs/tcs_monitor_acs_mir_requests.sh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ERROR. Result=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[root@vm-dbamon01 ~]#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w3resource.com/sql/database-security/change-passwords.php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