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20210409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https://tinkoff.slack.com/archives/GHN18GB2M/p1617967842040600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258175" cy="70770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8175" cy="707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http://repo-linux.tcsbank.ru/service/rest/repository/browse/epel-archive/6/x86_64/Packages/c/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http://repo-linux.tcsbank.ru/service/rest/repository/browse/epel-archive/7/x86_64/Packages/c/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http://repo-linux.tcsbank.ru/service/rest/repository/browse/epel/8/Everything/x86_64/Packages/c/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http://repo-linux.tcsbank.ru/service/rest/repository/browse/epel/7/x86_64/Packages/c/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http://m1-nexus01p.tcsbank.ru:8081/#browse/browse:epel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05525" cy="41243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http://m1-nexus01p.tcsbank.ru:8081/service/rest/repository/browse/epel/7/x86_64/Packages/c/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124825" cy="6743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4825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Added section (I think Selin Pavel added this section) allow view repositories via web browser.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cat /etc/nginx/conf.d/default.conf</w:t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location /repository {</w:t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proxy_pass http://m1-nexus01p.tcsbank.ru:8081/repository;</w:t>
      </w:r>
    </w:p>
    <w:p w:rsidR="00000000" w:rsidDel="00000000" w:rsidP="00000000" w:rsidRDefault="00000000" w:rsidRPr="00000000" w14:paraId="000000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location /service {</w:t>
      </w:r>
    </w:p>
    <w:p w:rsidR="00000000" w:rsidDel="00000000" w:rsidP="00000000" w:rsidRDefault="00000000" w:rsidRPr="00000000" w14:paraId="000000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proxy_pass http://m1-nexus01p.tcsbank.ru:8081/service;</w:t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http://repo-linux.tcsbank.ru/service/rest/repository/browse/epel/7/x86_64/Packages/c/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639050" cy="674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://m1-nexus01p.tcsbank.ru:8081/service/rest/repository/browse/epel/7/x86_64/Packages/c/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://repo-linux.tcsbank.ru/service/rest/repository/browse/epel/7/x86_64/Packages/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GHN18GB2M/p1617967842040600" TargetMode="External"/><Relationship Id="rId7" Type="http://schemas.openxmlformats.org/officeDocument/2006/relationships/image" Target="media/image3.png"/><Relationship Id="rId8" Type="http://schemas.openxmlformats.org/officeDocument/2006/relationships/hyperlink" Target="http://m1-nexus01p.tcsbank.ru:8081/#browse/browse:ep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