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посмотреть статистику использования кэша компиляции.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CCACHE_DIR="/var/tmp/ccache" ccache -s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