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20151105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Where we can find information about when server started work.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[root@vm-sassys01p 20151103-1731]# </w:t>
      </w:r>
      <w:r w:rsidDel="00000000" w:rsidR="00000000" w:rsidRPr="00000000">
        <w:rPr>
          <w:rFonts w:ascii="Courier New" w:cs="Courier New" w:eastAsia="Courier New" w:hAnsi="Courier New"/>
          <w:color w:val="980000"/>
          <w:sz w:val="16"/>
          <w:szCs w:val="16"/>
          <w:rtl w:val="0"/>
        </w:rPr>
        <w:t xml:space="preserve">last | less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cyan"/>
        </w:rPr>
      </w:pPr>
      <w:r w:rsidDel="00000000" w:rsidR="00000000" w:rsidRPr="00000000">
        <w:rPr>
          <w:rFonts w:ascii="Courier New" w:cs="Courier New" w:eastAsia="Courier New" w:hAnsi="Courier New"/>
          <w:color w:val="274e13"/>
          <w:sz w:val="16"/>
          <w:szCs w:val="16"/>
          <w:highlight w:val="cyan"/>
          <w:rtl w:val="0"/>
        </w:rPr>
        <w:t xml:space="preserve">wtmp begins Wed Mar 20 14:36:52 2013</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20170210</w:t>
      </w:r>
    </w:p>
    <w:p w:rsidR="00000000" w:rsidDel="00000000" w:rsidP="00000000" w:rsidRDefault="00000000" w:rsidRPr="00000000" w14:paraId="0000000C">
      <w:pPr>
        <w:pStyle w:val="Heading5"/>
        <w:pageBreakBefore w:val="0"/>
        <w:rPr/>
      </w:pPr>
      <w:bookmarkStart w:colFirst="0" w:colLast="0" w:name="_gc23ddh3uxnr" w:id="0"/>
      <w:bookmarkEnd w:id="0"/>
      <w:r w:rsidDel="00000000" w:rsidR="00000000" w:rsidRPr="00000000">
        <w:rPr>
          <w:rtl w:val="0"/>
        </w:rPr>
        <w:t xml:space="preserve">#</w:t>
        <w:tab/>
        <w:t xml:space="preserve">When server was rebooted.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[root@ds-gp-dev-sdw5 ~]# </w:t>
      </w:r>
      <w:r w:rsidDel="00000000" w:rsidR="00000000" w:rsidRPr="00000000">
        <w:rPr>
          <w:rFonts w:ascii="Courier New" w:cs="Courier New" w:eastAsia="Courier New" w:hAnsi="Courier New"/>
          <w:color w:val="980000"/>
          <w:sz w:val="16"/>
          <w:szCs w:val="16"/>
          <w:rtl w:val="0"/>
        </w:rPr>
        <w:t xml:space="preserve">last reboot -a -d -F -x -n 10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reboot   system boot  Fri Feb 10 12:06:11 2017 - Fri Feb 10 14:49:03 2017  (02:42)     0.0.0.0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reboot   system boot  Thu Feb  9 18:21:21 2017 - Fri Feb 10 12:04:34 2017  (17:43)     0.0.0.0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reboot   system boot  Thu Feb  9 18:15:49 2017 - Thu Feb  9 18:18:10 2017  (00:02)     0.0.0.0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reboot   system boot  Thu Feb  9 15:58:08 2017 - Thu Feb  9 16:02:09 2017  (00:04)     0.0.0.0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reboot   system boot  Thu Feb  9 15:38:26 2017 - Thu Feb  9 16:02:09 2017  (00:23)     0.0.0.0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reboot   system boot  Thu Feb  9 15:29:06 2017 - Thu Feb  9 15:31:50 2017  (00:02)     0.0.0.0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reboot   system boot  Thu Feb  9 15:25:41 2017 - Thu Feb  9 15:25:42 2017  (00:00)     0.0.0.0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reboot   system boot  Thu Feb  9 15:19:26 2017 - Thu Feb  9 15:22:01 2017  (00:02)     0.0.0.0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wtmp begins Wed Feb  1 09:59:46 2017</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[root@ds-gp-dev-sdw5 ~]#</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For our case - don’t use “-d” option.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By the way in last line of the output we can see date and time, when this server was created.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[18:02:42 root@ds-informatica02t.ti-test.local ~] # </w:t>
      </w:r>
      <w:r w:rsidDel="00000000" w:rsidR="00000000" w:rsidRPr="00000000">
        <w:rPr>
          <w:rFonts w:ascii="Courier New" w:cs="Courier New" w:eastAsia="Courier New" w:hAnsi="Courier New"/>
          <w:color w:val="980000"/>
          <w:sz w:val="16"/>
          <w:szCs w:val="16"/>
          <w:rtl w:val="0"/>
        </w:rPr>
        <w:t xml:space="preserve">last -a -F -x -n 10</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sas-admi pts/3        Fri Nov 24 16:07:42 2017   still logged in                       172.27.78.18</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sas-admi pts/0        Fri Nov 24 14:00:29 2017   still logged in                       172.27.78.18</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sas-admi pts/0        Thu Nov 23 15:44:50 2017 - Fri Nov 24 09:43:19 2017  (17:58)     172.27.78.18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sas-admi pts/0        Thu Nov 23 11:53:33 2017 - Thu Nov 23 13:12:13 2017  (01:18)     172.27.78.18</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sas-admi pts/3        Wed Nov 22 17:20:37 2017 - Thu Nov 23 09:28:21 2017  (16:07)     172.27.78.18</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      pts/1        Wed Nov 22 16:44:05 2017   still logged in                       tcs4500.tcsbank.ru</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      pts/1        Wed Nov 22 11:57:59 2017 - Wed Nov 22 16:44:01 2017  (04:46)     tcs4500.tcsbank.ru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sas-admi pts/0        Tue Nov 21 18:22:48 2017 - Thu Nov 23 09:28:24 2017 (1+15:05)    172.27.78.18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odyatko  pts/4        Mon Nov 20 17:04:16 2017   still logged in                       m1-sas-win7-01t.tcsbank.ru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sas-admi pts/5        Fri Nov 17 16:01:22 2017 - Fri Nov 17 18:41:10 2017  (02:39)     tcs3806.tcsbank.ru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wtmp begins </w:t>
      </w:r>
      <w:r w:rsidDel="00000000" w:rsidR="00000000" w:rsidRPr="00000000">
        <w:rPr>
          <w:rFonts w:ascii="Courier New" w:cs="Courier New" w:eastAsia="Courier New" w:hAnsi="Courier New"/>
          <w:color w:val="274e13"/>
          <w:sz w:val="16"/>
          <w:szCs w:val="16"/>
          <w:highlight w:val="cyan"/>
          <w:rtl w:val="0"/>
        </w:rPr>
        <w:t xml:space="preserve">Wed May 27 13:00:21 2015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[18:04:50 root@ds-informatica02t.ti-test.local ~] #</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Because sometime in our reality we have wrong translation ip addresses of clients to their dns name, it’s better to not use option “-d”.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have couht it in server ds-informatica02t.ti-test.local, when I tried to find whose was login.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Even more. When I run commnad “last” I’ve seen one dns-name resolution, when I’ve run “w” command I see differ. The user was still connected.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plugins]$ </w:t>
      </w:r>
      <w:r w:rsidDel="00000000" w:rsidR="00000000" w:rsidRPr="00000000">
        <w:rPr>
          <w:rFonts w:ascii="Courier New" w:cs="Courier New" w:eastAsia="Courier New" w:hAnsi="Courier New"/>
          <w:color w:val="980000"/>
          <w:sz w:val="16"/>
          <w:szCs w:val="16"/>
          <w:rtl w:val="0"/>
        </w:rPr>
        <w:t xml:space="preserve">last -a </w:t>
      </w:r>
      <w:r w:rsidDel="00000000" w:rsidR="00000000" w:rsidRPr="00000000">
        <w:rPr>
          <w:rFonts w:ascii="Courier New" w:cs="Courier New" w:eastAsia="Courier New" w:hAnsi="Courier New"/>
          <w:strike w:val="1"/>
          <w:color w:val="980000"/>
          <w:sz w:val="16"/>
          <w:szCs w:val="16"/>
          <w:rtl w:val="0"/>
        </w:rPr>
        <w:t xml:space="preserve">-d </w:t>
      </w:r>
      <w:r w:rsidDel="00000000" w:rsidR="00000000" w:rsidRPr="00000000">
        <w:rPr>
          <w:rFonts w:ascii="Courier New" w:cs="Courier New" w:eastAsia="Courier New" w:hAnsi="Courier New"/>
          <w:color w:val="980000"/>
          <w:sz w:val="16"/>
          <w:szCs w:val="16"/>
          <w:rtl w:val="0"/>
        </w:rPr>
        <w:t xml:space="preserve">-F -x -n 10</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pts/18       Wed Apr 16 14:58:48 2014 - Wed Apr 16 14:58:48 2014  (00:00)     centos01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pts/18       Wed Apr 16 14:55:39 2014 - Wed Apr 16 14:55:39 2014  (00:00)     centos01</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pts/18       Wed Apr 16 14:52:29 2014 - Wed Apr 16 14:52:30 2014  (00:00)     centos01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pts/18       Wed Apr 16 14:49:20 2014 - Wed Apr 16 14:49:20 2014  (00:00)     centos01</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pts/18       Wed Apr 16 14:46:11 2014 - Wed Apr 16 14:46:11 2014  (00:00)     centos01</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pts/18       Wed Apr 16 14:44:58 2014 - Wed Apr 16 14:45:07 2014  (00:00)     centos01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pts/18       Wed Apr 16 14:42:53 2014 - Wed Apr 16 14:42:53 2014  (00:00)     centos01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pts/18       Wed Apr 16 14:39:44 2014 - Wed Apr 16 14:39:44 2014  (00:00)     centos01</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pts/18       Wed Apr 16 14:36:34 2014 - Wed Apr 16 14:36:34 2014  (00:00)     centos01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pts/18       Wed Apr 16 14:33:25 2014 - Wed Apr 16 14:33:25 2014  (00:00)     centos01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wtmp begins Sat Apr  5 03:09:22 2014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plugins]$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date in normal format we can use -F option.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last -F | grep dwhsys | tail -n 2</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dwhsys   pts/3        tcs2178.tcsbank. Wed Jul 17 21:25:49 2013 - Fri Aug 30 14:20:16 2013 (43+16:54)</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dwhsys   pts/2        tcs745a.tcsbank. Tue Jul 16 15:26:13 2013 - Mon Jul 29 11:03:53 2013 (12+19:37)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last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last reboot</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utmpdump /var/log/wtmp</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History of unsuccessfull user login.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lastb</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20161011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See details about login difined user.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[root@ds-aerospike01t ~]# </w:t>
      </w:r>
      <w:r w:rsidDel="00000000" w:rsidR="00000000" w:rsidRPr="00000000">
        <w:rPr>
          <w:rFonts w:ascii="Courier New" w:cs="Courier New" w:eastAsia="Courier New" w:hAnsi="Courier New"/>
          <w:color w:val="980000"/>
          <w:sz w:val="16"/>
          <w:szCs w:val="16"/>
          <w:rtl w:val="0"/>
        </w:rPr>
        <w:t xml:space="preserve">last -a -d -F -x dovchinnikov</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dovchinn pts/8        Tue Oct 11 12:21:07 2016   still logged in                       tcs5300.tcsbank.ru</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dovchinn pts/7        Tue Oct 11 12:17:22 2016   still logged in                       tcs5300.tcsbank.ru</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dovchinn pts/3        Mon Aug 24 16:05:55 2015 - Mon Aug 31 10:20:14 2015 (6+18:14)    172.16.10.112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dovchinn pts/3        Thu Aug 20 13:49:35 2015 - Thu Aug 20 14:38:23 2015  (00:48)     172.16.10.112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wtmp begins Wed Mar 18 18:33:13 2015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[root@ds-aerospike01t ~]#</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ageBreakBefore w:val="0"/>
        <w:widowControl w:val="1"/>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http://xmodulo.com/monitor-user-login-history-centos-utmpdump.html</w:t>
        </w:r>
      </w:hyperlink>
      <w:r w:rsidDel="00000000" w:rsidR="00000000" w:rsidRPr="00000000">
        <w:rPr>
          <w:rtl w:val="0"/>
        </w:rPr>
      </w:r>
    </w:p>
    <w:p w:rsidR="00000000" w:rsidDel="00000000" w:rsidP="00000000" w:rsidRDefault="00000000" w:rsidRPr="00000000" w14:paraId="0000006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480" w:line="288" w:lineRule="auto"/>
        <w:rPr>
          <w:sz w:val="28"/>
          <w:szCs w:val="28"/>
          <w:highlight w:val="white"/>
        </w:rPr>
      </w:pPr>
      <w:bookmarkStart w:colFirst="0" w:colLast="0" w:name="_uqma9ng4kqfd" w:id="1"/>
      <w:bookmarkEnd w:id="1"/>
      <w:r w:rsidDel="00000000" w:rsidR="00000000" w:rsidRPr="00000000">
        <w:fldChar w:fldCharType="begin"/>
        <w:instrText xml:space="preserve"> HYPERLINK "http://xmodulo.com/monitor-user-login-history-centos-utmpdump.html" </w:instrText>
        <w:fldChar w:fldCharType="separate"/>
      </w:r>
      <w:r w:rsidDel="00000000" w:rsidR="00000000" w:rsidRPr="00000000">
        <w:rPr>
          <w:sz w:val="28"/>
          <w:szCs w:val="28"/>
          <w:highlight w:val="white"/>
          <w:rtl w:val="0"/>
        </w:rPr>
        <w:t xml:space="preserve">How to monitor user login history on CentOS with utmpdump</w:t>
      </w:r>
    </w:p>
    <w:p w:rsidR="00000000" w:rsidDel="00000000" w:rsidP="00000000" w:rsidRDefault="00000000" w:rsidRPr="00000000" w14:paraId="00000065">
      <w:pPr>
        <w:pageBreakBefore w:val="0"/>
        <w:widowControl w:val="1"/>
        <w:pBdr>
          <w:top w:space="0" w:sz="0" w:val="nil"/>
          <w:left w:space="0" w:sz="0" w:val="nil"/>
          <w:bottom w:space="0" w:sz="0" w:val="nil"/>
          <w:right w:space="0" w:sz="0" w:val="nil"/>
          <w:between w:space="0" w:sz="0" w:val="nil"/>
        </w:pBdr>
        <w:shd w:fill="auto" w:val="clear"/>
        <w:spacing w:after="160" w:lineRule="auto"/>
        <w:rPr>
          <w:color w:val="242448"/>
          <w:sz w:val="20"/>
          <w:szCs w:val="20"/>
          <w:highlight w:val="white"/>
        </w:rPr>
      </w:pPr>
      <w:r w:rsidDel="00000000" w:rsidR="00000000" w:rsidRPr="00000000">
        <w:fldChar w:fldCharType="end"/>
      </w:r>
      <w:r w:rsidDel="00000000" w:rsidR="00000000" w:rsidRPr="00000000">
        <w:rPr>
          <w:color w:val="445263"/>
          <w:sz w:val="20"/>
          <w:szCs w:val="20"/>
          <w:highlight w:val="white"/>
          <w:rtl w:val="0"/>
        </w:rPr>
        <w:t xml:space="preserve">Last updated on </w:t>
      </w:r>
      <w:hyperlink r:id="rId7">
        <w:r w:rsidDel="00000000" w:rsidR="00000000" w:rsidRPr="00000000">
          <w:rPr>
            <w:sz w:val="20"/>
            <w:szCs w:val="20"/>
            <w:highlight w:val="white"/>
            <w:rtl w:val="0"/>
          </w:rPr>
          <w:t xml:space="preserve">September 22, 2014</w:t>
        </w:r>
      </w:hyperlink>
      <w:r w:rsidDel="00000000" w:rsidR="00000000" w:rsidRPr="00000000">
        <w:rPr>
          <w:color w:val="445263"/>
          <w:sz w:val="20"/>
          <w:szCs w:val="20"/>
          <w:highlight w:val="white"/>
          <w:rtl w:val="0"/>
        </w:rPr>
        <w:t xml:space="preserve"> Authored by </w:t>
      </w:r>
      <w:hyperlink r:id="rId8">
        <w:r w:rsidDel="00000000" w:rsidR="00000000" w:rsidRPr="00000000">
          <w:rPr>
            <w:sz w:val="20"/>
            <w:szCs w:val="20"/>
            <w:highlight w:val="white"/>
            <w:rtl w:val="0"/>
          </w:rPr>
          <w:t xml:space="preserve">Gabriel Cánepa</w:t>
        </w:r>
      </w:hyperlink>
      <w:r w:rsidDel="00000000" w:rsidR="00000000" w:rsidRPr="00000000">
        <w:rPr>
          <w:color w:val="445263"/>
          <w:sz w:val="20"/>
          <w:szCs w:val="20"/>
          <w:highlight w:val="white"/>
          <w:rtl w:val="0"/>
        </w:rPr>
        <w:tab/>
      </w:r>
      <w:r w:rsidDel="00000000" w:rsidR="00000000" w:rsidRPr="00000000">
        <w:fldChar w:fldCharType="begin"/>
        <w:instrText xml:space="preserve"> HYPERLINK "http://xmodulo.com/monitor-user-login-history-centos-utmpdump.html#respond" </w:instrText>
        <w:fldChar w:fldCharType="separate"/>
      </w:r>
      <w:r w:rsidDel="00000000" w:rsidR="00000000" w:rsidRPr="00000000">
        <w:rPr>
          <w:color w:val="242448"/>
          <w:sz w:val="20"/>
          <w:szCs w:val="20"/>
          <w:highlight w:val="white"/>
          <w:rtl w:val="0"/>
        </w:rPr>
        <w:t xml:space="preserve">Leave a comment</w:t>
      </w:r>
    </w:p>
    <w:p w:rsidR="00000000" w:rsidDel="00000000" w:rsidP="00000000" w:rsidRDefault="00000000" w:rsidRPr="00000000" w14:paraId="00000066">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fldChar w:fldCharType="end"/>
      </w:r>
      <w:r w:rsidDel="00000000" w:rsidR="00000000" w:rsidRPr="00000000">
        <w:rPr>
          <w:color w:val="445263"/>
          <w:highlight w:val="white"/>
          <w:rtl w:val="0"/>
        </w:rPr>
        <w:t xml:space="preserve">Keeping, maintaining and analyzing logs (i.e., accounts of events that have happened during a certain period of time or are currently happening) are among the most basic and essential tasks of a </w:t>
      </w:r>
      <w:hyperlink r:id="rId9">
        <w:r w:rsidDel="00000000" w:rsidR="00000000" w:rsidRPr="00000000">
          <w:rPr>
            <w:color w:val="242448"/>
            <w:highlight w:val="white"/>
            <w:u w:val="single"/>
            <w:rtl w:val="0"/>
          </w:rPr>
          <w:t xml:space="preserve">Linux</w:t>
        </w:r>
      </w:hyperlink>
      <w:r w:rsidDel="00000000" w:rsidR="00000000" w:rsidRPr="00000000">
        <w:rPr>
          <w:color w:val="445263"/>
          <w:highlight w:val="white"/>
          <w:rtl w:val="0"/>
        </w:rPr>
        <w:t xml:space="preserve"> system administrator. In case of user management, examining user logon and logout logs (both failed and successful) can alert us about any potential security breaches or unauthorized use of our system. For example, remote logins from unknown IP addresses or accounts being used outside working hours or during vacation leave should raise a red flag.</w:t>
      </w:r>
    </w:p>
    <w:p w:rsidR="00000000" w:rsidDel="00000000" w:rsidP="00000000" w:rsidRDefault="00000000" w:rsidRPr="00000000" w14:paraId="00000067">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On a CentOS system, user login history is stored in the following binary files:</w:t>
      </w:r>
    </w:p>
    <w:p w:rsidR="00000000" w:rsidDel="00000000" w:rsidP="00000000" w:rsidRDefault="00000000" w:rsidRPr="00000000" w14:paraId="00000068">
      <w:pPr>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lineRule="auto"/>
        <w:ind w:left="1380" w:hanging="360"/>
        <w:rPr/>
      </w:pPr>
      <w:r w:rsidDel="00000000" w:rsidR="00000000" w:rsidRPr="00000000">
        <w:rPr>
          <w:b w:val="1"/>
          <w:bCs w:val="1"/>
          <w:color w:val="445263"/>
          <w:highlight w:val="white"/>
          <w:rtl w:val="0"/>
        </w:rPr>
        <w:t xml:space="preserve">/var/run/utmp</w:t>
      </w:r>
      <w:r w:rsidDel="00000000" w:rsidR="00000000" w:rsidRPr="00000000">
        <w:rPr>
          <w:color w:val="445263"/>
          <w:highlight w:val="white"/>
          <w:rtl w:val="0"/>
        </w:rPr>
        <w:t xml:space="preserve"> (which logs currently open sessions) is used by </w:t>
      </w:r>
      <w:r w:rsidDel="00000000" w:rsidR="00000000" w:rsidRPr="00000000">
        <w:rPr>
          <w:rFonts w:ascii="Verdana" w:cs="Verdana" w:eastAsia="Verdana" w:hAnsi="Verdana"/>
          <w:color w:val="445263"/>
          <w:highlight w:val="white"/>
          <w:rtl w:val="0"/>
        </w:rPr>
        <w:t xml:space="preserve">who</w:t>
      </w:r>
      <w:r w:rsidDel="00000000" w:rsidR="00000000" w:rsidRPr="00000000">
        <w:rPr>
          <w:color w:val="445263"/>
          <w:highlight w:val="white"/>
          <w:rtl w:val="0"/>
        </w:rPr>
        <w:t xml:space="preserve"> and </w:t>
      </w:r>
      <w:r w:rsidDel="00000000" w:rsidR="00000000" w:rsidRPr="00000000">
        <w:rPr>
          <w:rFonts w:ascii="Verdana" w:cs="Verdana" w:eastAsia="Verdana" w:hAnsi="Verdana"/>
          <w:color w:val="445263"/>
          <w:highlight w:val="white"/>
          <w:rtl w:val="0"/>
        </w:rPr>
        <w:t xml:space="preserve">w</w:t>
      </w:r>
      <w:r w:rsidDel="00000000" w:rsidR="00000000" w:rsidRPr="00000000">
        <w:rPr>
          <w:color w:val="445263"/>
          <w:highlight w:val="white"/>
          <w:rtl w:val="0"/>
        </w:rPr>
        <w:t xml:space="preserve"> tools to show who is currently logged on and what they are doing, and also by </w:t>
      </w:r>
      <w:r w:rsidDel="00000000" w:rsidR="00000000" w:rsidRPr="00000000">
        <w:rPr>
          <w:rFonts w:ascii="Verdana" w:cs="Verdana" w:eastAsia="Verdana" w:hAnsi="Verdana"/>
          <w:color w:val="445263"/>
          <w:highlight w:val="white"/>
          <w:rtl w:val="0"/>
        </w:rPr>
        <w:t xml:space="preserve">uptime</w:t>
      </w:r>
      <w:r w:rsidDel="00000000" w:rsidR="00000000" w:rsidRPr="00000000">
        <w:rPr>
          <w:color w:val="445263"/>
          <w:highlight w:val="white"/>
          <w:rtl w:val="0"/>
        </w:rPr>
        <w:t xml:space="preserve"> to display system up time.</w:t>
      </w:r>
    </w:p>
    <w:p w:rsidR="00000000" w:rsidDel="00000000" w:rsidP="00000000" w:rsidRDefault="00000000" w:rsidRPr="00000000" w14:paraId="00000069">
      <w:pPr>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lineRule="auto"/>
        <w:ind w:left="1380" w:hanging="360"/>
        <w:rPr/>
      </w:pPr>
      <w:r w:rsidDel="00000000" w:rsidR="00000000" w:rsidRPr="00000000">
        <w:rPr>
          <w:b w:val="1"/>
          <w:bCs w:val="1"/>
          <w:color w:val="445263"/>
          <w:highlight w:val="white"/>
          <w:rtl w:val="0"/>
        </w:rPr>
        <w:t xml:space="preserve">/var/log/wtmp</w:t>
      </w:r>
      <w:r w:rsidDel="00000000" w:rsidR="00000000" w:rsidRPr="00000000">
        <w:rPr>
          <w:color w:val="445263"/>
          <w:highlight w:val="white"/>
          <w:rtl w:val="0"/>
        </w:rPr>
        <w:t xml:space="preserve"> (which stores the history of connections to the system) is used by </w:t>
      </w:r>
      <w:r w:rsidDel="00000000" w:rsidR="00000000" w:rsidRPr="00000000">
        <w:rPr>
          <w:rFonts w:ascii="Verdana" w:cs="Verdana" w:eastAsia="Verdana" w:hAnsi="Verdana"/>
          <w:color w:val="445263"/>
          <w:highlight w:val="white"/>
          <w:rtl w:val="0"/>
        </w:rPr>
        <w:t xml:space="preserve">last</w:t>
      </w:r>
      <w:r w:rsidDel="00000000" w:rsidR="00000000" w:rsidRPr="00000000">
        <w:rPr>
          <w:color w:val="445263"/>
          <w:highlight w:val="white"/>
          <w:rtl w:val="0"/>
        </w:rPr>
        <w:t xml:space="preserve"> tool to show the listing of last logged-in users.</w:t>
      </w:r>
    </w:p>
    <w:p w:rsidR="00000000" w:rsidDel="00000000" w:rsidP="00000000" w:rsidRDefault="00000000" w:rsidRPr="00000000" w14:paraId="0000006A">
      <w:pPr>
        <w:pageBreakBefore w:val="0"/>
        <w:widowControl w:val="1"/>
        <w:numPr>
          <w:ilvl w:val="0"/>
          <w:numId w:val="2"/>
        </w:numPr>
        <w:pBdr>
          <w:top w:space="0" w:sz="0" w:val="nil"/>
          <w:left w:space="0" w:sz="0" w:val="nil"/>
          <w:bottom w:space="0" w:sz="0" w:val="nil"/>
          <w:right w:space="0" w:sz="0" w:val="nil"/>
          <w:between w:space="0" w:sz="0" w:val="nil"/>
        </w:pBdr>
        <w:shd w:fill="auto" w:val="clear"/>
        <w:spacing w:after="220" w:lineRule="auto"/>
        <w:ind w:left="1380" w:hanging="360"/>
        <w:rPr/>
      </w:pPr>
      <w:r w:rsidDel="00000000" w:rsidR="00000000" w:rsidRPr="00000000">
        <w:rPr>
          <w:b w:val="1"/>
          <w:bCs w:val="1"/>
          <w:color w:val="445263"/>
          <w:highlight w:val="white"/>
          <w:rtl w:val="0"/>
        </w:rPr>
        <w:t xml:space="preserve">/var/log/btmp</w:t>
      </w:r>
      <w:r w:rsidDel="00000000" w:rsidR="00000000" w:rsidRPr="00000000">
        <w:rPr>
          <w:color w:val="445263"/>
          <w:highlight w:val="white"/>
          <w:rtl w:val="0"/>
        </w:rPr>
        <w:t xml:space="preserve"> (which logs failed login attempts) is used by </w:t>
      </w:r>
      <w:r w:rsidDel="00000000" w:rsidR="00000000" w:rsidRPr="00000000">
        <w:rPr>
          <w:rFonts w:ascii="Verdana" w:cs="Verdana" w:eastAsia="Verdana" w:hAnsi="Verdana"/>
          <w:color w:val="445263"/>
          <w:highlight w:val="white"/>
          <w:rtl w:val="0"/>
        </w:rPr>
        <w:t xml:space="preserve">lastb</w:t>
      </w:r>
      <w:r w:rsidDel="00000000" w:rsidR="00000000" w:rsidRPr="00000000">
        <w:rPr>
          <w:color w:val="445263"/>
          <w:highlight w:val="white"/>
          <w:rtl w:val="0"/>
        </w:rPr>
        <w:t xml:space="preserve"> utility to show the listing of last failed login attempts.</w:t>
      </w:r>
    </w:p>
    <w:p w:rsidR="00000000" w:rsidDel="00000000" w:rsidP="00000000" w:rsidRDefault="00000000" w:rsidRPr="00000000" w14:paraId="0000006B">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Pr>
        <w:drawing>
          <wp:inline distB="114300" distT="114300" distL="114300" distR="114300">
            <wp:extent cx="2943225" cy="1257300"/>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94322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rtl w:val="0"/>
        </w:rPr>
      </w:r>
    </w:p>
    <w:p w:rsidR="00000000" w:rsidDel="00000000" w:rsidP="00000000" w:rsidRDefault="00000000" w:rsidRPr="00000000" w14:paraId="0000006D">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In this post I'll show you how to use </w:t>
      </w:r>
      <w:r w:rsidDel="00000000" w:rsidR="00000000" w:rsidRPr="00000000">
        <w:rPr>
          <w:rFonts w:ascii="Verdana" w:cs="Verdana" w:eastAsia="Verdana" w:hAnsi="Verdana"/>
          <w:color w:val="445263"/>
          <w:highlight w:val="white"/>
          <w:rtl w:val="0"/>
        </w:rPr>
        <w:t xml:space="preserve">utmpdump</w:t>
      </w:r>
      <w:r w:rsidDel="00000000" w:rsidR="00000000" w:rsidRPr="00000000">
        <w:rPr>
          <w:color w:val="445263"/>
          <w:highlight w:val="white"/>
          <w:rtl w:val="0"/>
        </w:rPr>
        <w:t xml:space="preserve">, a simple program from the </w:t>
      </w:r>
      <w:r w:rsidDel="00000000" w:rsidR="00000000" w:rsidRPr="00000000">
        <w:rPr>
          <w:rFonts w:ascii="Verdana" w:cs="Verdana" w:eastAsia="Verdana" w:hAnsi="Verdana"/>
          <w:color w:val="445263"/>
          <w:highlight w:val="white"/>
          <w:rtl w:val="0"/>
        </w:rPr>
        <w:t xml:space="preserve">sysvinit-tools</w:t>
      </w:r>
      <w:r w:rsidDel="00000000" w:rsidR="00000000" w:rsidRPr="00000000">
        <w:rPr>
          <w:color w:val="445263"/>
          <w:highlight w:val="white"/>
          <w:rtl w:val="0"/>
        </w:rPr>
        <w:t xml:space="preserve"> package that can be used to dump these binary log files in text format for inspection. This tool is available by default on stock CentOS 6 and 7. The information gleaned from </w:t>
      </w:r>
      <w:r w:rsidDel="00000000" w:rsidR="00000000" w:rsidRPr="00000000">
        <w:rPr>
          <w:rFonts w:ascii="Verdana" w:cs="Verdana" w:eastAsia="Verdana" w:hAnsi="Verdana"/>
          <w:color w:val="445263"/>
          <w:highlight w:val="white"/>
          <w:rtl w:val="0"/>
        </w:rPr>
        <w:t xml:space="preserve">utmpdump</w:t>
      </w:r>
      <w:r w:rsidDel="00000000" w:rsidR="00000000" w:rsidRPr="00000000">
        <w:rPr>
          <w:color w:val="445263"/>
          <w:highlight w:val="white"/>
          <w:rtl w:val="0"/>
        </w:rPr>
        <w:t xml:space="preserve"> is more comprehensive than the output of the tools mentioned earlier, and that's what makes it a nice utility for the job. Besides, </w:t>
      </w:r>
      <w:r w:rsidDel="00000000" w:rsidR="00000000" w:rsidRPr="00000000">
        <w:rPr>
          <w:rFonts w:ascii="Verdana" w:cs="Verdana" w:eastAsia="Verdana" w:hAnsi="Verdana"/>
          <w:color w:val="445263"/>
          <w:highlight w:val="white"/>
          <w:rtl w:val="0"/>
        </w:rPr>
        <w:t xml:space="preserve">utmpdump</w:t>
      </w:r>
      <w:r w:rsidDel="00000000" w:rsidR="00000000" w:rsidRPr="00000000">
        <w:rPr>
          <w:color w:val="445263"/>
          <w:highlight w:val="white"/>
          <w:rtl w:val="0"/>
        </w:rPr>
        <w:t xml:space="preserve"> can be used to modify </w:t>
      </w:r>
      <w:r w:rsidDel="00000000" w:rsidR="00000000" w:rsidRPr="00000000">
        <w:rPr>
          <w:rFonts w:ascii="Verdana" w:cs="Verdana" w:eastAsia="Verdana" w:hAnsi="Verdana"/>
          <w:color w:val="445263"/>
          <w:highlight w:val="white"/>
          <w:rtl w:val="0"/>
        </w:rPr>
        <w:t xml:space="preserve">utmp</w:t>
      </w:r>
      <w:r w:rsidDel="00000000" w:rsidR="00000000" w:rsidRPr="00000000">
        <w:rPr>
          <w:color w:val="445263"/>
          <w:highlight w:val="white"/>
          <w:rtl w:val="0"/>
        </w:rPr>
        <w:t xml:space="preserve"> or </w:t>
      </w:r>
      <w:r w:rsidDel="00000000" w:rsidR="00000000" w:rsidRPr="00000000">
        <w:rPr>
          <w:rFonts w:ascii="Verdana" w:cs="Verdana" w:eastAsia="Verdana" w:hAnsi="Verdana"/>
          <w:color w:val="445263"/>
          <w:highlight w:val="white"/>
          <w:rtl w:val="0"/>
        </w:rPr>
        <w:t xml:space="preserve">wtmp</w:t>
      </w:r>
      <w:r w:rsidDel="00000000" w:rsidR="00000000" w:rsidRPr="00000000">
        <w:rPr>
          <w:color w:val="445263"/>
          <w:highlight w:val="white"/>
          <w:rtl w:val="0"/>
        </w:rPr>
        <w:t xml:space="preserve">, which can be useful if you want to fix any corrupted entries in the binary logs.</w:t>
      </w:r>
    </w:p>
    <w:p w:rsidR="00000000" w:rsidDel="00000000" w:rsidP="00000000" w:rsidRDefault="00000000" w:rsidRPr="00000000" w14:paraId="0000006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360" w:line="288" w:lineRule="auto"/>
        <w:rPr>
          <w:color w:val="445263"/>
          <w:sz w:val="34"/>
          <w:szCs w:val="34"/>
          <w:highlight w:val="white"/>
        </w:rPr>
      </w:pPr>
      <w:bookmarkStart w:colFirst="0" w:colLast="0" w:name="_mjypt3v9j96" w:id="2"/>
      <w:bookmarkEnd w:id="2"/>
      <w:r w:rsidDel="00000000" w:rsidR="00000000" w:rsidRPr="00000000">
        <w:rPr>
          <w:color w:val="445263"/>
          <w:sz w:val="34"/>
          <w:szCs w:val="34"/>
          <w:highlight w:val="white"/>
          <w:rtl w:val="0"/>
        </w:rPr>
        <w:t xml:space="preserve">How to Use Utmpdump and Interpret its Output</w:t>
      </w:r>
    </w:p>
    <w:p w:rsidR="00000000" w:rsidDel="00000000" w:rsidP="00000000" w:rsidRDefault="00000000" w:rsidRPr="00000000" w14:paraId="0000006F">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As we mentioned earlier, these log files, as opposed to other logs most of us are familiar with (e.g., /var/log/messages, /var/log/cron, /var/log/maillog), are saved in binary file format, and thus we cannot use pagers such as </w:t>
      </w:r>
      <w:r w:rsidDel="00000000" w:rsidR="00000000" w:rsidRPr="00000000">
        <w:rPr>
          <w:rFonts w:ascii="Verdana" w:cs="Verdana" w:eastAsia="Verdana" w:hAnsi="Verdana"/>
          <w:color w:val="445263"/>
          <w:highlight w:val="white"/>
          <w:rtl w:val="0"/>
        </w:rPr>
        <w:t xml:space="preserve">less</w:t>
      </w:r>
      <w:r w:rsidDel="00000000" w:rsidR="00000000" w:rsidRPr="00000000">
        <w:rPr>
          <w:color w:val="445263"/>
          <w:highlight w:val="white"/>
          <w:rtl w:val="0"/>
        </w:rPr>
        <w:t xml:space="preserve"> or </w:t>
      </w:r>
      <w:r w:rsidDel="00000000" w:rsidR="00000000" w:rsidRPr="00000000">
        <w:rPr>
          <w:rFonts w:ascii="Verdana" w:cs="Verdana" w:eastAsia="Verdana" w:hAnsi="Verdana"/>
          <w:color w:val="445263"/>
          <w:highlight w:val="white"/>
          <w:rtl w:val="0"/>
        </w:rPr>
        <w:t xml:space="preserve">more</w:t>
      </w:r>
      <w:r w:rsidDel="00000000" w:rsidR="00000000" w:rsidRPr="00000000">
        <w:rPr>
          <w:color w:val="445263"/>
          <w:highlight w:val="white"/>
          <w:rtl w:val="0"/>
        </w:rPr>
        <w:t xml:space="preserve"> to view their contents. That is where </w:t>
      </w:r>
      <w:r w:rsidDel="00000000" w:rsidR="00000000" w:rsidRPr="00000000">
        <w:rPr>
          <w:rFonts w:ascii="Verdana" w:cs="Verdana" w:eastAsia="Verdana" w:hAnsi="Verdana"/>
          <w:color w:val="445263"/>
          <w:highlight w:val="white"/>
          <w:rtl w:val="0"/>
        </w:rPr>
        <w:t xml:space="preserve">utmpdump</w:t>
      </w:r>
      <w:r w:rsidDel="00000000" w:rsidR="00000000" w:rsidRPr="00000000">
        <w:rPr>
          <w:color w:val="445263"/>
          <w:highlight w:val="white"/>
          <w:rtl w:val="0"/>
        </w:rPr>
        <w:t xml:space="preserve"> saves the day.</w:t>
      </w:r>
    </w:p>
    <w:p w:rsidR="00000000" w:rsidDel="00000000" w:rsidP="00000000" w:rsidRDefault="00000000" w:rsidRPr="00000000" w14:paraId="00000070">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In order to display the contents of /var/run/utmp, run the following command:</w:t>
      </w:r>
    </w:p>
    <w:p w:rsidR="00000000" w:rsidDel="00000000" w:rsidP="00000000" w:rsidRDefault="00000000" w:rsidRPr="00000000" w14:paraId="00000071">
      <w:pPr>
        <w:pageBreakBefore w:val="0"/>
        <w:widowControl w:val="1"/>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utmpdump /var/run/utmp</w:t>
      </w:r>
    </w:p>
    <w:p w:rsidR="00000000" w:rsidDel="00000000" w:rsidP="00000000" w:rsidRDefault="00000000" w:rsidRPr="00000000" w14:paraId="00000072">
      <w:pPr>
        <w:pageBreakBefore w:val="0"/>
        <w:widowControl w:val="1"/>
        <w:pBdr>
          <w:top w:space="0" w:sz="0" w:val="nil"/>
          <w:left w:space="0" w:sz="0" w:val="nil"/>
          <w:bottom w:space="0" w:sz="0" w:val="nil"/>
          <w:right w:space="0" w:sz="0" w:val="nil"/>
          <w:between w:space="0" w:sz="0" w:val="nil"/>
        </w:pBdr>
        <w:shd w:fill="auto" w:val="clear"/>
        <w:spacing w:after="20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Pr>
        <w:drawing>
          <wp:inline distB="114300" distT="114300" distL="114300" distR="114300">
            <wp:extent cx="6096000" cy="1304925"/>
            <wp:effectExtent b="0" l="0" r="0" t="0"/>
            <wp:docPr id="2"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60960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To do the same with /var/log/wtmp:</w:t>
      </w:r>
    </w:p>
    <w:p w:rsidR="00000000" w:rsidDel="00000000" w:rsidP="00000000" w:rsidRDefault="00000000" w:rsidRPr="00000000" w14:paraId="00000074">
      <w:pPr>
        <w:pageBreakBefore w:val="0"/>
        <w:widowControl w:val="1"/>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utmpdump /var/log/wtmp</w:t>
      </w:r>
    </w:p>
    <w:p w:rsidR="00000000" w:rsidDel="00000000" w:rsidP="00000000" w:rsidRDefault="00000000" w:rsidRPr="00000000" w14:paraId="00000075">
      <w:pPr>
        <w:pageBreakBefore w:val="0"/>
        <w:widowControl w:val="1"/>
        <w:pBdr>
          <w:top w:space="0" w:sz="0" w:val="nil"/>
          <w:left w:space="0" w:sz="0" w:val="nil"/>
          <w:bottom w:space="0" w:sz="0" w:val="nil"/>
          <w:right w:space="0" w:sz="0" w:val="nil"/>
          <w:between w:space="0" w:sz="0" w:val="nil"/>
        </w:pBdr>
        <w:shd w:fill="auto" w:val="clear"/>
        <w:spacing w:after="20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Pr>
        <w:drawing>
          <wp:inline distB="114300" distT="114300" distL="114300" distR="114300">
            <wp:extent cx="6096000" cy="1943100"/>
            <wp:effectExtent b="0" l="0" r="0" t="0"/>
            <wp:docPr id="1"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60960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and finally with /var/log/btmp:</w:t>
      </w:r>
    </w:p>
    <w:p w:rsidR="00000000" w:rsidDel="00000000" w:rsidP="00000000" w:rsidRDefault="00000000" w:rsidRPr="00000000" w14:paraId="00000077">
      <w:pPr>
        <w:pageBreakBefore w:val="0"/>
        <w:widowControl w:val="1"/>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utmpdump /var/log/btmp</w:t>
      </w:r>
    </w:p>
    <w:p w:rsidR="00000000" w:rsidDel="00000000" w:rsidP="00000000" w:rsidRDefault="00000000" w:rsidRPr="00000000" w14:paraId="00000078">
      <w:pPr>
        <w:pageBreakBefore w:val="0"/>
        <w:widowControl w:val="1"/>
        <w:pBdr>
          <w:top w:space="0" w:sz="0" w:val="nil"/>
          <w:left w:space="0" w:sz="0" w:val="nil"/>
          <w:bottom w:space="0" w:sz="0" w:val="nil"/>
          <w:right w:space="0" w:sz="0" w:val="nil"/>
          <w:between w:space="0" w:sz="0" w:val="nil"/>
        </w:pBdr>
        <w:shd w:fill="auto" w:val="clear"/>
        <w:spacing w:after="20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Pr>
        <w:drawing>
          <wp:inline distB="114300" distT="114300" distL="114300" distR="114300">
            <wp:extent cx="6096000" cy="638175"/>
            <wp:effectExtent b="0" l="0" r="0" t="0"/>
            <wp:docPr id="5"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60960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As you can see, the output formats of three cases are identical, except for the fact that the records in the </w:t>
      </w:r>
      <w:r w:rsidDel="00000000" w:rsidR="00000000" w:rsidRPr="00000000">
        <w:rPr>
          <w:rFonts w:ascii="Verdana" w:cs="Verdana" w:eastAsia="Verdana" w:hAnsi="Verdana"/>
          <w:color w:val="445263"/>
          <w:highlight w:val="white"/>
          <w:rtl w:val="0"/>
        </w:rPr>
        <w:t xml:space="preserve">utmp</w:t>
      </w:r>
      <w:r w:rsidDel="00000000" w:rsidR="00000000" w:rsidRPr="00000000">
        <w:rPr>
          <w:color w:val="445263"/>
          <w:highlight w:val="white"/>
          <w:rtl w:val="0"/>
        </w:rPr>
        <w:t xml:space="preserve"> and </w:t>
      </w:r>
      <w:r w:rsidDel="00000000" w:rsidR="00000000" w:rsidRPr="00000000">
        <w:rPr>
          <w:rFonts w:ascii="Verdana" w:cs="Verdana" w:eastAsia="Verdana" w:hAnsi="Verdana"/>
          <w:color w:val="445263"/>
          <w:highlight w:val="white"/>
          <w:rtl w:val="0"/>
        </w:rPr>
        <w:t xml:space="preserve">btmp</w:t>
      </w:r>
      <w:r w:rsidDel="00000000" w:rsidR="00000000" w:rsidRPr="00000000">
        <w:rPr>
          <w:color w:val="445263"/>
          <w:highlight w:val="white"/>
          <w:rtl w:val="0"/>
        </w:rPr>
        <w:t xml:space="preserve">are arranged chronologically, while in the </w:t>
      </w:r>
      <w:r w:rsidDel="00000000" w:rsidR="00000000" w:rsidRPr="00000000">
        <w:rPr>
          <w:rFonts w:ascii="Verdana" w:cs="Verdana" w:eastAsia="Verdana" w:hAnsi="Verdana"/>
          <w:color w:val="445263"/>
          <w:highlight w:val="white"/>
          <w:rtl w:val="0"/>
        </w:rPr>
        <w:t xml:space="preserve">wtmp</w:t>
      </w:r>
      <w:r w:rsidDel="00000000" w:rsidR="00000000" w:rsidRPr="00000000">
        <w:rPr>
          <w:color w:val="445263"/>
          <w:highlight w:val="white"/>
          <w:rtl w:val="0"/>
        </w:rPr>
        <w:t xml:space="preserve">, the order is reversed.</w:t>
      </w:r>
    </w:p>
    <w:p w:rsidR="00000000" w:rsidDel="00000000" w:rsidP="00000000" w:rsidRDefault="00000000" w:rsidRPr="00000000" w14:paraId="0000007A">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Each log line is formatted in multiple columns described as follows. The first field shows a session identifier, while the second holds PID. The third field can hold one of the following values: ~~ (indicating a runlevel change or a system reboot), bw (meaning a bootwait process), a digit (indicates a TTY number), or a character and a digit (meaning a pseudo-terminal). The fourth field can be either empty or hold the user name, reboot, or runlevel. The fifth field holds the main TTY or PTY (pseudo-terminal), if that information is available. The sixth field holds the name of the remote host (if the login is performed from the local host, this field is blank, except for run-level messages, which will return the kernel version). The seventh field holds the IP address of the remote system (if the login is performed from the local host, this field will show 0.0.0.0). If DNS resolution is not provided, the sixth and seventh fields will show identical information (the IP address of the remote system). The last (eighth) field indicates the date and time when the record was created.</w:t>
      </w:r>
    </w:p>
    <w:p w:rsidR="00000000" w:rsidDel="00000000" w:rsidP="00000000" w:rsidRDefault="00000000" w:rsidRPr="00000000" w14:paraId="0000007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360" w:line="288" w:lineRule="auto"/>
        <w:rPr>
          <w:color w:val="445263"/>
          <w:sz w:val="34"/>
          <w:szCs w:val="34"/>
          <w:highlight w:val="white"/>
        </w:rPr>
      </w:pPr>
      <w:bookmarkStart w:colFirst="0" w:colLast="0" w:name="_slrleqiv4x9e" w:id="3"/>
      <w:bookmarkEnd w:id="3"/>
      <w:r w:rsidDel="00000000" w:rsidR="00000000" w:rsidRPr="00000000">
        <w:rPr>
          <w:color w:val="445263"/>
          <w:sz w:val="34"/>
          <w:szCs w:val="34"/>
          <w:highlight w:val="white"/>
          <w:rtl w:val="0"/>
        </w:rPr>
        <w:t xml:space="preserve">Usage Examples of Utmpdump</w:t>
      </w:r>
    </w:p>
    <w:p w:rsidR="00000000" w:rsidDel="00000000" w:rsidP="00000000" w:rsidRDefault="00000000" w:rsidRPr="00000000" w14:paraId="0000007C">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Here are a few simple use cases of </w:t>
      </w:r>
      <w:r w:rsidDel="00000000" w:rsidR="00000000" w:rsidRPr="00000000">
        <w:rPr>
          <w:rFonts w:ascii="Verdana" w:cs="Verdana" w:eastAsia="Verdana" w:hAnsi="Verdana"/>
          <w:color w:val="445263"/>
          <w:highlight w:val="white"/>
          <w:rtl w:val="0"/>
        </w:rPr>
        <w:t xml:space="preserve">utmpdump</w:t>
      </w:r>
      <w:r w:rsidDel="00000000" w:rsidR="00000000" w:rsidRPr="00000000">
        <w:rPr>
          <w:color w:val="445263"/>
          <w:highlight w:val="white"/>
          <w:rtl w:val="0"/>
        </w:rPr>
        <w:t xml:space="preserve">.</w:t>
      </w:r>
    </w:p>
    <w:p w:rsidR="00000000" w:rsidDel="00000000" w:rsidP="00000000" w:rsidRDefault="00000000" w:rsidRPr="00000000" w14:paraId="0000007D">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1. Check how many times (and at what times) a particular user (e.g., gacanepa) logged on to the system between August 18 and September 17.</w:t>
      </w:r>
    </w:p>
    <w:p w:rsidR="00000000" w:rsidDel="00000000" w:rsidP="00000000" w:rsidRDefault="00000000" w:rsidRPr="00000000" w14:paraId="0000007E">
      <w:pPr>
        <w:pageBreakBefore w:val="0"/>
        <w:widowControl w:val="1"/>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utmpdump /var/log/wtmp | grep gacanepa</w:t>
      </w:r>
    </w:p>
    <w:p w:rsidR="00000000" w:rsidDel="00000000" w:rsidP="00000000" w:rsidRDefault="00000000" w:rsidRPr="00000000" w14:paraId="0000007F">
      <w:pPr>
        <w:pageBreakBefore w:val="0"/>
        <w:widowControl w:val="1"/>
        <w:pBdr>
          <w:top w:space="0" w:sz="0" w:val="nil"/>
          <w:left w:space="0" w:sz="0" w:val="nil"/>
          <w:bottom w:space="0" w:sz="0" w:val="nil"/>
          <w:right w:space="0" w:sz="0" w:val="nil"/>
          <w:between w:space="0" w:sz="0" w:val="nil"/>
        </w:pBdr>
        <w:shd w:fill="auto" w:val="clear"/>
        <w:spacing w:after="20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Pr>
        <w:drawing>
          <wp:inline distB="114300" distT="114300" distL="114300" distR="114300">
            <wp:extent cx="6096000" cy="1447800"/>
            <wp:effectExtent b="0" l="0" r="0" t="0"/>
            <wp:docPr id="6"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60960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If you need to review login information from prior dates, you can check the wtmp-YYYYMMDD (or wtmp.[1...N]) and btmp-YYYYMMDD (or btmp.[1...N]) files in /var/log, which are the old archives of </w:t>
      </w:r>
      <w:r w:rsidDel="00000000" w:rsidR="00000000" w:rsidRPr="00000000">
        <w:rPr>
          <w:rFonts w:ascii="Verdana" w:cs="Verdana" w:eastAsia="Verdana" w:hAnsi="Verdana"/>
          <w:color w:val="445263"/>
          <w:highlight w:val="white"/>
          <w:rtl w:val="0"/>
        </w:rPr>
        <w:t xml:space="preserve">wtmp</w:t>
      </w:r>
      <w:r w:rsidDel="00000000" w:rsidR="00000000" w:rsidRPr="00000000">
        <w:rPr>
          <w:color w:val="445263"/>
          <w:highlight w:val="white"/>
          <w:rtl w:val="0"/>
        </w:rPr>
        <w:t xml:space="preserve"> and btmp files, generated by </w:t>
      </w:r>
      <w:hyperlink r:id="rId15">
        <w:r w:rsidDel="00000000" w:rsidR="00000000" w:rsidRPr="00000000">
          <w:rPr>
            <w:color w:val="242448"/>
            <w:highlight w:val="white"/>
            <w:u w:val="single"/>
            <w:rtl w:val="0"/>
          </w:rPr>
          <w:t xml:space="preserve">logrotate</w:t>
        </w:r>
      </w:hyperlink>
      <w:r w:rsidDel="00000000" w:rsidR="00000000" w:rsidRPr="00000000">
        <w:rPr>
          <w:color w:val="445263"/>
          <w:highlight w:val="white"/>
          <w:rtl w:val="0"/>
        </w:rPr>
        <w:t xml:space="preserve">.</w:t>
      </w:r>
    </w:p>
    <w:p w:rsidR="00000000" w:rsidDel="00000000" w:rsidP="00000000" w:rsidRDefault="00000000" w:rsidRPr="00000000" w14:paraId="00000081">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2. Count the number of logins from IP address 192.168.0.101.</w:t>
      </w:r>
    </w:p>
    <w:p w:rsidR="00000000" w:rsidDel="00000000" w:rsidP="00000000" w:rsidRDefault="00000000" w:rsidRPr="00000000" w14:paraId="00000082">
      <w:pPr>
        <w:pageBreakBefore w:val="0"/>
        <w:widowControl w:val="1"/>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utmpdump /var/log/wtmp | grep 192.168.0.101</w:t>
      </w:r>
    </w:p>
    <w:p w:rsidR="00000000" w:rsidDel="00000000" w:rsidP="00000000" w:rsidRDefault="00000000" w:rsidRPr="00000000" w14:paraId="00000083">
      <w:pPr>
        <w:pageBreakBefore w:val="0"/>
        <w:widowControl w:val="1"/>
        <w:pBdr>
          <w:top w:space="0" w:sz="0" w:val="nil"/>
          <w:left w:space="0" w:sz="0" w:val="nil"/>
          <w:bottom w:space="0" w:sz="0" w:val="nil"/>
          <w:right w:space="0" w:sz="0" w:val="nil"/>
          <w:between w:space="0" w:sz="0" w:val="nil"/>
        </w:pBdr>
        <w:shd w:fill="auto" w:val="clear"/>
        <w:spacing w:after="20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Pr>
        <w:drawing>
          <wp:inline distB="114300" distT="114300" distL="114300" distR="114300">
            <wp:extent cx="6096000" cy="1809750"/>
            <wp:effectExtent b="0" l="0" r="0" t="0"/>
            <wp:docPr id="3"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60960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3. Display failed login attempts.</w:t>
      </w:r>
    </w:p>
    <w:p w:rsidR="00000000" w:rsidDel="00000000" w:rsidP="00000000" w:rsidRDefault="00000000" w:rsidRPr="00000000" w14:paraId="00000085">
      <w:pPr>
        <w:pageBreakBefore w:val="0"/>
        <w:widowControl w:val="1"/>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utmpdump /var/log/btmp</w:t>
      </w:r>
    </w:p>
    <w:p w:rsidR="00000000" w:rsidDel="00000000" w:rsidP="00000000" w:rsidRDefault="00000000" w:rsidRPr="00000000" w14:paraId="00000086">
      <w:pPr>
        <w:pageBreakBefore w:val="0"/>
        <w:widowControl w:val="1"/>
        <w:pBdr>
          <w:top w:space="0" w:sz="0" w:val="nil"/>
          <w:left w:space="0" w:sz="0" w:val="nil"/>
          <w:bottom w:space="0" w:sz="0" w:val="nil"/>
          <w:right w:space="0" w:sz="0" w:val="nil"/>
          <w:between w:space="0" w:sz="0" w:val="nil"/>
        </w:pBdr>
        <w:shd w:fill="auto" w:val="clear"/>
        <w:spacing w:after="20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Pr>
        <w:drawing>
          <wp:inline distB="114300" distT="114300" distL="114300" distR="114300">
            <wp:extent cx="6096000" cy="1590675"/>
            <wp:effectExtent b="0" l="0" r="0" t="0"/>
            <wp:docPr id="9"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60960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In the output of /var/log/btmp, every log line corresponds to a failed login attempt (e.g., using incorrect password or a non-existing user ID). Logon using non-existing user IDs are highlighted in the above impage, which can alert you that someone is attempting to break into your system by guessing commonly-used account names. This is particularly serious in the cases when the </w:t>
      </w:r>
      <w:r w:rsidDel="00000000" w:rsidR="00000000" w:rsidRPr="00000000">
        <w:rPr>
          <w:rFonts w:ascii="Verdana" w:cs="Verdana" w:eastAsia="Verdana" w:hAnsi="Verdana"/>
          <w:color w:val="445263"/>
          <w:highlight w:val="white"/>
          <w:rtl w:val="0"/>
        </w:rPr>
        <w:t xml:space="preserve">tty1</w:t>
      </w:r>
      <w:r w:rsidDel="00000000" w:rsidR="00000000" w:rsidRPr="00000000">
        <w:rPr>
          <w:color w:val="445263"/>
          <w:highlight w:val="white"/>
          <w:rtl w:val="0"/>
        </w:rPr>
        <w:t xml:space="preserve"> was used, since it means that someone had access to a terminal on your machine (time to check who has keys to your datacenter, maybe?).</w:t>
      </w:r>
    </w:p>
    <w:p w:rsidR="00000000" w:rsidDel="00000000" w:rsidP="00000000" w:rsidRDefault="00000000" w:rsidRPr="00000000" w14:paraId="00000088">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4. Display login and logout information per user session.</w:t>
      </w:r>
    </w:p>
    <w:p w:rsidR="00000000" w:rsidDel="00000000" w:rsidP="00000000" w:rsidRDefault="00000000" w:rsidRPr="00000000" w14:paraId="00000089">
      <w:pPr>
        <w:pageBreakBefore w:val="0"/>
        <w:widowControl w:val="1"/>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utmpdump /var/log/wtmp</w:t>
      </w:r>
    </w:p>
    <w:p w:rsidR="00000000" w:rsidDel="00000000" w:rsidP="00000000" w:rsidRDefault="00000000" w:rsidRPr="00000000" w14:paraId="0000008A">
      <w:pPr>
        <w:pageBreakBefore w:val="0"/>
        <w:widowControl w:val="1"/>
        <w:pBdr>
          <w:top w:space="0" w:sz="0" w:val="nil"/>
          <w:left w:space="0" w:sz="0" w:val="nil"/>
          <w:bottom w:space="0" w:sz="0" w:val="nil"/>
          <w:right w:space="0" w:sz="0" w:val="nil"/>
          <w:between w:space="0" w:sz="0" w:val="nil"/>
        </w:pBdr>
        <w:shd w:fill="auto" w:val="clear"/>
        <w:spacing w:after="20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Pr>
        <w:drawing>
          <wp:inline distB="114300" distT="114300" distL="114300" distR="114300">
            <wp:extent cx="6096000" cy="1152525"/>
            <wp:effectExtent b="0" l="0" r="0" t="0"/>
            <wp:docPr id="8"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60960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In /var/log/wtmp, a new login event is characterized by '7' in the first field, a terminal number (or pseudo-terminal id) in the third field, and username in the fourth. The corresponding logout event will be represented by '8' in the first field, the same PID as the login in the second field, and a blank terminal number field. For example, take a close look at PID 1463 in the above image.</w:t>
      </w:r>
    </w:p>
    <w:p w:rsidR="00000000" w:rsidDel="00000000" w:rsidP="00000000" w:rsidRDefault="00000000" w:rsidRPr="00000000" w14:paraId="0000008C">
      <w:pPr>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lineRule="auto"/>
        <w:ind w:left="1380" w:hanging="360"/>
        <w:rPr/>
      </w:pPr>
      <w:r w:rsidDel="00000000" w:rsidR="00000000" w:rsidRPr="00000000">
        <w:rPr>
          <w:color w:val="445263"/>
          <w:highlight w:val="white"/>
          <w:rtl w:val="0"/>
        </w:rPr>
        <w:t xml:space="preserve">On [Fri Sep 19 11:57:40 2014 ART] the login prompt appeared in tty1.</w:t>
      </w:r>
    </w:p>
    <w:p w:rsidR="00000000" w:rsidDel="00000000" w:rsidP="00000000" w:rsidRDefault="00000000" w:rsidRPr="00000000" w14:paraId="0000008D">
      <w:pPr>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lineRule="auto"/>
        <w:ind w:left="1380" w:hanging="360"/>
        <w:rPr/>
      </w:pPr>
      <w:r w:rsidDel="00000000" w:rsidR="00000000" w:rsidRPr="00000000">
        <w:rPr>
          <w:color w:val="445263"/>
          <w:highlight w:val="white"/>
          <w:rtl w:val="0"/>
        </w:rPr>
        <w:t xml:space="preserve">On [Fri Sep 19 12:04:21 2014 ART], user root logged on.</w:t>
      </w:r>
    </w:p>
    <w:p w:rsidR="00000000" w:rsidDel="00000000" w:rsidP="00000000" w:rsidRDefault="00000000" w:rsidRPr="00000000" w14:paraId="0000008E">
      <w:pPr>
        <w:pageBreakBefore w:val="0"/>
        <w:widowControl w:val="1"/>
        <w:numPr>
          <w:ilvl w:val="0"/>
          <w:numId w:val="1"/>
        </w:numPr>
        <w:pBdr>
          <w:top w:space="0" w:sz="0" w:val="nil"/>
          <w:left w:space="0" w:sz="0" w:val="nil"/>
          <w:bottom w:space="0" w:sz="0" w:val="nil"/>
          <w:right w:space="0" w:sz="0" w:val="nil"/>
          <w:between w:space="0" w:sz="0" w:val="nil"/>
        </w:pBdr>
        <w:shd w:fill="auto" w:val="clear"/>
        <w:spacing w:after="220" w:lineRule="auto"/>
        <w:ind w:left="1380" w:hanging="360"/>
        <w:rPr/>
      </w:pPr>
      <w:r w:rsidDel="00000000" w:rsidR="00000000" w:rsidRPr="00000000">
        <w:rPr>
          <w:color w:val="445263"/>
          <w:highlight w:val="white"/>
          <w:rtl w:val="0"/>
        </w:rPr>
        <w:t xml:space="preserve">On [Fri Sep 19 12:07:24 2014 ART], root logged out.</w:t>
      </w:r>
    </w:p>
    <w:p w:rsidR="00000000" w:rsidDel="00000000" w:rsidP="00000000" w:rsidRDefault="00000000" w:rsidRPr="00000000" w14:paraId="0000008F">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On a side note, the word LOGIN in the fourth field means that a login prompt is present in the terminal specified in the fifth field.</w:t>
      </w:r>
    </w:p>
    <w:p w:rsidR="00000000" w:rsidDel="00000000" w:rsidP="00000000" w:rsidRDefault="00000000" w:rsidRPr="00000000" w14:paraId="00000090">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So far I covered somewhat trivial examples. You can combine </w:t>
      </w:r>
      <w:r w:rsidDel="00000000" w:rsidR="00000000" w:rsidRPr="00000000">
        <w:rPr>
          <w:rFonts w:ascii="Verdana" w:cs="Verdana" w:eastAsia="Verdana" w:hAnsi="Verdana"/>
          <w:color w:val="445263"/>
          <w:highlight w:val="white"/>
          <w:rtl w:val="0"/>
        </w:rPr>
        <w:t xml:space="preserve">utmpdump</w:t>
      </w:r>
      <w:r w:rsidDel="00000000" w:rsidR="00000000" w:rsidRPr="00000000">
        <w:rPr>
          <w:color w:val="445263"/>
          <w:highlight w:val="white"/>
          <w:rtl w:val="0"/>
        </w:rPr>
        <w:t xml:space="preserve"> with other text sculpting tools such as </w:t>
      </w:r>
      <w:r w:rsidDel="00000000" w:rsidR="00000000" w:rsidRPr="00000000">
        <w:rPr>
          <w:rFonts w:ascii="Verdana" w:cs="Verdana" w:eastAsia="Verdana" w:hAnsi="Verdana"/>
          <w:color w:val="445263"/>
          <w:highlight w:val="white"/>
          <w:rtl w:val="0"/>
        </w:rPr>
        <w:t xml:space="preserve">awk</w:t>
      </w:r>
      <w:r w:rsidDel="00000000" w:rsidR="00000000" w:rsidRPr="00000000">
        <w:rPr>
          <w:color w:val="445263"/>
          <w:highlight w:val="white"/>
          <w:rtl w:val="0"/>
        </w:rPr>
        <w:t xml:space="preserve">,</w:t>
      </w:r>
      <w:r w:rsidDel="00000000" w:rsidR="00000000" w:rsidRPr="00000000">
        <w:rPr>
          <w:rFonts w:ascii="Verdana" w:cs="Verdana" w:eastAsia="Verdana" w:hAnsi="Verdana"/>
          <w:color w:val="445263"/>
          <w:highlight w:val="white"/>
          <w:rtl w:val="0"/>
        </w:rPr>
        <w:t xml:space="preserve">sed</w:t>
      </w:r>
      <w:r w:rsidDel="00000000" w:rsidR="00000000" w:rsidRPr="00000000">
        <w:rPr>
          <w:color w:val="445263"/>
          <w:highlight w:val="white"/>
          <w:rtl w:val="0"/>
        </w:rPr>
        <w:t xml:space="preserve">, </w:t>
      </w:r>
      <w:r w:rsidDel="00000000" w:rsidR="00000000" w:rsidRPr="00000000">
        <w:rPr>
          <w:rFonts w:ascii="Verdana" w:cs="Verdana" w:eastAsia="Verdana" w:hAnsi="Verdana"/>
          <w:color w:val="445263"/>
          <w:highlight w:val="white"/>
          <w:rtl w:val="0"/>
        </w:rPr>
        <w:t xml:space="preserve">grep</w:t>
      </w:r>
      <w:r w:rsidDel="00000000" w:rsidR="00000000" w:rsidRPr="00000000">
        <w:rPr>
          <w:color w:val="445263"/>
          <w:highlight w:val="white"/>
          <w:rtl w:val="0"/>
        </w:rPr>
        <w:t xml:space="preserve"> or </w:t>
      </w:r>
      <w:r w:rsidDel="00000000" w:rsidR="00000000" w:rsidRPr="00000000">
        <w:rPr>
          <w:rFonts w:ascii="Verdana" w:cs="Verdana" w:eastAsia="Verdana" w:hAnsi="Verdana"/>
          <w:color w:val="445263"/>
          <w:highlight w:val="white"/>
          <w:rtl w:val="0"/>
        </w:rPr>
        <w:t xml:space="preserve">cut</w:t>
      </w:r>
      <w:r w:rsidDel="00000000" w:rsidR="00000000" w:rsidRPr="00000000">
        <w:rPr>
          <w:color w:val="445263"/>
          <w:highlight w:val="white"/>
          <w:rtl w:val="0"/>
        </w:rPr>
        <w:t xml:space="preserve"> to produce filtered and enhanced output.</w:t>
      </w:r>
    </w:p>
    <w:p w:rsidR="00000000" w:rsidDel="00000000" w:rsidP="00000000" w:rsidRDefault="00000000" w:rsidRPr="00000000" w14:paraId="00000091">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For example, you can use the following command to list all login events of a particular user (e.g., </w:t>
      </w:r>
      <w:r w:rsidDel="00000000" w:rsidR="00000000" w:rsidRPr="00000000">
        <w:rPr>
          <w:rFonts w:ascii="Verdana" w:cs="Verdana" w:eastAsia="Verdana" w:hAnsi="Verdana"/>
          <w:color w:val="445263"/>
          <w:highlight w:val="white"/>
          <w:rtl w:val="0"/>
        </w:rPr>
        <w:t xml:space="preserve">gacanepa</w:t>
      </w:r>
      <w:r w:rsidDel="00000000" w:rsidR="00000000" w:rsidRPr="00000000">
        <w:rPr>
          <w:color w:val="445263"/>
          <w:highlight w:val="white"/>
          <w:rtl w:val="0"/>
        </w:rPr>
        <w:t xml:space="preserve">) and send the output to a .csv file that can be viewed with a pager or a workbook application, such as LibreOffice's Calc or Microsoft Excel. Let's display PID, username, IP address and timestamp only:</w:t>
      </w:r>
    </w:p>
    <w:p w:rsidR="00000000" w:rsidDel="00000000" w:rsidP="00000000" w:rsidRDefault="00000000" w:rsidRPr="00000000" w14:paraId="00000092">
      <w:pPr>
        <w:pageBreakBefore w:val="0"/>
        <w:widowControl w:val="1"/>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utmpdump /var/log/wtmp | grep -E "\[7].*gacanepa" | awk -v OFS="," 'BEGIN {FS="] "}; {print $2,$4,$7,$8}' | sed -e 's/\[//g' -e 's/\]//g'</w:t>
      </w:r>
    </w:p>
    <w:p w:rsidR="00000000" w:rsidDel="00000000" w:rsidP="00000000" w:rsidRDefault="00000000" w:rsidRPr="00000000" w14:paraId="00000093">
      <w:pPr>
        <w:pageBreakBefore w:val="0"/>
        <w:widowControl w:val="1"/>
        <w:pBdr>
          <w:top w:space="0" w:sz="0" w:val="nil"/>
          <w:left w:space="0" w:sz="0" w:val="nil"/>
          <w:bottom w:space="0" w:sz="0" w:val="nil"/>
          <w:right w:space="0" w:sz="0" w:val="nil"/>
          <w:between w:space="0" w:sz="0" w:val="nil"/>
        </w:pBdr>
        <w:shd w:fill="auto" w:val="clear"/>
        <w:spacing w:after="20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Pr>
        <w:drawing>
          <wp:inline distB="114300" distT="114300" distL="114300" distR="114300">
            <wp:extent cx="6096000" cy="1295400"/>
            <wp:effectExtent b="0" l="0" r="0" t="0"/>
            <wp:docPr id="7"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60960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As represented with three blocks in the image, the filtering logic is composed of three pipelined steps. The first step is used to look for login events ([7]) triggered by user </w:t>
      </w:r>
      <w:r w:rsidDel="00000000" w:rsidR="00000000" w:rsidRPr="00000000">
        <w:rPr>
          <w:rFonts w:ascii="Verdana" w:cs="Verdana" w:eastAsia="Verdana" w:hAnsi="Verdana"/>
          <w:color w:val="445263"/>
          <w:highlight w:val="white"/>
          <w:rtl w:val="0"/>
        </w:rPr>
        <w:t xml:space="preserve">gacanepa</w:t>
      </w:r>
      <w:r w:rsidDel="00000000" w:rsidR="00000000" w:rsidRPr="00000000">
        <w:rPr>
          <w:color w:val="445263"/>
          <w:highlight w:val="white"/>
          <w:rtl w:val="0"/>
        </w:rPr>
        <w:t xml:space="preserve">. The second and third steps are used to select desired fields, remove square brackets in the output of </w:t>
      </w:r>
      <w:r w:rsidDel="00000000" w:rsidR="00000000" w:rsidRPr="00000000">
        <w:rPr>
          <w:rFonts w:ascii="Verdana" w:cs="Verdana" w:eastAsia="Verdana" w:hAnsi="Verdana"/>
          <w:color w:val="445263"/>
          <w:highlight w:val="white"/>
          <w:rtl w:val="0"/>
        </w:rPr>
        <w:t xml:space="preserve">utmpdump</w:t>
      </w:r>
      <w:r w:rsidDel="00000000" w:rsidR="00000000" w:rsidRPr="00000000">
        <w:rPr>
          <w:color w:val="445263"/>
          <w:highlight w:val="white"/>
          <w:rtl w:val="0"/>
        </w:rPr>
        <w:t xml:space="preserve">, and set the output field separator to a comma.</w:t>
      </w:r>
    </w:p>
    <w:p w:rsidR="00000000" w:rsidDel="00000000" w:rsidP="00000000" w:rsidRDefault="00000000" w:rsidRPr="00000000" w14:paraId="00000095">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Of course, you need to redirect the output of the above command to a file if you want to open it later (append "&gt; [name_of_file].csv" to the command).</w:t>
      </w:r>
    </w:p>
    <w:p w:rsidR="00000000" w:rsidDel="00000000" w:rsidP="00000000" w:rsidRDefault="00000000" w:rsidRPr="00000000" w14:paraId="00000096">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Pr>
        <w:drawing>
          <wp:inline distB="114300" distT="114300" distL="114300" distR="114300">
            <wp:extent cx="6096000" cy="3105150"/>
            <wp:effectExtent b="0" l="0" r="0" t="0"/>
            <wp:docPr id="4"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60960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In more complex examples, if you want to know what users (as listed in /etc/passwd) have not logged on during the period of time, you could extract user names from /etc/passwd, and then run </w:t>
      </w:r>
      <w:r w:rsidDel="00000000" w:rsidR="00000000" w:rsidRPr="00000000">
        <w:rPr>
          <w:rFonts w:ascii="Verdana" w:cs="Verdana" w:eastAsia="Verdana" w:hAnsi="Verdana"/>
          <w:color w:val="445263"/>
          <w:highlight w:val="white"/>
          <w:rtl w:val="0"/>
        </w:rPr>
        <w:t xml:space="preserve">grep</w:t>
      </w:r>
      <w:r w:rsidDel="00000000" w:rsidR="00000000" w:rsidRPr="00000000">
        <w:rPr>
          <w:color w:val="445263"/>
          <w:highlight w:val="white"/>
          <w:rtl w:val="0"/>
        </w:rPr>
        <w:t xml:space="preserve"> the </w:t>
      </w:r>
      <w:r w:rsidDel="00000000" w:rsidR="00000000" w:rsidRPr="00000000">
        <w:rPr>
          <w:rFonts w:ascii="Verdana" w:cs="Verdana" w:eastAsia="Verdana" w:hAnsi="Verdana"/>
          <w:color w:val="445263"/>
          <w:highlight w:val="white"/>
          <w:rtl w:val="0"/>
        </w:rPr>
        <w:t xml:space="preserve">utmpdump</w:t>
      </w:r>
      <w:r w:rsidDel="00000000" w:rsidR="00000000" w:rsidRPr="00000000">
        <w:rPr>
          <w:color w:val="445263"/>
          <w:highlight w:val="white"/>
          <w:rtl w:val="0"/>
        </w:rPr>
        <w:t xml:space="preserve"> output of /var/log/wtmp against user list. As you see, possibility is limitless.</w:t>
      </w:r>
    </w:p>
    <w:p w:rsidR="00000000" w:rsidDel="00000000" w:rsidP="00000000" w:rsidRDefault="00000000" w:rsidRPr="00000000" w14:paraId="00000098">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Before concluding, let's briefly show yet another use case of </w:t>
      </w:r>
      <w:r w:rsidDel="00000000" w:rsidR="00000000" w:rsidRPr="00000000">
        <w:rPr>
          <w:rFonts w:ascii="Verdana" w:cs="Verdana" w:eastAsia="Verdana" w:hAnsi="Verdana"/>
          <w:color w:val="445263"/>
          <w:highlight w:val="white"/>
          <w:rtl w:val="0"/>
        </w:rPr>
        <w:t xml:space="preserve">utmpdump</w:t>
      </w:r>
      <w:r w:rsidDel="00000000" w:rsidR="00000000" w:rsidRPr="00000000">
        <w:rPr>
          <w:color w:val="445263"/>
          <w:highlight w:val="white"/>
          <w:rtl w:val="0"/>
        </w:rPr>
        <w:t xml:space="preserve">: modify </w:t>
      </w:r>
      <w:r w:rsidDel="00000000" w:rsidR="00000000" w:rsidRPr="00000000">
        <w:rPr>
          <w:rFonts w:ascii="Verdana" w:cs="Verdana" w:eastAsia="Verdana" w:hAnsi="Verdana"/>
          <w:color w:val="445263"/>
          <w:highlight w:val="white"/>
          <w:rtl w:val="0"/>
        </w:rPr>
        <w:t xml:space="preserve">utmp</w:t>
      </w:r>
      <w:r w:rsidDel="00000000" w:rsidR="00000000" w:rsidRPr="00000000">
        <w:rPr>
          <w:color w:val="445263"/>
          <w:highlight w:val="white"/>
          <w:rtl w:val="0"/>
        </w:rPr>
        <w:t xml:space="preserve"> or </w:t>
      </w:r>
      <w:r w:rsidDel="00000000" w:rsidR="00000000" w:rsidRPr="00000000">
        <w:rPr>
          <w:rFonts w:ascii="Verdana" w:cs="Verdana" w:eastAsia="Verdana" w:hAnsi="Verdana"/>
          <w:color w:val="445263"/>
          <w:highlight w:val="white"/>
          <w:rtl w:val="0"/>
        </w:rPr>
        <w:t xml:space="preserve">wtmp</w:t>
      </w:r>
      <w:r w:rsidDel="00000000" w:rsidR="00000000" w:rsidRPr="00000000">
        <w:rPr>
          <w:color w:val="445263"/>
          <w:highlight w:val="white"/>
          <w:rtl w:val="0"/>
        </w:rPr>
        <w:t xml:space="preserve">. As these are binary log files, you cannot edit them as is. Instead, you can export their content to text format, modify the text output, and then import the modified content back to the binary logs. That is:</w:t>
      </w:r>
    </w:p>
    <w:p w:rsidR="00000000" w:rsidDel="00000000" w:rsidP="00000000" w:rsidRDefault="00000000" w:rsidRPr="00000000" w14:paraId="00000099">
      <w:pPr>
        <w:pageBreakBefore w:val="0"/>
        <w:widowControl w:val="1"/>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utmpdump /var/log/utmp &gt; tmp_output</w:t>
      </w:r>
    </w:p>
    <w:p w:rsidR="00000000" w:rsidDel="00000000" w:rsidP="00000000" w:rsidRDefault="00000000" w:rsidRPr="00000000" w14:paraId="0000009A">
      <w:pPr>
        <w:pageBreakBefore w:val="0"/>
        <w:widowControl w:val="1"/>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&lt;modify tmp_output using a text editor&gt;</w:t>
      </w:r>
    </w:p>
    <w:p w:rsidR="00000000" w:rsidDel="00000000" w:rsidP="00000000" w:rsidRDefault="00000000" w:rsidRPr="00000000" w14:paraId="0000009B">
      <w:pPr>
        <w:pageBreakBefore w:val="0"/>
        <w:widowControl w:val="1"/>
        <w:pBdr>
          <w:top w:space="0" w:sz="0" w:val="nil"/>
          <w:left w:space="0" w:sz="0" w:val="nil"/>
          <w:bottom w:space="0" w:sz="0" w:val="nil"/>
          <w:right w:space="0" w:sz="0" w:val="nil"/>
          <w:between w:space="0" w:sz="0" w:val="nil"/>
        </w:pBdr>
        <w:shd w:fill="auto" w:val="clear"/>
        <w:spacing w:after="220" w:line="360"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utmpdump -r tmp_output &gt; /var/log/utmp</w:t>
      </w:r>
    </w:p>
    <w:p w:rsidR="00000000" w:rsidDel="00000000" w:rsidP="00000000" w:rsidRDefault="00000000" w:rsidRPr="00000000" w14:paraId="0000009C">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This can be useful when you want to remove or fix any bogus entry in the binary logs.</w:t>
      </w:r>
    </w:p>
    <w:p w:rsidR="00000000" w:rsidDel="00000000" w:rsidP="00000000" w:rsidRDefault="00000000" w:rsidRPr="00000000" w14:paraId="0000009D">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To sum up, </w:t>
      </w:r>
      <w:r w:rsidDel="00000000" w:rsidR="00000000" w:rsidRPr="00000000">
        <w:rPr>
          <w:rFonts w:ascii="Verdana" w:cs="Verdana" w:eastAsia="Verdana" w:hAnsi="Verdana"/>
          <w:color w:val="445263"/>
          <w:highlight w:val="white"/>
          <w:rtl w:val="0"/>
        </w:rPr>
        <w:t xml:space="preserve">utmpdump</w:t>
      </w:r>
      <w:r w:rsidDel="00000000" w:rsidR="00000000" w:rsidRPr="00000000">
        <w:rPr>
          <w:color w:val="445263"/>
          <w:highlight w:val="white"/>
          <w:rtl w:val="0"/>
        </w:rPr>
        <w:t xml:space="preserve"> complements standard utilities such as </w:t>
      </w:r>
      <w:r w:rsidDel="00000000" w:rsidR="00000000" w:rsidRPr="00000000">
        <w:rPr>
          <w:rFonts w:ascii="Verdana" w:cs="Verdana" w:eastAsia="Verdana" w:hAnsi="Verdana"/>
          <w:color w:val="445263"/>
          <w:highlight w:val="white"/>
          <w:rtl w:val="0"/>
        </w:rPr>
        <w:t xml:space="preserve">who</w:t>
      </w:r>
      <w:r w:rsidDel="00000000" w:rsidR="00000000" w:rsidRPr="00000000">
        <w:rPr>
          <w:color w:val="445263"/>
          <w:highlight w:val="white"/>
          <w:rtl w:val="0"/>
        </w:rPr>
        <w:t xml:space="preserve">, </w:t>
      </w:r>
      <w:r w:rsidDel="00000000" w:rsidR="00000000" w:rsidRPr="00000000">
        <w:rPr>
          <w:rFonts w:ascii="Verdana" w:cs="Verdana" w:eastAsia="Verdana" w:hAnsi="Verdana"/>
          <w:color w:val="445263"/>
          <w:highlight w:val="white"/>
          <w:rtl w:val="0"/>
        </w:rPr>
        <w:t xml:space="preserve">w</w:t>
      </w:r>
      <w:r w:rsidDel="00000000" w:rsidR="00000000" w:rsidRPr="00000000">
        <w:rPr>
          <w:color w:val="445263"/>
          <w:highlight w:val="white"/>
          <w:rtl w:val="0"/>
        </w:rPr>
        <w:t xml:space="preserve">, </w:t>
      </w:r>
      <w:r w:rsidDel="00000000" w:rsidR="00000000" w:rsidRPr="00000000">
        <w:rPr>
          <w:rFonts w:ascii="Verdana" w:cs="Verdana" w:eastAsia="Verdana" w:hAnsi="Verdana"/>
          <w:color w:val="445263"/>
          <w:highlight w:val="white"/>
          <w:rtl w:val="0"/>
        </w:rPr>
        <w:t xml:space="preserve">uptime</w:t>
      </w:r>
      <w:r w:rsidDel="00000000" w:rsidR="00000000" w:rsidRPr="00000000">
        <w:rPr>
          <w:color w:val="445263"/>
          <w:highlight w:val="white"/>
          <w:rtl w:val="0"/>
        </w:rPr>
        <w:t xml:space="preserve">, </w:t>
      </w:r>
      <w:r w:rsidDel="00000000" w:rsidR="00000000" w:rsidRPr="00000000">
        <w:rPr>
          <w:rFonts w:ascii="Verdana" w:cs="Verdana" w:eastAsia="Verdana" w:hAnsi="Verdana"/>
          <w:color w:val="445263"/>
          <w:highlight w:val="white"/>
          <w:rtl w:val="0"/>
        </w:rPr>
        <w:t xml:space="preserve">last</w:t>
      </w:r>
      <w:r w:rsidDel="00000000" w:rsidR="00000000" w:rsidRPr="00000000">
        <w:rPr>
          <w:color w:val="445263"/>
          <w:highlight w:val="white"/>
          <w:rtl w:val="0"/>
        </w:rPr>
        <w:t xml:space="preserve">, </w:t>
      </w:r>
      <w:r w:rsidDel="00000000" w:rsidR="00000000" w:rsidRPr="00000000">
        <w:rPr>
          <w:rFonts w:ascii="Verdana" w:cs="Verdana" w:eastAsia="Verdana" w:hAnsi="Verdana"/>
          <w:color w:val="445263"/>
          <w:highlight w:val="white"/>
          <w:rtl w:val="0"/>
        </w:rPr>
        <w:t xml:space="preserve">lastb</w:t>
      </w:r>
      <w:r w:rsidDel="00000000" w:rsidR="00000000" w:rsidRPr="00000000">
        <w:rPr>
          <w:color w:val="445263"/>
          <w:highlight w:val="white"/>
          <w:rtl w:val="0"/>
        </w:rPr>
        <w:t xml:space="preserve"> by dumping detailed login events stored in </w:t>
      </w:r>
      <w:r w:rsidDel="00000000" w:rsidR="00000000" w:rsidRPr="00000000">
        <w:rPr>
          <w:rFonts w:ascii="Verdana" w:cs="Verdana" w:eastAsia="Verdana" w:hAnsi="Verdana"/>
          <w:color w:val="445263"/>
          <w:highlight w:val="white"/>
          <w:rtl w:val="0"/>
        </w:rPr>
        <w:t xml:space="preserve">utmp</w:t>
      </w:r>
      <w:r w:rsidDel="00000000" w:rsidR="00000000" w:rsidRPr="00000000">
        <w:rPr>
          <w:color w:val="445263"/>
          <w:highlight w:val="white"/>
          <w:rtl w:val="0"/>
        </w:rPr>
        <w:t xml:space="preserve">, </w:t>
      </w:r>
      <w:r w:rsidDel="00000000" w:rsidR="00000000" w:rsidRPr="00000000">
        <w:rPr>
          <w:rFonts w:ascii="Verdana" w:cs="Verdana" w:eastAsia="Verdana" w:hAnsi="Verdana"/>
          <w:color w:val="445263"/>
          <w:highlight w:val="white"/>
          <w:rtl w:val="0"/>
        </w:rPr>
        <w:t xml:space="preserve">wtmp</w:t>
      </w:r>
      <w:r w:rsidDel="00000000" w:rsidR="00000000" w:rsidRPr="00000000">
        <w:rPr>
          <w:color w:val="445263"/>
          <w:highlight w:val="white"/>
          <w:rtl w:val="0"/>
        </w:rPr>
        <w:t xml:space="preserve"> and </w:t>
      </w:r>
      <w:r w:rsidDel="00000000" w:rsidR="00000000" w:rsidRPr="00000000">
        <w:rPr>
          <w:rFonts w:ascii="Verdana" w:cs="Verdana" w:eastAsia="Verdana" w:hAnsi="Verdana"/>
          <w:color w:val="445263"/>
          <w:highlight w:val="white"/>
          <w:rtl w:val="0"/>
        </w:rPr>
        <w:t xml:space="preserve">btmp</w:t>
      </w:r>
      <w:r w:rsidDel="00000000" w:rsidR="00000000" w:rsidRPr="00000000">
        <w:rPr>
          <w:color w:val="445263"/>
          <w:highlight w:val="white"/>
          <w:rtl w:val="0"/>
        </w:rPr>
        <w:t xml:space="preserve"> log files, as well as in their rotated old archives, and that certainly makes it a great utility.</w:t>
      </w:r>
    </w:p>
    <w:p w:rsidR="00000000" w:rsidDel="00000000" w:rsidP="00000000" w:rsidRDefault="00000000" w:rsidRPr="00000000" w14:paraId="0000009E">
      <w:pPr>
        <w:pageBreakBefore w:val="0"/>
        <w:widowControl w:val="1"/>
        <w:pBdr>
          <w:top w:space="0" w:sz="0" w:val="nil"/>
          <w:left w:space="0" w:sz="0" w:val="nil"/>
          <w:bottom w:space="0" w:sz="0" w:val="nil"/>
          <w:right w:space="0" w:sz="0" w:val="nil"/>
          <w:between w:space="0" w:sz="0" w:val="nil"/>
        </w:pBdr>
        <w:shd w:fill="auto" w:val="clear"/>
        <w:spacing w:after="200" w:line="360" w:lineRule="auto"/>
        <w:rPr>
          <w:color w:val="445263"/>
          <w:highlight w:val="white"/>
        </w:rPr>
      </w:pPr>
      <w:r w:rsidDel="00000000" w:rsidR="00000000" w:rsidRPr="00000000">
        <w:rPr>
          <w:color w:val="445263"/>
          <w:highlight w:val="white"/>
          <w:rtl w:val="0"/>
        </w:rPr>
        <w:t xml:space="preserve">Feel free to enhance this post with your comments.</w:t>
      </w:r>
    </w:p>
    <w:p w:rsidR="00000000" w:rsidDel="00000000" w:rsidP="00000000" w:rsidRDefault="00000000" w:rsidRPr="00000000" w14:paraId="0000009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45263"/>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45263"/>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11" Type="http://schemas.openxmlformats.org/officeDocument/2006/relationships/image" Target="media/image5.jpg"/><Relationship Id="rId10" Type="http://schemas.openxmlformats.org/officeDocument/2006/relationships/image" Target="media/image3.png"/><Relationship Id="rId13" Type="http://schemas.openxmlformats.org/officeDocument/2006/relationships/image" Target="media/image9.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xmodulo.com/recommend/linuxguide" TargetMode="External"/><Relationship Id="rId15" Type="http://schemas.openxmlformats.org/officeDocument/2006/relationships/hyperlink" Target="http://xmodulo.com/2014/09/logrotate-manage-log-files-linux.html" TargetMode="External"/><Relationship Id="rId14" Type="http://schemas.openxmlformats.org/officeDocument/2006/relationships/image" Target="media/image10.jpg"/><Relationship Id="rId17" Type="http://schemas.openxmlformats.org/officeDocument/2006/relationships/image" Target="media/image6.jpg"/><Relationship Id="rId16" Type="http://schemas.openxmlformats.org/officeDocument/2006/relationships/image" Target="media/image8.jp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hyperlink" Target="http://xmodulo.com/monitor-user-login-history-centos-utmpdump.html" TargetMode="External"/><Relationship Id="rId18" Type="http://schemas.openxmlformats.org/officeDocument/2006/relationships/image" Target="media/image4.jpg"/><Relationship Id="rId7" Type="http://schemas.openxmlformats.org/officeDocument/2006/relationships/hyperlink" Target="http://xmodulo.com/monitor-user-login-history-centos-utmpdump.html" TargetMode="External"/><Relationship Id="rId8" Type="http://schemas.openxmlformats.org/officeDocument/2006/relationships/hyperlink" Target="http://xmodulo.com/author/gabri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