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Оказывается этой утилитой тоже можно смотреть текстовые файлы и файлы сжатые gzip'ом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