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мышью копировать выделение в oowriter нужно нажать левую кнопку мыши,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перенести выделение в нужное место, нажать кнопку Ctrl (значёк курсора станет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плюсиком) отпустить все кнопки.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не нажимать кнопок на клаве, то выделение не скопируется, а перенесётся.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Оказывается если нажимать клавишу Shift и нажимать на цифровую клавиатуру, то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будут вводится цыфры вместо перемещения курсора.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держать нажатым Ctrl и вращать колесо мыши, то будет меняться масштаб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изображения.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нажатии Ctrl+Shift+j oowriter переключается в полноэкранный режим (как по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F11 для firefox и т.п.)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