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запатчевать файлы используя файл, содержащий измениения (patch) файл.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Делаем так.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-p0 -i имя_файла_патча &gt; patch.log 2&gt;&amp;1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&lt; имя_файла_патча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(Запускать обычно придётся в том же каталогое где находятся оригинальный файл и файл патча).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Тогда все сообщения сохранятся в файле лога.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Параметр -p0 (или -p1 ... -pчисло) указывает команде patch отбросить определённое количество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лидирующих слешей в пути к патчуемому файлу.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Например файл патча содержит такие строчки: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 -u nagios-1.2/cgi/auth.c nagios_rus_1_1/cgi/auth.c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nagios-1.2/cgi/auth.c       Sat Apr 27 09:44:07 2002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+++ nagios_rus_1_1/cgi/auth.c   Wed Feb  5 12:10:20 2003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@@ -21,6 +21,8 @@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используем файл патча в текущей директории для патчевания файлов в поддиректории ./nagios-1.2/cgi/.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Параметр в этом случае будет -p0.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бы мы находились в директории ./nagios-1.2/ вместе с файлом патча, то нужно было применить пареметр -p1.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