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Open your command prompt.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Now, connect with telnet using the following command: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telnet example.com 25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Type ehlo example.com. Some servers also accept helo in place of ehlo.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ehlo 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Type mail from: username@example.com: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mail from: username@example.com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Type rcpt to: friend@hotmail.com, friend2@yahoo.com (replace with your actual recipient name):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rcpt to: friend@hotmail.com, friend2@yahoo.com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To write the message - type data, followed by your subject and message. To end the message, put a period on a line by itself and press enter: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Subject: My Telnet Test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Hello,</w:t>
      </w:r>
    </w:p>
    <w:p w:rsidR="00000000" w:rsidDel="00000000" w:rsidP="00000000" w:rsidRDefault="00000000" w:rsidRPr="00000000" w14:paraId="00000014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an email sent by using the telnet command.</w:t>
      </w:r>
    </w:p>
    <w:p w:rsidR="00000000" w:rsidDel="00000000" w:rsidP="00000000" w:rsidRDefault="00000000" w:rsidRPr="00000000" w14:paraId="00000016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friend,</w:t>
      </w:r>
    </w:p>
    <w:p w:rsidR="00000000" w:rsidDel="00000000" w:rsidP="00000000" w:rsidRDefault="00000000" w:rsidRPr="00000000" w14:paraId="0000001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quit</w:t>
      </w:r>
      <w:r w:rsidDel="00000000" w:rsidR="00000000" w:rsidRPr="00000000">
        <w:rPr>
          <w:rtl w:val="0"/>
        </w:rPr>
        <w:t xml:space="preserve"> to exit telnet.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 протокола smtp.</w:t>
      </w:r>
    </w:p>
    <w:tbl>
      <w:tblPr>
        <w:tblStyle w:val="Table1"/>
        <w:tblW w:w="9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7"/>
        <w:gridCol w:w="8488"/>
        <w:tblGridChange w:id="0">
          <w:tblGrid>
            <w:gridCol w:w="987"/>
            <w:gridCol w:w="84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HELO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Открыть сессию взаимодействия по протоколу SMTP. - доменное имя машины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MAIL FROM: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Сообщить адрес отправителя (). Обязательная команда, которую надо выдать перед отправкой сообщения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RCPT TO: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Сообщить адрес получателя (forward-path). Обязательная команда, которую выдают после MAIL FROM, но перед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Начать передачу тела почтового сообщения. Тело сообщения должно кончаться точкою(".") в первой позиции строки RSET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SEND FROM: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Послать сообщение на терминал пользователя, который определяется командой RCPT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SOML FROM: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SEND OR MAIL. Послать в почтовый ящик или на терминал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SAML FROM: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SEND AND MAIL. Послать в почтовый ящик и на терминал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VRFY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Получить информацию о пользователе, имя которого указывается в качестве аргумента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EXPN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Получить информацию о пользователях зарегистрированных в качестве получателей корреспонденции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HELP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Краткая справка по командам протокола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NOOP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Нет операции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QUIT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Завершить сессию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TURN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Поменяться местами серверу и клиенту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widowControl w:val="0"/>
        <w:spacing w:line="240" w:lineRule="auto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line="240" w:lineRule="auto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Сообщения об ошибках smtp.</w:t>
      </w:r>
    </w:p>
    <w:tbl>
      <w:tblPr>
        <w:tblStyle w:val="Table2"/>
        <w:tblW w:w="9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"/>
        <w:gridCol w:w="3746"/>
        <w:gridCol w:w="5360.999999999999"/>
        <w:tblGridChange w:id="0">
          <w:tblGrid>
            <w:gridCol w:w="368"/>
            <w:gridCol w:w="3746"/>
            <w:gridCol w:w="5360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System status, or system help reply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Статус системы или Help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Help message.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Краткая справка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Service ready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SMTP-сервис готов к работе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Service closing transmission channel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Сервис закрыл канал передачи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mail action okay, completed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Соединение установлено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251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User not local; will forward to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Пользователь не местный. Выполнить перенаправление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354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Start mail input; end with 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Начать ввод почтового сообщения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421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Service not available, closing transmission channel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Сервис отсутствует. Канал передачи данных закрыт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mail action not taken: mailbox unavailable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Нет возможности записать данные в почтовый ящик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451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action aborted: local error in processing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Ошибка при обработке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452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action not taken: insufficient system storage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Запрос не выполнен недостаточно памяти на вычислительной установке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Syntax error, command unrecognized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Синтаксическая ошибка - нет такой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501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Syntax error in parameters or arguments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Синтаксическая ошибка в аргументах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502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Command not implemented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Данная команда не может быть выполнена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Bad sequence of commands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Неправильная последовательность команд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504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Command parameter not implemented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Параметр команды не может быть использован в данном контексте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550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action not taken: mailbox unavailable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Не найден соответствующий почтовый ящик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551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User not local; please try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Пользователь не найден можно попробовать отправить почту по другому адресу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552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mail action aborted: exceeded storage allocation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Превышены квоты на использование ресурсов памяти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553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Requested action not taken: mailbox name not allowed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Имя почтового ящика неправильное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554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Transaction failed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Transaction failed</w:t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