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настройки файла /etc/X11/xorg.conf параметры монитора можно получить командой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ddcxinfo-knoppix -monitor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установлен пакет ddcxinfo-knoppix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Включить поддержку колёсика мыши (добавить в секцию InputDevice файла /etc/X11/xorg.conf):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"ZAxisMapping" "4 5"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Разрешить запуск X-сервера без мыши (добавить в секцию ServerFlags):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"AllowMouseOpenFail" "true"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Копирование и вставка из командной строки: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file | xclip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xclip -o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X-сервер в окне X-сервера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Xnest -ac -geometry 1024x768 :1 &amp;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Второй графический сеанс на локальной машине: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startx -- :1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Снять скриншот, не используя сторонних программ: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xwd -root -out screenshot.xwd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Получить информацию о глубине цвета и размерах (и ещё о некоторых параметрах) указанного мышкой окна.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xwininfo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Нажатие клавиши Win-M сворачивает все окна в панель задач.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Гашение экрана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 1 &amp;&amp; xset dpms force off 2&gt;&amp;1 1&gt;/dev/null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создать файл конфигурации (и протестировать железо)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Xorg -config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будет создан файл xorg.conf.new в директории ~/.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Кстати там ещё разные опции есть.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Включить доступ к xwindow со всех хостов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xhost +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так с какого-то конкретного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xhost +hostname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xhost +ip_address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Зайдя по ssh на компьютер с запущенным xorg и сессией пользователя belogrudvm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погасить дисплей следующей командой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belogrudvm@belogrudvm ~ $ DISPLAY=:0.0 xset dpms force off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