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https://wiki.tcsbank.ru/pages/viewpage.action?pageId=9044506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300" w:lineRule="auto"/>
        <w:rPr>
          <w:b w:val="0"/>
          <w:color w:val="333333"/>
        </w:rPr>
      </w:pPr>
      <w:bookmarkStart w:colFirst="0" w:colLast="0" w:name="_n0a34xqktiyw" w:id="0"/>
      <w:bookmarkEnd w:id="0"/>
      <w:r w:rsidDel="00000000" w:rsidR="00000000" w:rsidRPr="00000000">
        <w:fldChar w:fldCharType="begin"/>
        <w:instrText xml:space="preserve"> HYPERLINK "https://wiki.tcsbank.ru/pages/viewpage.action?pageId=9044506" </w:instrText>
        <w:fldChar w:fldCharType="separate"/>
      </w:r>
      <w:r w:rsidDel="00000000" w:rsidR="00000000" w:rsidRPr="00000000">
        <w:rPr>
          <w:b w:val="0"/>
          <w:color w:val="333333"/>
          <w:rtl w:val="0"/>
        </w:rPr>
        <w:t xml:space="preserve">Настройка ILO 4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7.27272727272725" w:lineRule="auto"/>
        <w:ind w:left="-20" w:right="-20" w:firstLine="0"/>
        <w:rPr>
          <w:color w:val="3b73af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"https://wiki.tcsbank.ru/pages/viewpage.action?pageId=9044506#page-metadata-end" </w:instrText>
        <w:fldChar w:fldCharType="separate"/>
      </w:r>
      <w:r w:rsidDel="00000000" w:rsidR="00000000" w:rsidRPr="00000000">
        <w:rPr>
          <w:color w:val="3b73af"/>
          <w:rtl w:val="0"/>
        </w:rPr>
        <w:t xml:space="preserve">Перейти к концу метаданных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36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color w:val="707070"/>
          <w:sz w:val="18"/>
          <w:szCs w:val="18"/>
          <w:rtl w:val="0"/>
        </w:rPr>
        <w:t xml:space="preserve">Created by </w:t>
      </w:r>
      <w:hyperlink r:id="rId7">
        <w:r w:rsidDel="00000000" w:rsidR="00000000" w:rsidRPr="00000000">
          <w:rPr>
            <w:color w:val="707070"/>
            <w:sz w:val="18"/>
            <w:szCs w:val="18"/>
            <w:rtl w:val="0"/>
          </w:rPr>
          <w:t xml:space="preserve">Barkov Semen Vladimirovich</w:t>
        </w:r>
      </w:hyperlink>
      <w:r w:rsidDel="00000000" w:rsidR="00000000" w:rsidRPr="00000000">
        <w:rPr>
          <w:color w:val="707070"/>
          <w:sz w:val="18"/>
          <w:szCs w:val="18"/>
          <w:rtl w:val="0"/>
        </w:rPr>
        <w:t xml:space="preserve">, last modified by </w:t>
      </w:r>
      <w:hyperlink r:id="rId8">
        <w:r w:rsidDel="00000000" w:rsidR="00000000" w:rsidRPr="00000000">
          <w:rPr>
            <w:color w:val="707070"/>
            <w:sz w:val="18"/>
            <w:szCs w:val="18"/>
            <w:rtl w:val="0"/>
          </w:rPr>
          <w:t xml:space="preserve">Belogrud Sergey Vladimirovich</w:t>
        </w:r>
      </w:hyperlink>
      <w:r w:rsidDel="00000000" w:rsidR="00000000" w:rsidRPr="00000000">
        <w:rPr>
          <w:color w:val="707070"/>
          <w:sz w:val="18"/>
          <w:szCs w:val="18"/>
          <w:rtl w:val="0"/>
        </w:rPr>
        <w:t xml:space="preserve"> </w:t>
      </w:r>
      <w:r w:rsidDel="00000000" w:rsidR="00000000" w:rsidRPr="00000000">
        <w:fldChar w:fldCharType="begin"/>
        <w:instrText xml:space="preserve"> HYPERLINK "https://wiki.tcsbank.ru/pages/diffpagesbyversion.action?pageId=9044506&amp;selectedPageVersions=17&amp;selectedPageVersions=18" </w:instrText>
        <w:fldChar w:fldCharType="separate"/>
      </w:r>
      <w:r w:rsidDel="00000000" w:rsidR="00000000" w:rsidRPr="00000000">
        <w:rPr>
          <w:color w:val="707070"/>
          <w:sz w:val="18"/>
          <w:szCs w:val="18"/>
          <w:rtl w:val="0"/>
        </w:rPr>
        <w:t xml:space="preserve">13 минут назад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7.27272727272725" w:lineRule="auto"/>
        <w:ind w:left="-20" w:right="-20" w:firstLine="0"/>
        <w:rPr>
          <w:color w:val="3b73af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"https://wiki.tcsbank.ru/pages/viewpage.action?pageId=9044506#page-metadata-start" </w:instrText>
        <w:fldChar w:fldCharType="separate"/>
      </w:r>
      <w:r w:rsidDel="00000000" w:rsidR="00000000" w:rsidRPr="00000000">
        <w:rPr>
          <w:color w:val="3b73af"/>
          <w:rtl w:val="0"/>
        </w:rPr>
        <w:t xml:space="preserve">Переход к началу метаданных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333333"/>
        </w:rPr>
      </w:pPr>
      <w:bookmarkStart w:colFirst="0" w:colLast="0" w:name="_2olejjokv8r4" w:id="1"/>
      <w:bookmarkEnd w:id="1"/>
      <w:r w:rsidDel="00000000" w:rsidR="00000000" w:rsidRPr="00000000">
        <w:fldChar w:fldCharType="end"/>
      </w:r>
      <w:r w:rsidDel="00000000" w:rsidR="00000000" w:rsidRPr="00000000">
        <w:rPr>
          <w:color w:val="333333"/>
          <w:rtl w:val="0"/>
        </w:rPr>
        <w:t xml:space="preserve">Настройка iLO v4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6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Первичная конфигурация iLO при коммутации сервера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Первичный удаленный вход в iLO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Прошивка лицензионного ключа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Прошивка Firmware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Настройка параметров сети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Внесение записи в ДНС-сервер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Настройка локальных пользователей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Настройка аунтификации LDAP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Rule="auto"/>
        <w:ind w:left="720" w:hanging="360"/>
        <w:rPr/>
      </w:pPr>
      <w:r w:rsidDel="00000000" w:rsidR="00000000" w:rsidRPr="00000000">
        <w:rPr>
          <w:b w:val="1"/>
          <w:color w:val="333333"/>
          <w:rtl w:val="0"/>
        </w:rPr>
        <w:t xml:space="preserve">Первичная конфигурация iLO при коммутации сервера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Для первичного удаленного входа в iLO необходимо выполнить корректную настройку сетевых параметров iLO.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Поэтому, при монтаже сервера в стойку (или при его переустановке), необходимо подключить к серверу локальную консоль, запустить сервер и в момент высвечивания информации об iLO нажать клавишу </w:t>
      </w:r>
      <w:r w:rsidDel="00000000" w:rsidR="00000000" w:rsidRPr="00000000">
        <w:rPr>
          <w:b w:val="1"/>
          <w:color w:val="333333"/>
          <w:rtl w:val="0"/>
        </w:rPr>
        <w:t xml:space="preserve">F8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После нажатия </w:t>
      </w:r>
      <w:r w:rsidDel="00000000" w:rsidR="00000000" w:rsidRPr="00000000">
        <w:rPr>
          <w:b w:val="1"/>
          <w:color w:val="333333"/>
          <w:rtl w:val="0"/>
        </w:rPr>
        <w:t xml:space="preserve">F8</w:t>
      </w:r>
      <w:r w:rsidDel="00000000" w:rsidR="00000000" w:rsidRPr="00000000">
        <w:rPr>
          <w:color w:val="333333"/>
          <w:rtl w:val="0"/>
        </w:rPr>
        <w:t xml:space="preserve"> система входит в сервисное меню, где необходимо: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6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отключить автоконфигурирование сети посредством DHCP;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вручную назначить: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333333"/>
          <w:rtl w:val="0"/>
        </w:rPr>
        <w:t xml:space="preserve">IP-адрес iLO;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333333"/>
          <w:rtl w:val="0"/>
        </w:rPr>
        <w:t xml:space="preserve">маску подсети;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1440" w:hanging="360"/>
        <w:rPr/>
      </w:pPr>
      <w:r w:rsidDel="00000000" w:rsidR="00000000" w:rsidRPr="00000000">
        <w:rPr>
          <w:color w:val="333333"/>
          <w:rtl w:val="0"/>
        </w:rPr>
        <w:t xml:space="preserve">шлюз по умолчанию.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IP-адрес, маску и шлюз можно запросить, отослав сообщение на win-admins@tcsbank.ru, а лучше узнать заранее у них же, перед установкой сервера.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Порты коммутатора обычно находятся в выключенном состоянии (требование безопасности).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Поэтому, при коммутации iLO-порта в коммутатор, группе сетевых администраторов необходимо сообщить: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6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имя коммутатора (обычно написан на передней панели);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номер порта, куда скоммутирован порт iLO;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IP-адрес iLO или соответствующий ему VLAN, который должен быть прописан на порте коммутатора;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группу владельцев сервера (или отдельного человека);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и желательно имя компьютера, которое будет назначено в операционной системе.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После того, как на сервере и порте коммутатора загорится линк, необходимо произвести проверку доступности IP-адреса путем первичного входа на него через WEB-браузер с любой администраторской машины.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Rule="auto"/>
        <w:ind w:left="720" w:hanging="360"/>
        <w:rPr/>
      </w:pPr>
      <w:r w:rsidDel="00000000" w:rsidR="00000000" w:rsidRPr="00000000">
        <w:rPr>
          <w:b w:val="1"/>
          <w:color w:val="333333"/>
          <w:rtl w:val="0"/>
        </w:rPr>
        <w:t xml:space="preserve">Первичный вход в iLO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Первичный вход в iLO выполняется с рабочего места администратора (поскольку доступ в подсети iLO есть далеко не со всех компьютеров), из любого WEB-браузера.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Для первичного входа необходимо знать IP-адрес iLO, логин и пароль для входа.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По умолчанию, в iLO зашит один пользователь, с логином </w:t>
      </w:r>
      <w:r w:rsidDel="00000000" w:rsidR="00000000" w:rsidRPr="00000000">
        <w:rPr>
          <w:b w:val="1"/>
          <w:color w:val="333333"/>
          <w:rtl w:val="0"/>
        </w:rPr>
        <w:t xml:space="preserve">Administrator</w:t>
      </w:r>
      <w:r w:rsidDel="00000000" w:rsidR="00000000" w:rsidRPr="00000000">
        <w:rPr>
          <w:color w:val="333333"/>
          <w:rtl w:val="0"/>
        </w:rPr>
        <w:t xml:space="preserve">. Пароль для этого логина уникален для каждого сервера и указан на бирке с серийным номером, которая присутствует на каждом сервере.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При монтаже сервера данный пароль вместе с серийным номером и IP-адресом iLO необходимо сообщить администраторам сервера для последующей удаленной настройки.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Если первичный вход выполнен не успешно, необходимо проверить настройки IP и сетевые настройки коммутаторов.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Если первичный вход выполнен успешно, коммутацию и первичную настройку можно считать выполненной, т.к. все дальнейшие настройки можно производить удаленно.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30">
      <w:pPr>
        <w:pStyle w:val="Heading4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Rule="auto"/>
        <w:ind w:left="720" w:hanging="360"/>
        <w:rPr/>
      </w:pPr>
      <w:bookmarkStart w:colFirst="0" w:colLast="0" w:name="_sgkaanr6ine1" w:id="2"/>
      <w:bookmarkEnd w:id="2"/>
      <w:r w:rsidDel="00000000" w:rsidR="00000000" w:rsidRPr="00000000">
        <w:rPr>
          <w:b w:val="1"/>
          <w:i w:val="0"/>
          <w:color w:val="333333"/>
          <w:rtl w:val="0"/>
        </w:rPr>
        <w:t xml:space="preserve">Прошивка лицензионного ключа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По-умолчанию, iLO поставляется с базовым набором функций, который не включает в себя такие полезные вещи, как LDAP-аунтификацию и подключение удаленных дисков к консоли.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Чтобы эти функции активировать, необходимо ввести лицензионный ключ активации "Расширенного режима".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Для каждого сервера или пакета серверов (в зависимости от размещенного заказа) должен быть приобретен свой ключ активации.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Однако, ключи активации никак по сети не контролируются. В результате чего один ключ активации может быть введен неограниченное количество раз на разных серверах.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Ввод лицензионного ключа осуществляется тут: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u w:val="single"/>
        </w:rPr>
      </w:pPr>
      <w:r w:rsidDel="00000000" w:rsidR="00000000" w:rsidRPr="00000000">
        <w:rPr>
          <w:color w:val="333333"/>
          <w:u w:val="single"/>
          <w:rtl w:val="0"/>
        </w:rPr>
        <w:t xml:space="preserve">Administration -&gt; Licensing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27.27272727272725" w:lineRule="auto"/>
        <w:rPr>
          <w:b w:val="1"/>
          <w:color w:val="333333"/>
        </w:rPr>
      </w:pPr>
      <w:r w:rsidDel="00000000" w:rsidR="00000000" w:rsidRPr="00000000">
        <w:rPr>
          <w:color w:val="333333"/>
          <w:rtl w:val="0"/>
        </w:rPr>
        <w:t xml:space="preserve">S/N iLo: </w:t>
      </w:r>
      <w:r w:rsidDel="00000000" w:rsidR="00000000" w:rsidRPr="00000000">
        <w:rPr>
          <w:b w:val="1"/>
          <w:color w:val="333333"/>
          <w:rtl w:val="0"/>
        </w:rPr>
        <w:t xml:space="preserve">32CRQ-3BHL4-7GCPJ-N3RT7-KMWSR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Rule="auto"/>
        <w:ind w:left="720" w:hanging="360"/>
        <w:rPr/>
      </w:pPr>
      <w:r w:rsidDel="00000000" w:rsidR="00000000" w:rsidRPr="00000000">
        <w:rPr>
          <w:b w:val="1"/>
          <w:color w:val="333333"/>
          <w:rtl w:val="0"/>
        </w:rPr>
        <w:t xml:space="preserve">Прошивка Firmware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Firmware - это внутреннее ПО для системы iLO.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Каждая версия iLO имеет свои версии firmware. Внутреннее ПО (firmware) для разных версий iLO не совместимы между собой (прошивки от iLO v3 на iLO v4 устанавливать нельзя).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Актуальные версии прошивок для соответствующих версий iLO можно найти на сайте компании Hewlett Packard.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Прошивка новой версии iLO как правило не носит деструктивный характер и происходит с сохранением ранее введенных настроек, однако для предотвращения возможных проблем, обновление версий iLO лучше выполнять либо при наличии физического доступа к локальной консоли сервера, либо при наличии установленной на сервере операционной системы любого типа. При наличии такого доступа, в случае возникновения непредвиденных проблем, возможно будет осуществить аварийное восстановление системы iLO.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60" w:lineRule="auto"/>
        <w:ind w:left="720" w:hanging="360"/>
        <w:rPr/>
      </w:pPr>
      <w:r w:rsidDel="00000000" w:rsidR="00000000" w:rsidRPr="00000000">
        <w:rPr>
          <w:b w:val="1"/>
          <w:color w:val="333333"/>
          <w:rtl w:val="0"/>
        </w:rPr>
        <w:t xml:space="preserve">Настройка параметров сети</w:t>
      </w:r>
    </w:p>
    <w:p w:rsidR="00000000" w:rsidDel="00000000" w:rsidP="00000000" w:rsidRDefault="00000000" w:rsidRPr="00000000" w14:paraId="0000004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333333"/>
          <w:rtl w:val="0"/>
        </w:rPr>
        <w:t xml:space="preserve">Основные настройки</w:t>
      </w:r>
    </w:p>
    <w:p w:rsidR="00000000" w:rsidDel="00000000" w:rsidP="00000000" w:rsidRDefault="00000000" w:rsidRPr="00000000" w14:paraId="0000004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333333"/>
          <w:rtl w:val="0"/>
        </w:rPr>
        <w:t xml:space="preserve">Настройки IPv4</w:t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333333"/>
          <w:rtl w:val="0"/>
        </w:rPr>
        <w:t xml:space="preserve">Настройки IPv6</w:t>
      </w:r>
    </w:p>
    <w:p w:rsidR="00000000" w:rsidDel="00000000" w:rsidP="00000000" w:rsidRDefault="00000000" w:rsidRPr="00000000" w14:paraId="0000004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1440" w:hanging="360"/>
        <w:rPr/>
      </w:pPr>
      <w:r w:rsidDel="00000000" w:rsidR="00000000" w:rsidRPr="00000000">
        <w:rPr>
          <w:color w:val="333333"/>
          <w:rtl w:val="0"/>
        </w:rPr>
        <w:t xml:space="preserve">Настройки SNTP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Полное имя iLO должно быть задано в формате: SERVER_SERIAL_NUMBER.mgmt.tcsbank.ru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Для задания частей имени iLO необходимо зайти в: Network -&gt; iLO Dedicated Network Port, на вкладку General, и заполнить поля следующим образом: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6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Host Name -&gt; </w:t>
      </w:r>
      <w:r w:rsidDel="00000000" w:rsidR="00000000" w:rsidRPr="00000000">
        <w:rPr>
          <w:b w:val="1"/>
          <w:color w:val="333333"/>
          <w:rtl w:val="0"/>
        </w:rPr>
        <w:t xml:space="preserve">серийный номер сервера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Domain Name -&gt; </w:t>
      </w:r>
      <w:r w:rsidDel="00000000" w:rsidR="00000000" w:rsidRPr="00000000">
        <w:rPr>
          <w:b w:val="1"/>
          <w:color w:val="333333"/>
          <w:rtl w:val="0"/>
        </w:rPr>
        <w:t xml:space="preserve">mgmt.tcsbank.ru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Например: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</w:rPr>
        <w:drawing>
          <wp:inline distB="114300" distT="114300" distL="114300" distR="114300">
            <wp:extent cx="635000" cy="635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Часть настройки IPv4 выполняется при первичной конфигурации ILO, однако этих настроек недостаточно.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Чтобы произвести окончательные настройки IPv4, необходимо зайти в: Network &gt; iLO Dedicated Port, на вкладку IPv4 и задать DNS-сервера и убрать лишние галочки.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</w:rPr>
        <w:drawing>
          <wp:inline distB="114300" distT="114300" distL="114300" distR="114300">
            <wp:extent cx="635000" cy="635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Настройки IPv6 можно произвести зайдя в: Network -&gt; iLO Dedicated Network Port, на закладку IPv6.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Поскольку IPv6 в нашей сети не используется, необходимо выключить все настройки, связанные с IPv6.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</w:rPr>
        <w:drawing>
          <wp:inline distB="114300" distT="114300" distL="114300" distR="114300">
            <wp:extent cx="635000" cy="6350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Настройка SNTP необходима для автоматического выставления и коррекции времени, используемого в основном в ЛОГах iLO.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Чтобы настроить SNTP, необходимо зайти в: Network -&gt; iLO Dediacated Network Port, на вкладку SNTP, и выполнить там настройку параметров: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6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снять галочку </w:t>
      </w:r>
      <w:r w:rsidDel="00000000" w:rsidR="00000000" w:rsidRPr="00000000">
        <w:rPr>
          <w:b w:val="1"/>
          <w:color w:val="333333"/>
          <w:rtl w:val="0"/>
        </w:rPr>
        <w:t xml:space="preserve">Propagate NTP Time to Host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Primary Time Server: </w:t>
      </w:r>
      <w:r w:rsidDel="00000000" w:rsidR="00000000" w:rsidRPr="00000000">
        <w:rPr>
          <w:b w:val="1"/>
          <w:color w:val="333333"/>
          <w:rtl w:val="0"/>
        </w:rPr>
        <w:t xml:space="preserve">ntp01.tcsbank.ru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Secondary Time Server: </w:t>
      </w:r>
      <w:r w:rsidDel="00000000" w:rsidR="00000000" w:rsidRPr="00000000">
        <w:rPr>
          <w:b w:val="1"/>
          <w:color w:val="333333"/>
          <w:rtl w:val="0"/>
        </w:rPr>
        <w:t xml:space="preserve">ntp02.tcsbank.ru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Time Zone: </w:t>
      </w:r>
      <w:r w:rsidDel="00000000" w:rsidR="00000000" w:rsidRPr="00000000">
        <w:rPr>
          <w:b w:val="1"/>
          <w:color w:val="333333"/>
          <w:rtl w:val="0"/>
        </w:rPr>
        <w:t xml:space="preserve">Europe/Moscow (GMT+04)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При отсутствии в списке зоны </w:t>
      </w:r>
      <w:r w:rsidDel="00000000" w:rsidR="00000000" w:rsidRPr="00000000">
        <w:rPr>
          <w:b w:val="1"/>
          <w:color w:val="333333"/>
          <w:rtl w:val="0"/>
        </w:rPr>
        <w:t xml:space="preserve">Europe/Moscow (GMT+04)</w:t>
      </w:r>
      <w:r w:rsidDel="00000000" w:rsidR="00000000" w:rsidRPr="00000000">
        <w:rPr>
          <w:color w:val="333333"/>
          <w:rtl w:val="0"/>
        </w:rPr>
        <w:t xml:space="preserve">, допускается установка любой другой зоны со смещением времени </w:t>
      </w:r>
      <w:r w:rsidDel="00000000" w:rsidR="00000000" w:rsidRPr="00000000">
        <w:rPr>
          <w:b w:val="1"/>
          <w:color w:val="333333"/>
          <w:rtl w:val="0"/>
        </w:rPr>
        <w:t xml:space="preserve">GMT+04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</w:rPr>
        <w:drawing>
          <wp:inline distB="114300" distT="114300" distL="114300" distR="114300">
            <wp:extent cx="635000" cy="6350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Rule="auto"/>
        <w:ind w:left="720" w:hanging="360"/>
        <w:rPr/>
      </w:pPr>
      <w:r w:rsidDel="00000000" w:rsidR="00000000" w:rsidRPr="00000000">
        <w:rPr>
          <w:b w:val="1"/>
          <w:color w:val="333333"/>
          <w:rtl w:val="0"/>
        </w:rPr>
        <w:t xml:space="preserve">Внесение записи в ДНС-сервер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Во внутреннем ДНС-сервере, есть под-домен mgmt.tcsbank.ru, в который необходимо внести запись, которая будет адресовать </w:t>
      </w:r>
      <w:r w:rsidDel="00000000" w:rsidR="00000000" w:rsidRPr="00000000">
        <w:rPr>
          <w:b w:val="1"/>
          <w:color w:val="333333"/>
          <w:rtl w:val="0"/>
        </w:rPr>
        <w:t xml:space="preserve">серийный номер сервера</w:t>
      </w:r>
      <w:r w:rsidDel="00000000" w:rsidR="00000000" w:rsidRPr="00000000">
        <w:rPr>
          <w:color w:val="333333"/>
          <w:rtl w:val="0"/>
        </w:rPr>
        <w:t xml:space="preserve"> к используемому им</w:t>
      </w:r>
      <w:r w:rsidDel="00000000" w:rsidR="00000000" w:rsidRPr="00000000">
        <w:rPr>
          <w:b w:val="1"/>
          <w:color w:val="333333"/>
          <w:rtl w:val="0"/>
        </w:rPr>
        <w:t xml:space="preserve"> IP-адресу iLO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</w:rPr>
        <w:drawing>
          <wp:inline distB="114300" distT="114300" distL="114300" distR="114300">
            <wp:extent cx="635000" cy="635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Изменять IP-адрес iLO крайне не рекомендуется. Исключением является случай перемещения физического сервера между площадками (ДатаЦентрами).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При необходимости, в этом же под-домене может быть создана </w:t>
      </w:r>
      <w:r w:rsidDel="00000000" w:rsidR="00000000" w:rsidRPr="00000000">
        <w:rPr>
          <w:b w:val="1"/>
          <w:color w:val="333333"/>
          <w:rtl w:val="0"/>
        </w:rPr>
        <w:t xml:space="preserve">CNAME</w:t>
      </w:r>
      <w:r w:rsidDel="00000000" w:rsidR="00000000" w:rsidRPr="00000000">
        <w:rPr>
          <w:color w:val="333333"/>
          <w:rtl w:val="0"/>
        </w:rPr>
        <w:t xml:space="preserve"> запись, адресующая </w:t>
      </w:r>
      <w:r w:rsidDel="00000000" w:rsidR="00000000" w:rsidRPr="00000000">
        <w:rPr>
          <w:b w:val="1"/>
          <w:color w:val="333333"/>
          <w:rtl w:val="0"/>
        </w:rPr>
        <w:t xml:space="preserve">имя сервера</w:t>
      </w:r>
      <w:r w:rsidDel="00000000" w:rsidR="00000000" w:rsidRPr="00000000">
        <w:rPr>
          <w:color w:val="333333"/>
          <w:rtl w:val="0"/>
        </w:rPr>
        <w:t xml:space="preserve"> к его </w:t>
      </w:r>
      <w:r w:rsidDel="00000000" w:rsidR="00000000" w:rsidRPr="00000000">
        <w:rPr>
          <w:b w:val="1"/>
          <w:color w:val="333333"/>
          <w:rtl w:val="0"/>
        </w:rPr>
        <w:t xml:space="preserve">серийному номеру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Rule="auto"/>
        <w:ind w:left="720" w:hanging="360"/>
        <w:rPr/>
      </w:pPr>
      <w:r w:rsidDel="00000000" w:rsidR="00000000" w:rsidRPr="00000000">
        <w:rPr>
          <w:b w:val="1"/>
          <w:color w:val="333333"/>
          <w:rtl w:val="0"/>
        </w:rPr>
        <w:t xml:space="preserve">Настройка локальных пользователей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ff0000"/>
          <w:rtl w:val="0"/>
        </w:rPr>
        <w:t xml:space="preserve">Важно:</w:t>
      </w:r>
      <w:r w:rsidDel="00000000" w:rsidR="00000000" w:rsidRPr="00000000">
        <w:rPr>
          <w:color w:val="333333"/>
          <w:rtl w:val="0"/>
        </w:rPr>
        <w:t xml:space="preserve"> Никогда не меняйте пароль локальной учетной записи Administrator. Данная учетная запись должна использоваться для доступа к iLO в том случае, когда отсутствуют (или не исправны) другие способы авторизации пользователей. Если пароль от данной учетной записи будет утерян, кому-то придется дойти/доехать до сервера и посмотреть/переустановить его из локальной консоли.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В качестве вторичной меры обеспечения доступа к iLO необходимо завести локальную учетную запись </w:t>
      </w:r>
      <w:r w:rsidDel="00000000" w:rsidR="00000000" w:rsidRPr="00000000">
        <w:rPr>
          <w:b w:val="1"/>
          <w:color w:val="333333"/>
          <w:rtl w:val="0"/>
        </w:rPr>
        <w:t xml:space="preserve">tan</w:t>
      </w:r>
      <w:r w:rsidDel="00000000" w:rsidR="00000000" w:rsidRPr="00000000">
        <w:rPr>
          <w:color w:val="333333"/>
          <w:rtl w:val="0"/>
        </w:rPr>
        <w:t xml:space="preserve"> с полными административными правами и паролем, который известен только группе Windows-администраторов.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В итоге, список локальных учетных записей должен выглядеть так: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</w:rPr>
        <w:drawing>
          <wp:inline distB="114300" distT="114300" distL="114300" distR="114300">
            <wp:extent cx="635000" cy="6350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Rule="auto"/>
        <w:ind w:left="720" w:hanging="360"/>
        <w:rPr/>
      </w:pPr>
      <w:r w:rsidDel="00000000" w:rsidR="00000000" w:rsidRPr="00000000">
        <w:rPr>
          <w:b w:val="1"/>
          <w:color w:val="333333"/>
          <w:rtl w:val="0"/>
        </w:rPr>
        <w:t xml:space="preserve">Настройка аунтификации LDAP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Аунтификация LDAP позволяет пользователям производить авторизацию в WEB-консоли iLO с помощью учетной записи Windows Active Directory.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Настройка аунтификации LDAP производится в два этапа: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6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настройка подключения к LDAP-серверу;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настройка LDAP-групп и их прав.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Для настройки LDAP-сервера необходимо зайти в: Administration -&gt; Security, на вкладку Directory, и выставить там: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6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LDAP Directory Authentication: </w:t>
      </w:r>
      <w:r w:rsidDel="00000000" w:rsidR="00000000" w:rsidRPr="00000000">
        <w:rPr>
          <w:b w:val="1"/>
          <w:color w:val="333333"/>
          <w:rtl w:val="0"/>
        </w:rPr>
        <w:t xml:space="preserve">Use Directory Default Schema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Directory Server Address: </w:t>
      </w:r>
      <w:r w:rsidDel="00000000" w:rsidR="00000000" w:rsidRPr="00000000">
        <w:rPr>
          <w:b w:val="1"/>
          <w:color w:val="333333"/>
          <w:rtl w:val="0"/>
        </w:rPr>
        <w:t xml:space="preserve">ldap.mgmt.tcsbank.ru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Directory Server LDAP Port: </w:t>
      </w:r>
      <w:r w:rsidDel="00000000" w:rsidR="00000000" w:rsidRPr="00000000">
        <w:rPr>
          <w:b w:val="1"/>
          <w:color w:val="333333"/>
          <w:rtl w:val="0"/>
        </w:rPr>
        <w:t xml:space="preserve">636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Directory User Context 1: </w:t>
      </w:r>
      <w:r w:rsidDel="00000000" w:rsidR="00000000" w:rsidRPr="00000000">
        <w:rPr>
          <w:b w:val="1"/>
          <w:color w:val="333333"/>
          <w:rtl w:val="0"/>
        </w:rPr>
        <w:t xml:space="preserve">dn=tcsbank,dn=ru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Для сохранения внесенных параметров необходимо обязательно нажать кнопку </w:t>
      </w:r>
      <w:r w:rsidDel="00000000" w:rsidR="00000000" w:rsidRPr="00000000">
        <w:rPr>
          <w:b w:val="1"/>
          <w:color w:val="333333"/>
          <w:rtl w:val="0"/>
        </w:rPr>
        <w:t xml:space="preserve">Apply Settings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</w:rPr>
        <w:drawing>
          <wp:inline distB="114300" distT="114300" distL="114300" distR="114300">
            <wp:extent cx="635000" cy="635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Для настройки LDAP-групп и их прав зайдите в: Administration -&gt; User Administration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В разделе Directory Groups необходимо сначала добавить необходимый набор новых групп, а затем удалить имеющиеся группы по умолчанию.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Список групп, которые могут быть добавлены в данный раздел:</w:t>
      </w:r>
    </w:p>
    <w:tbl>
      <w:tblPr>
        <w:tblStyle w:val="Table1"/>
        <w:tblW w:w="9735.0" w:type="dxa"/>
        <w:jc w:val="left"/>
        <w:tblInd w:w="160.0" w:type="pct"/>
        <w:tblLayout w:type="fixed"/>
        <w:tblLook w:val="0600"/>
      </w:tblPr>
      <w:tblGrid>
        <w:gridCol w:w="4635"/>
        <w:gridCol w:w="1740"/>
        <w:gridCol w:w="1455"/>
        <w:gridCol w:w="1905"/>
        <w:tblGridChange w:id="0">
          <w:tblGrid>
            <w:gridCol w:w="4635"/>
            <w:gridCol w:w="1740"/>
            <w:gridCol w:w="1455"/>
            <w:gridCol w:w="1905"/>
          </w:tblGrid>
        </w:tblGridChange>
      </w:tblGrid>
      <w:t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Group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SID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Rights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Description</w:t>
            </w:r>
          </w:p>
        </w:tc>
      </w:tr>
      <w:t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99"/>
                <w:rtl w:val="0"/>
              </w:rPr>
              <w:t xml:space="preserve">CN=ilo_admin_full,OU=Security Groups,DC=tcsbank,DC=ru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008080"/>
                <w:rtl w:val="0"/>
              </w:rPr>
              <w:t xml:space="preserve">S-1-5-21-2759251321-3792594990-2533694615-10038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Administer User Accounts</w:t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Remote Console Access</w:t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Virtual Power and Reset</w:t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Virtual Media</w:t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Configure iLO Settings</w:t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Login Privilege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Добавляется всегда</w:t>
            </w:r>
          </w:p>
        </w:tc>
      </w:tr>
      <w:t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99"/>
                <w:rtl w:val="0"/>
              </w:rPr>
              <w:t xml:space="preserve">CN=ilo_admin_power_only,OU=Security Groups,DC=tcsbank,DC=ru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008080"/>
                <w:rtl w:val="0"/>
              </w:rPr>
              <w:t xml:space="preserve">S-1-5-21-2759251321-3792594990-2533694615-10039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9966"/>
              </w:rPr>
            </w:pPr>
            <w:r w:rsidDel="00000000" w:rsidR="00000000" w:rsidRPr="00000000">
              <w:rPr>
                <w:color w:val="339966"/>
                <w:rtl w:val="0"/>
              </w:rPr>
              <w:t xml:space="preserve">Virtual Power and Reset</w:t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9966"/>
              </w:rPr>
            </w:pPr>
            <w:r w:rsidDel="00000000" w:rsidR="00000000" w:rsidRPr="00000000">
              <w:rPr>
                <w:color w:val="339966"/>
                <w:rtl w:val="0"/>
              </w:rPr>
              <w:t xml:space="preserve">Login Privilege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Добавляется всегда</w:t>
            </w:r>
          </w:p>
        </w:tc>
      </w:tr>
      <w:t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99"/>
                <w:rtl w:val="0"/>
              </w:rPr>
              <w:t xml:space="preserve">CN=ilo_irs,OU=Security Groups,DC=tcsbank,DC=ru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008080"/>
                <w:rtl w:val="0"/>
              </w:rPr>
              <w:t xml:space="preserve">S-1-5-21-2759251321-3792594990-2533694615-48978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Configure iLO Settings</w:t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9966"/>
              </w:rPr>
            </w:pPr>
            <w:r w:rsidDel="00000000" w:rsidR="00000000" w:rsidRPr="00000000">
              <w:rPr>
                <w:color w:val="339966"/>
                <w:rtl w:val="0"/>
              </w:rPr>
              <w:t xml:space="preserve">Login Privilege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Добавляется всегда.</w:t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Используется сервером HP Insight Remote Support (IRS) для слежения за</w:t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исправностью оборудования сервером. </w:t>
            </w:r>
          </w:p>
        </w:tc>
      </w:tr>
      <w:t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99"/>
                <w:rtl w:val="0"/>
              </w:rPr>
              <w:t xml:space="preserve">CN=ilo_avaya_admins_full,OU=Security Groups,DC=tcsbank,DC=ru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008080"/>
                <w:rtl w:val="0"/>
              </w:rPr>
              <w:t xml:space="preserve">S-1-5-21-2759251321-3792594990-2533694615-8823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Remote Console Access</w:t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Virtual Power and Reset</w:t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Virtual Media</w:t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Login Privilege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Добавляется к серверам, владельцами которых выступают Avaya-Admins</w:t>
            </w:r>
          </w:p>
        </w:tc>
      </w:tr>
      <w:t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99"/>
                <w:rtl w:val="0"/>
              </w:rPr>
              <w:t xml:space="preserve">CN=ilo_storage_admins,OU=Security Groups,DC=tcsbank,DC=ru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008080"/>
                <w:rtl w:val="0"/>
              </w:rPr>
              <w:t xml:space="preserve">S-1-5-21-2759251321-3792594990-2533694615-51279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Remote Console Access</w:t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Virtual Power and Reset</w:t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Virtual Media</w:t>
            </w:r>
          </w:p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Login Privilege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Добавляется к серверам, владельцами которых выступают Storage-Admins</w:t>
            </w:r>
          </w:p>
        </w:tc>
      </w:tr>
      <w:t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99"/>
                <w:rtl w:val="0"/>
              </w:rPr>
              <w:t xml:space="preserve">CN=ilo_gpadmin,OU=Security Groups,DC=tcsbank,DC=ru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008080"/>
                <w:rtl w:val="0"/>
              </w:rPr>
              <w:t xml:space="preserve">S-1-5-21-2759251321-3792594990-2533694615-45517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Remote Console Access</w:t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Virtual Power and Reset</w:t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Virtual Media</w:t>
            </w:r>
          </w:p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Login Privilege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Добавляется к серверам, владельцами которых выступают GreenPlum-Admins</w:t>
            </w:r>
          </w:p>
        </w:tc>
      </w:tr>
    </w:tbl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Правильно заполненный раздел для сервера, владельцем которого выступают Avaya-Admins, выглядит так: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</w:rPr>
        <w:drawing>
          <wp:inline distB="114300" distT="114300" distL="114300" distR="114300">
            <wp:extent cx="635000" cy="635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Надо поодумать, надо ли нам конфигурировать трапы?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u w:val="single"/>
        </w:rPr>
      </w:pPr>
      <w:r w:rsidDel="00000000" w:rsidR="00000000" w:rsidRPr="00000000">
        <w:rPr>
          <w:color w:val="333333"/>
          <w:u w:val="single"/>
          <w:rtl w:val="0"/>
        </w:rPr>
        <w:t xml:space="preserve">Administration -&gt; Managment -&gt; SNMP Settings -&gt; Trap Community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b w:val="1"/>
          <w:color w:val="333333"/>
        </w:rPr>
      </w:pPr>
      <w:r w:rsidDel="00000000" w:rsidR="00000000" w:rsidRPr="00000000">
        <w:rPr>
          <w:i w:val="1"/>
          <w:color w:val="333333"/>
          <w:rtl w:val="0"/>
        </w:rPr>
        <w:t xml:space="preserve">адреса для snmp-трапов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b w:val="1"/>
          <w:color w:val="333333"/>
          <w:rtl w:val="0"/>
        </w:rPr>
        <w:t xml:space="preserve"> ilo-trap01.tcsbank.ru</w:t>
      </w:r>
      <w:r w:rsidDel="00000000" w:rsidR="00000000" w:rsidRPr="00000000">
        <w:rPr>
          <w:color w:val="333333"/>
          <w:rtl w:val="0"/>
        </w:rPr>
        <w:t xml:space="preserve"> , </w:t>
      </w:r>
      <w:r w:rsidDel="00000000" w:rsidR="00000000" w:rsidRPr="00000000">
        <w:rPr>
          <w:b w:val="1"/>
          <w:color w:val="333333"/>
          <w:rtl w:val="0"/>
        </w:rPr>
        <w:t xml:space="preserve">ilo-trap02.tcsbank.ru</w:t>
      </w:r>
      <w:r w:rsidDel="00000000" w:rsidR="00000000" w:rsidRPr="00000000">
        <w:rPr>
          <w:color w:val="333333"/>
          <w:rtl w:val="0"/>
        </w:rPr>
        <w:t xml:space="preserve"> , </w:t>
      </w:r>
      <w:r w:rsidDel="00000000" w:rsidR="00000000" w:rsidRPr="00000000">
        <w:rPr>
          <w:b w:val="1"/>
          <w:color w:val="333333"/>
          <w:rtl w:val="0"/>
        </w:rPr>
        <w:t xml:space="preserve">ilo-trap03.tcsbank.ru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Регистрация iLO настраиваемого сервера на сервере HP Insight Remote Support (IRS).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На вкладке "Remote Support" -&gt; "Registration" необходимо выбрать чек-бокс "Register this server through an HP Insight Remote Support centralized hosting device";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и указать ip-адрес IRS-сервера: 10.216.41.212.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Затем нажать кнопку "Register".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</w:rPr>
        <w:drawing>
          <wp:inline distB="114300" distT="114300" distL="114300" distR="114300">
            <wp:extent cx="635000" cy="635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После успешной регистрации отобразятся следующие информационные сообщения.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</w:rPr>
        <w:drawing>
          <wp:inline distB="114300" distT="114300" distL="114300" distR="114300">
            <wp:extent cx="635000" cy="63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Далее потребуется донастройка на самом IRS-сервере записи о только что добавленном сервере.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20" w:line="327.27272727272725" w:lineRule="auto"/>
        <w:rPr>
          <w:color w:val="333333"/>
          <w:sz w:val="20"/>
          <w:szCs w:val="20"/>
        </w:rPr>
      </w:pPr>
      <w:hyperlink r:id="rId19">
        <w:r w:rsidDel="00000000" w:rsidR="00000000" w:rsidRPr="00000000">
          <w:rPr>
            <w:color w:val="3b73af"/>
            <w:sz w:val="20"/>
            <w:szCs w:val="20"/>
            <w:rtl w:val="0"/>
          </w:rPr>
          <w:t xml:space="preserve">Нравится</w:t>
        </w:r>
      </w:hyperlink>
      <w:hyperlink r:id="rId20">
        <w:r w:rsidDel="00000000" w:rsidR="00000000" w:rsidRPr="00000000">
          <w:rPr>
            <w:color w:val="3b73af"/>
            <w:sz w:val="20"/>
            <w:szCs w:val="20"/>
            <w:rtl w:val="0"/>
          </w:rPr>
          <w:t xml:space="preserve">Barkov Semen Vladimirovich</w:t>
        </w:r>
      </w:hyperlink>
      <w:r w:rsidDel="00000000" w:rsidR="00000000" w:rsidRPr="00000000">
        <w:rPr>
          <w:color w:val="333333"/>
          <w:sz w:val="20"/>
          <w:szCs w:val="20"/>
          <w:rtl w:val="0"/>
        </w:rPr>
        <w:t xml:space="preserve"> нравится это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60" w:lineRule="auto"/>
        <w:ind w:left="720" w:hanging="360"/>
        <w:jc w:val="right"/>
        <w:rPr>
          <w:color w:val="707070"/>
        </w:rPr>
      </w:pPr>
      <w:r w:rsidDel="00000000" w:rsidR="00000000" w:rsidRPr="00000000">
        <w:rPr>
          <w:color w:val="707070"/>
          <w:sz w:val="20"/>
          <w:szCs w:val="20"/>
          <w:rtl w:val="0"/>
        </w:rPr>
        <w:t xml:space="preserve">Нет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beforeAutospacing="0" w:lineRule="auto"/>
        <w:ind w:left="720" w:hanging="360"/>
        <w:jc w:val="right"/>
        <w:rPr/>
      </w:pPr>
      <w:r w:rsidDel="00000000" w:rsidR="00000000" w:rsidRPr="00000000">
        <w:fldChar w:fldCharType="begin"/>
        <w:instrText xml:space="preserve"> HYPERLINK "https://wiki.tcsbank.ru/pages/viewpage.action?pageId=9044506#" </w:instrText>
        <w:fldChar w:fldCharType="separate"/>
      </w:r>
      <w:r w:rsidDel="00000000" w:rsidR="00000000" w:rsidRPr="00000000">
        <w:rPr>
          <w:color w:val="3b73af"/>
          <w:sz w:val="2"/>
          <w:szCs w:val="2"/>
          <w:rtl w:val="0"/>
        </w:rPr>
        <w:t xml:space="preserve">Редактировать метки</w:t>
      </w:r>
    </w:p>
    <w:p w:rsidR="00000000" w:rsidDel="00000000" w:rsidP="00000000" w:rsidRDefault="00000000" w:rsidRPr="00000000" w14:paraId="000000B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60" w:lineRule="auto"/>
        <w:rPr>
          <w:b w:val="0"/>
          <w:color w:val="333333"/>
          <w:sz w:val="30"/>
          <w:szCs w:val="30"/>
        </w:rPr>
      </w:pPr>
      <w:bookmarkStart w:colFirst="0" w:colLast="0" w:name="_bvdr3eywl60m" w:id="3"/>
      <w:bookmarkEnd w:id="3"/>
      <w:r w:rsidDel="00000000" w:rsidR="00000000" w:rsidRPr="00000000">
        <w:fldChar w:fldCharType="end"/>
      </w:r>
      <w:r w:rsidDel="00000000" w:rsidR="00000000" w:rsidRPr="00000000">
        <w:rPr>
          <w:b w:val="0"/>
          <w:color w:val="333333"/>
          <w:sz w:val="30"/>
          <w:szCs w:val="30"/>
          <w:rtl w:val="0"/>
        </w:rPr>
        <w:t xml:space="preserve">2 Комментария(-ев)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490.90909090909093" w:lineRule="auto"/>
        <w:ind w:left="720" w:right="160" w:hanging="360"/>
        <w:rPr/>
      </w:pPr>
      <w:r w:rsidDel="00000000" w:rsidR="00000000" w:rsidRPr="00000000">
        <w:rPr>
          <w:color w:val="333333"/>
          <w:sz w:val="30"/>
          <w:szCs w:val="30"/>
        </w:rPr>
        <w:drawing>
          <wp:inline distB="114300" distT="114300" distL="114300" distR="114300">
            <wp:extent cx="304800" cy="304800"/>
            <wp:effectExtent b="0" l="0" r="0" t="0"/>
            <wp:docPr descr="Иконка пользователя: a.chernyh" id="11" name="image11.png"/>
            <a:graphic>
              <a:graphicData uri="http://schemas.openxmlformats.org/drawingml/2006/picture">
                <pic:pic>
                  <pic:nvPicPr>
                    <pic:cNvPr descr="Иконка пользователя: a.chernyh"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4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8" w:lineRule="auto"/>
        <w:ind w:left="720" w:hanging="360"/>
        <w:rPr/>
      </w:pPr>
      <w:bookmarkStart w:colFirst="0" w:colLast="0" w:name="_i81acivpj77f" w:id="4"/>
      <w:bookmarkEnd w:id="4"/>
      <w:hyperlink r:id="rId22">
        <w:r w:rsidDel="00000000" w:rsidR="00000000" w:rsidRPr="00000000">
          <w:rPr>
            <w:b w:val="1"/>
            <w:i w:val="0"/>
            <w:color w:val="3b73af"/>
            <w:rtl w:val="0"/>
          </w:rPr>
          <w:t xml:space="preserve">Chernyh Aleksandr Vladimirovich</w:t>
        </w:r>
      </w:hyperlink>
      <w:r w:rsidDel="00000000" w:rsidR="00000000" w:rsidRPr="00000000">
        <w:rPr>
          <w:b w:val="1"/>
          <w:i w:val="0"/>
          <w:rtl w:val="0"/>
        </w:rPr>
        <w:t xml:space="preserve">: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В качестве вторичной меры обеспечения доступа к iLO необходимо завести локальную учетную запись </w:t>
      </w:r>
      <w:r w:rsidDel="00000000" w:rsidR="00000000" w:rsidRPr="00000000">
        <w:rPr>
          <w:b w:val="1"/>
          <w:color w:val="333333"/>
          <w:rtl w:val="0"/>
        </w:rPr>
        <w:t xml:space="preserve">tan</w:t>
      </w:r>
      <w:r w:rsidDel="00000000" w:rsidR="00000000" w:rsidRPr="00000000">
        <w:rPr>
          <w:color w:val="333333"/>
          <w:rtl w:val="0"/>
        </w:rPr>
        <w:t xml:space="preserve"> с полными административными правами и паролем, который известен только </w:t>
      </w:r>
      <w:r w:rsidDel="00000000" w:rsidR="00000000" w:rsidRPr="00000000">
        <w:rPr>
          <w:color w:val="ff0000"/>
          <w:rtl w:val="0"/>
        </w:rPr>
        <w:t xml:space="preserve">группе Windows-администраторов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дискриминация ?</w:t>
      </w:r>
    </w:p>
    <w:p w:rsidR="00000000" w:rsidDel="00000000" w:rsidP="00000000" w:rsidRDefault="00000000" w:rsidRPr="00000000" w14:paraId="000000C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20" w:lineRule="auto"/>
        <w:ind w:left="1440" w:hanging="360"/>
        <w:rPr>
          <w:color w:val="707070"/>
          <w:sz w:val="18"/>
          <w:szCs w:val="18"/>
        </w:rPr>
      </w:pPr>
      <w:r w:rsidDel="00000000" w:rsidR="00000000" w:rsidRPr="00000000">
        <w:fldChar w:fldCharType="begin"/>
        <w:instrText xml:space="preserve"> HYPERLINK "https://wiki.tcsbank.ru/pages/replycomment.action?commentId=23172497&amp;pageId=9044506" </w:instrText>
        <w:fldChar w:fldCharType="separate"/>
      </w:r>
      <w:r w:rsidDel="00000000" w:rsidR="00000000" w:rsidRPr="00000000">
        <w:rPr>
          <w:color w:val="707070"/>
          <w:sz w:val="18"/>
          <w:szCs w:val="18"/>
          <w:rtl w:val="0"/>
        </w:rPr>
        <w:t xml:space="preserve">Ответить</w:t>
      </w:r>
    </w:p>
    <w:p w:rsidR="00000000" w:rsidDel="00000000" w:rsidP="00000000" w:rsidRDefault="00000000" w:rsidRPr="00000000" w14:paraId="000000C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20" w:lineRule="auto"/>
        <w:ind w:left="1440" w:hanging="360"/>
        <w:rPr>
          <w:color w:val="707070"/>
          <w:sz w:val="18"/>
          <w:szCs w:val="18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"https://wiki.tcsbank.ru/pages/editcomment.action?commentId=23172497&amp;pageId=9044506" </w:instrText>
        <w:fldChar w:fldCharType="separate"/>
      </w:r>
      <w:r w:rsidDel="00000000" w:rsidR="00000000" w:rsidRPr="00000000">
        <w:rPr>
          <w:color w:val="707070"/>
          <w:sz w:val="18"/>
          <w:szCs w:val="18"/>
          <w:rtl w:val="0"/>
        </w:rPr>
        <w:t xml:space="preserve">Редактировать</w:t>
      </w:r>
    </w:p>
    <w:p w:rsidR="00000000" w:rsidDel="00000000" w:rsidP="00000000" w:rsidRDefault="00000000" w:rsidRPr="00000000" w14:paraId="000000C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20" w:lineRule="auto"/>
        <w:ind w:left="1440" w:hanging="360"/>
        <w:rPr>
          <w:color w:val="707070"/>
          <w:sz w:val="18"/>
          <w:szCs w:val="18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"https://wiki.tcsbank.ru/pages/removecomment.action?commentId=23172497&amp;pageId=9044506&amp;atl_token=3748b094bf339442f036c21254ae64788e81c54e" </w:instrText>
        <w:fldChar w:fldCharType="separate"/>
      </w:r>
      <w:r w:rsidDel="00000000" w:rsidR="00000000" w:rsidRPr="00000000">
        <w:rPr>
          <w:color w:val="707070"/>
          <w:sz w:val="18"/>
          <w:szCs w:val="18"/>
          <w:rtl w:val="0"/>
        </w:rPr>
        <w:t xml:space="preserve">Удалить</w:t>
      </w:r>
    </w:p>
    <w:p w:rsidR="00000000" w:rsidDel="00000000" w:rsidP="00000000" w:rsidRDefault="00000000" w:rsidRPr="00000000" w14:paraId="000000C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20" w:lineRule="auto"/>
        <w:ind w:left="1440" w:hanging="360"/>
        <w:rPr>
          <w:color w:val="707070"/>
          <w:sz w:val="18"/>
          <w:szCs w:val="18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"https://wiki.tcsbank.ru/pages/viewpage.action?pageId=9044506" </w:instrText>
        <w:fldChar w:fldCharType="separate"/>
      </w:r>
      <w:r w:rsidDel="00000000" w:rsidR="00000000" w:rsidRPr="00000000">
        <w:rPr>
          <w:color w:val="707070"/>
          <w:sz w:val="18"/>
          <w:szCs w:val="18"/>
          <w:rtl w:val="0"/>
        </w:rPr>
        <w:t xml:space="preserve">Нравится</w:t>
      </w:r>
    </w:p>
    <w:p w:rsidR="00000000" w:rsidDel="00000000" w:rsidP="00000000" w:rsidRDefault="00000000" w:rsidRPr="00000000" w14:paraId="000000C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20" w:lineRule="auto"/>
        <w:ind w:left="1440" w:hanging="360"/>
        <w:rPr>
          <w:color w:val="707070"/>
          <w:sz w:val="18"/>
          <w:szCs w:val="18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"https://wiki.tcsbank.ru/pages/viewpage.action?pageId=9044506&amp;focusedCommentId=23172497#comment-23172497" </w:instrText>
        <w:fldChar w:fldCharType="separate"/>
      </w:r>
      <w:r w:rsidDel="00000000" w:rsidR="00000000" w:rsidRPr="00000000">
        <w:rPr>
          <w:color w:val="707070"/>
          <w:sz w:val="18"/>
          <w:szCs w:val="18"/>
          <w:rtl w:val="0"/>
        </w:rPr>
        <w:t xml:space="preserve">мар 24, 2014</w:t>
      </w:r>
    </w:p>
    <w:p w:rsidR="00000000" w:rsidDel="00000000" w:rsidP="00000000" w:rsidRDefault="00000000" w:rsidRPr="00000000" w14:paraId="000000C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90.90909090909093" w:lineRule="auto"/>
        <w:ind w:left="1440" w:right="160" w:hanging="360"/>
        <w:rPr/>
      </w:pPr>
      <w:r w:rsidDel="00000000" w:rsidR="00000000" w:rsidRPr="00000000">
        <w:rPr>
          <w:color w:val="707070"/>
          <w:sz w:val="18"/>
          <w:szCs w:val="18"/>
        </w:rPr>
        <w:drawing>
          <wp:inline distB="114300" distT="114300" distL="114300" distR="114300">
            <wp:extent cx="304800" cy="304800"/>
            <wp:effectExtent b="0" l="0" r="0" t="0"/>
            <wp:docPr descr="Иконка пользователя: v.gnitiev" id="5" name="image5.png"/>
            <a:graphic>
              <a:graphicData uri="http://schemas.openxmlformats.org/drawingml/2006/picture">
                <pic:pic>
                  <pic:nvPicPr>
                    <pic:cNvPr descr="Иконка пользователя: v.gnitiev"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4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8" w:lineRule="auto"/>
        <w:ind w:left="1440" w:hanging="360"/>
        <w:rPr/>
      </w:pPr>
      <w:bookmarkStart w:colFirst="0" w:colLast="0" w:name="_fm2pynylvt71" w:id="5"/>
      <w:bookmarkEnd w:id="5"/>
      <w:r w:rsidDel="00000000" w:rsidR="00000000" w:rsidRPr="00000000">
        <w:fldChar w:fldCharType="end"/>
      </w:r>
      <w:hyperlink r:id="rId24">
        <w:r w:rsidDel="00000000" w:rsidR="00000000" w:rsidRPr="00000000">
          <w:rPr>
            <w:b w:val="1"/>
            <w:i w:val="0"/>
            <w:color w:val="3b73af"/>
            <w:rtl w:val="0"/>
          </w:rPr>
          <w:t xml:space="preserve">Gnitiev Viktor</w:t>
        </w:r>
      </w:hyperlink>
      <w:r w:rsidDel="00000000" w:rsidR="00000000" w:rsidRPr="00000000">
        <w:rPr>
          <w:b w:val="1"/>
          <w:i w:val="0"/>
          <w:rtl w:val="0"/>
        </w:rPr>
        <w:t xml:space="preserve">:</w:t>
      </w:r>
    </w:p>
    <w:p w:rsidR="00000000" w:rsidDel="00000000" w:rsidP="00000000" w:rsidRDefault="00000000" w:rsidRPr="00000000" w14:paraId="000000C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333333"/>
          <w:rtl w:val="0"/>
        </w:rPr>
        <w:t xml:space="preserve">Да.</w:t>
      </w:r>
    </w:p>
    <w:p w:rsidR="00000000" w:rsidDel="00000000" w:rsidP="00000000" w:rsidRDefault="00000000" w:rsidRPr="00000000" w14:paraId="000000C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333333"/>
          <w:rtl w:val="0"/>
        </w:rPr>
        <w:t xml:space="preserve">Чем меньше людей знают учетки с постоянными паролями, тем лучше.</w:t>
      </w:r>
    </w:p>
    <w:p w:rsidR="00000000" w:rsidDel="00000000" w:rsidP="00000000" w:rsidRDefault="00000000" w:rsidRPr="00000000" w14:paraId="000000C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Rule="auto"/>
        <w:ind w:left="1440" w:hanging="360"/>
        <w:rPr/>
      </w:pPr>
      <w:r w:rsidDel="00000000" w:rsidR="00000000" w:rsidRPr="00000000">
        <w:rPr>
          <w:color w:val="333333"/>
          <w:rtl w:val="0"/>
        </w:rPr>
        <w:t xml:space="preserve">По идее, это учетка Алексея Терентьева, но так уж сложилось, что некоторые люди знают ее пароль. А менять его в массовом порядке уже проблематично.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https://wiki.tcsbank.ru/pages/viewpage.action?pageId=9044506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b w:val="0"/>
          <w:color w:val="333333"/>
        </w:rPr>
      </w:pPr>
      <w:bookmarkStart w:colFirst="0" w:colLast="0" w:name="_f3tsbuo9i7jg" w:id="6"/>
      <w:bookmarkEnd w:id="6"/>
      <w:r w:rsidDel="00000000" w:rsidR="00000000" w:rsidRPr="00000000">
        <w:fldChar w:fldCharType="begin"/>
        <w:instrText xml:space="preserve"> HYPERLINK "https://wiki.tcsbank.ru/pages/viewpage.action?pageId=9044506" </w:instrText>
        <w:fldChar w:fldCharType="separate"/>
      </w:r>
      <w:r w:rsidDel="00000000" w:rsidR="00000000" w:rsidRPr="00000000">
        <w:rPr>
          <w:b w:val="0"/>
          <w:color w:val="333333"/>
          <w:rtl w:val="0"/>
        </w:rPr>
        <w:t xml:space="preserve">Настройка ILO 4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7.27272727272725" w:lineRule="auto"/>
        <w:ind w:left="-20" w:right="-20" w:firstLine="0"/>
        <w:rPr>
          <w:color w:val="3b73af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"https://wiki.tcsbank.ru/pages/viewpage.action?pageId=9044506#page-metadata-end" </w:instrText>
        <w:fldChar w:fldCharType="separate"/>
      </w:r>
      <w:r w:rsidDel="00000000" w:rsidR="00000000" w:rsidRPr="00000000">
        <w:rPr>
          <w:color w:val="3b73af"/>
          <w:rtl w:val="0"/>
        </w:rPr>
        <w:t xml:space="preserve">Skip to end of metadata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"https://wiki.tcsbank.ru/pages/viewpageattachments.action?pageId=9044506&amp;metadataLink=true" </w:instrText>
        <w:fldChar w:fldCharType="separate"/>
      </w:r>
      <w:r w:rsidDel="00000000" w:rsidR="00000000" w:rsidRPr="00000000">
        <w:rPr>
          <w:color w:val="707070"/>
          <w:sz w:val="18"/>
          <w:szCs w:val="18"/>
          <w:rtl w:val="0"/>
        </w:rPr>
        <w:t xml:space="preserve">Attachments:1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36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color w:val="707070"/>
          <w:sz w:val="18"/>
          <w:szCs w:val="18"/>
          <w:rtl w:val="0"/>
        </w:rPr>
        <w:t xml:space="preserve">Added by </w:t>
      </w:r>
      <w:hyperlink r:id="rId26">
        <w:r w:rsidDel="00000000" w:rsidR="00000000" w:rsidRPr="00000000">
          <w:rPr>
            <w:color w:val="707070"/>
            <w:sz w:val="18"/>
            <w:szCs w:val="18"/>
            <w:rtl w:val="0"/>
          </w:rPr>
          <w:t xml:space="preserve">Barkov Semen Vladimirovich</w:t>
        </w:r>
      </w:hyperlink>
      <w:r w:rsidDel="00000000" w:rsidR="00000000" w:rsidRPr="00000000">
        <w:rPr>
          <w:color w:val="707070"/>
          <w:sz w:val="18"/>
          <w:szCs w:val="18"/>
          <w:rtl w:val="0"/>
        </w:rPr>
        <w:t xml:space="preserve">, last edited by </w:t>
      </w:r>
      <w:hyperlink r:id="rId27">
        <w:r w:rsidDel="00000000" w:rsidR="00000000" w:rsidRPr="00000000">
          <w:rPr>
            <w:color w:val="707070"/>
            <w:sz w:val="18"/>
            <w:szCs w:val="18"/>
            <w:rtl w:val="0"/>
          </w:rPr>
          <w:t xml:space="preserve">Terentev Aleksey</w:t>
        </w:r>
      </w:hyperlink>
      <w:r w:rsidDel="00000000" w:rsidR="00000000" w:rsidRPr="00000000">
        <w:rPr>
          <w:color w:val="707070"/>
          <w:sz w:val="18"/>
          <w:szCs w:val="18"/>
          <w:rtl w:val="0"/>
        </w:rPr>
        <w:t xml:space="preserve"> on Sep 02, 2013  (</w:t>
      </w:r>
      <w:hyperlink r:id="rId28">
        <w:r w:rsidDel="00000000" w:rsidR="00000000" w:rsidRPr="00000000">
          <w:rPr>
            <w:color w:val="707070"/>
            <w:sz w:val="18"/>
            <w:szCs w:val="18"/>
            <w:rtl w:val="0"/>
          </w:rPr>
          <w:t xml:space="preserve">view change</w:t>
        </w:r>
      </w:hyperlink>
      <w:r w:rsidDel="00000000" w:rsidR="00000000" w:rsidRPr="00000000">
        <w:rPr>
          <w:color w:val="70707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7.27272727272725" w:lineRule="auto"/>
        <w:ind w:left="-20" w:right="-20" w:firstLine="0"/>
        <w:rPr>
          <w:color w:val="3b73af"/>
        </w:rPr>
      </w:pPr>
      <w:r w:rsidDel="00000000" w:rsidR="00000000" w:rsidRPr="00000000">
        <w:fldChar w:fldCharType="begin"/>
        <w:instrText xml:space="preserve"> HYPERLINK "https://wiki.tcsbank.ru/pages/viewpage.action?pageId=9044506#page-metadata-start" </w:instrText>
        <w:fldChar w:fldCharType="separate"/>
      </w:r>
      <w:r w:rsidDel="00000000" w:rsidR="00000000" w:rsidRPr="00000000">
        <w:rPr>
          <w:color w:val="3b73af"/>
          <w:rtl w:val="0"/>
        </w:rPr>
        <w:t xml:space="preserve">Go to start of metadata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5" w:lineRule="auto"/>
        <w:rPr>
          <w:color w:val="333333"/>
        </w:rPr>
      </w:pPr>
      <w:bookmarkStart w:colFirst="0" w:colLast="0" w:name="_kn0s23cmmdz5" w:id="7"/>
      <w:bookmarkEnd w:id="7"/>
      <w:r w:rsidDel="00000000" w:rsidR="00000000" w:rsidRPr="00000000">
        <w:fldChar w:fldCharType="end"/>
      </w:r>
      <w:r w:rsidDel="00000000" w:rsidR="00000000" w:rsidRPr="00000000">
        <w:rPr>
          <w:color w:val="333333"/>
          <w:rtl w:val="0"/>
        </w:rPr>
        <w:t xml:space="preserve">Ниже указаны шаги по настройке iLo версии 4</w:t>
      </w:r>
    </w:p>
    <w:p w:rsidR="00000000" w:rsidDel="00000000" w:rsidP="00000000" w:rsidRDefault="00000000" w:rsidRPr="00000000" w14:paraId="000000DD">
      <w:pPr>
        <w:pStyle w:val="Heading4"/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Rule="auto"/>
        <w:ind w:left="720" w:hanging="360"/>
        <w:rPr>
          <w:i w:val="0"/>
        </w:rPr>
      </w:pPr>
      <w:bookmarkStart w:colFirst="0" w:colLast="0" w:name="_hgommwhasigl" w:id="8"/>
      <w:bookmarkEnd w:id="8"/>
      <w:r w:rsidDel="00000000" w:rsidR="00000000" w:rsidRPr="00000000">
        <w:rPr>
          <w:b w:val="1"/>
          <w:i w:val="0"/>
          <w:color w:val="333333"/>
          <w:rtl w:val="0"/>
        </w:rPr>
        <w:t xml:space="preserve">Необходимо проверить, указан ли серийный номер для использования расширенных функций управления iLo: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u w:val="single"/>
        </w:rPr>
      </w:pPr>
      <w:r w:rsidDel="00000000" w:rsidR="00000000" w:rsidRPr="00000000">
        <w:rPr>
          <w:color w:val="333333"/>
          <w:u w:val="single"/>
          <w:rtl w:val="0"/>
        </w:rPr>
        <w:t xml:space="preserve">Administration -&gt; Licensing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7.27272727272725" w:lineRule="auto"/>
        <w:ind w:left="-20" w:right="-20" w:firstLine="0"/>
        <w:rPr>
          <w:b w:val="1"/>
          <w:color w:val="333333"/>
        </w:rPr>
      </w:pPr>
      <w:r w:rsidDel="00000000" w:rsidR="00000000" w:rsidRPr="00000000">
        <w:rPr>
          <w:color w:val="333333"/>
          <w:rtl w:val="0"/>
        </w:rPr>
        <w:t xml:space="preserve">S/N iLo: </w:t>
      </w:r>
      <w:r w:rsidDel="00000000" w:rsidR="00000000" w:rsidRPr="00000000">
        <w:rPr>
          <w:b w:val="1"/>
          <w:color w:val="333333"/>
          <w:rtl w:val="0"/>
        </w:rPr>
        <w:t xml:space="preserve">32CRQ-3BHL4-7GCPJ-N3RT7-KMWSR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E1">
      <w:pPr>
        <w:pStyle w:val="Heading4"/>
        <w:keepNext w:val="0"/>
        <w:keepLines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Rule="auto"/>
        <w:ind w:left="720" w:hanging="360"/>
        <w:rPr>
          <w:i w:val="0"/>
        </w:rPr>
      </w:pPr>
      <w:bookmarkStart w:colFirst="0" w:colLast="0" w:name="_bphqn4149dib" w:id="9"/>
      <w:bookmarkEnd w:id="9"/>
      <w:r w:rsidDel="00000000" w:rsidR="00000000" w:rsidRPr="00000000">
        <w:rPr>
          <w:b w:val="1"/>
          <w:i w:val="0"/>
          <w:color w:val="333333"/>
          <w:rtl w:val="0"/>
        </w:rPr>
        <w:t xml:space="preserve">Настройка доменной авторизации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u w:val="single"/>
        </w:rPr>
      </w:pPr>
      <w:r w:rsidDel="00000000" w:rsidR="00000000" w:rsidRPr="00000000">
        <w:rPr>
          <w:color w:val="333333"/>
          <w:u w:val="single"/>
          <w:rtl w:val="0"/>
        </w:rPr>
        <w:t xml:space="preserve">Administration -&gt; User Administration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008080"/>
        </w:rPr>
      </w:pPr>
      <w:r w:rsidDel="00000000" w:rsidR="00000000" w:rsidRPr="00000000">
        <w:rPr>
          <w:color w:val="003366"/>
          <w:rtl w:val="0"/>
        </w:rPr>
        <w:t xml:space="preserve">Group/</w:t>
      </w:r>
      <w:r w:rsidDel="00000000" w:rsidR="00000000" w:rsidRPr="00000000">
        <w:rPr>
          <w:color w:val="008080"/>
          <w:rtl w:val="0"/>
        </w:rPr>
        <w:t xml:space="preserve">Sid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003366"/>
        </w:rPr>
      </w:pPr>
      <w:r w:rsidDel="00000000" w:rsidR="00000000" w:rsidRPr="00000000">
        <w:rPr>
          <w:color w:val="003366"/>
          <w:rtl w:val="0"/>
        </w:rPr>
        <w:t xml:space="preserve">CN=ilo_admin_full,OU=Security Groups,DC=tcsbank,DC=ru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008080"/>
        </w:rPr>
      </w:pPr>
      <w:r w:rsidDel="00000000" w:rsidR="00000000" w:rsidRPr="00000000">
        <w:rPr>
          <w:color w:val="008080"/>
          <w:rtl w:val="0"/>
        </w:rPr>
        <w:t xml:space="preserve">S-1-5-21-2759251321-3792594990-2533694615-10038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003366"/>
        </w:rPr>
      </w:pPr>
      <w:r w:rsidDel="00000000" w:rsidR="00000000" w:rsidRPr="00000000">
        <w:rPr>
          <w:color w:val="003366"/>
          <w:rtl w:val="0"/>
        </w:rPr>
        <w:t xml:space="preserve">CN=ilo_admin_power_only,OU=Security Groups,DC=tcsbank,DC=ru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008080"/>
        </w:rPr>
      </w:pPr>
      <w:r w:rsidDel="00000000" w:rsidR="00000000" w:rsidRPr="00000000">
        <w:rPr>
          <w:color w:val="008080"/>
          <w:rtl w:val="0"/>
        </w:rPr>
        <w:t xml:space="preserve">S-1-5-21-2759251321-3792594990-2533694615-10039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0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u w:val="single"/>
        </w:rPr>
      </w:pPr>
      <w:r w:rsidDel="00000000" w:rsidR="00000000" w:rsidRPr="00000000">
        <w:rPr>
          <w:color w:val="333333"/>
          <w:u w:val="single"/>
          <w:rtl w:val="0"/>
        </w:rPr>
        <w:t xml:space="preserve">Administration -&gt; Security -&gt; Directory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b w:val="1"/>
          <w:color w:val="333333"/>
        </w:rPr>
      </w:pPr>
      <w:r w:rsidDel="00000000" w:rsidR="00000000" w:rsidRPr="00000000">
        <w:rPr>
          <w:i w:val="1"/>
          <w:color w:val="333333"/>
          <w:rtl w:val="0"/>
        </w:rPr>
        <w:t xml:space="preserve">LDAP Directory Authentication: </w:t>
      </w:r>
      <w:r w:rsidDel="00000000" w:rsidR="00000000" w:rsidRPr="00000000">
        <w:rPr>
          <w:b w:val="1"/>
          <w:color w:val="333333"/>
          <w:rtl w:val="0"/>
        </w:rPr>
        <w:t xml:space="preserve">Use Directory Default Schema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b w:val="1"/>
          <w:color w:val="333333"/>
        </w:rPr>
      </w:pPr>
      <w:r w:rsidDel="00000000" w:rsidR="00000000" w:rsidRPr="00000000">
        <w:rPr>
          <w:i w:val="1"/>
          <w:color w:val="333333"/>
          <w:rtl w:val="0"/>
        </w:rPr>
        <w:t xml:space="preserve">Directory Server Address: </w:t>
      </w:r>
      <w:r w:rsidDel="00000000" w:rsidR="00000000" w:rsidRPr="00000000">
        <w:rPr>
          <w:b w:val="1"/>
          <w:strike w:val="1"/>
          <w:color w:val="333333"/>
          <w:rtl w:val="0"/>
        </w:rPr>
        <w:t xml:space="preserve">vm-dc04.tcsbank.ru</w:t>
      </w:r>
      <w:r w:rsidDel="00000000" w:rsidR="00000000" w:rsidRPr="00000000">
        <w:rPr>
          <w:b w:val="1"/>
          <w:color w:val="333333"/>
          <w:rtl w:val="0"/>
        </w:rPr>
        <w:t xml:space="preserve">     auth.ilo.tcsbank.ru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b w:val="1"/>
          <w:color w:val="333333"/>
        </w:rPr>
      </w:pPr>
      <w:r w:rsidDel="00000000" w:rsidR="00000000" w:rsidRPr="00000000">
        <w:rPr>
          <w:i w:val="1"/>
          <w:color w:val="333333"/>
          <w:rtl w:val="0"/>
        </w:rPr>
        <w:t xml:space="preserve">Directory User Context 1: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b w:val="1"/>
          <w:color w:val="333333"/>
          <w:rtl w:val="0"/>
        </w:rPr>
        <w:t xml:space="preserve">dn=tcsbank,dn=ru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b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4"/>
        <w:keepNext w:val="0"/>
        <w:keepLines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Rule="auto"/>
        <w:ind w:left="720" w:hanging="360"/>
        <w:rPr>
          <w:i w:val="0"/>
        </w:rPr>
      </w:pPr>
      <w:bookmarkStart w:colFirst="0" w:colLast="0" w:name="_8w6l0g2cz7ai" w:id="10"/>
      <w:bookmarkEnd w:id="10"/>
      <w:r w:rsidDel="00000000" w:rsidR="00000000" w:rsidRPr="00000000">
        <w:rPr>
          <w:b w:val="1"/>
          <w:i w:val="0"/>
          <w:color w:val="333333"/>
          <w:rtl w:val="0"/>
        </w:rPr>
        <w:t xml:space="preserve">Настройка IP/DNS/SNTP/SMTP/Syslog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u w:val="single"/>
        </w:rPr>
      </w:pPr>
      <w:r w:rsidDel="00000000" w:rsidR="00000000" w:rsidRPr="00000000">
        <w:rPr>
          <w:color w:val="333333"/>
          <w:u w:val="single"/>
          <w:rtl w:val="0"/>
        </w:rPr>
        <w:t xml:space="preserve">Administration -&gt; Network -&gt; IP &amp; NIC Settings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b w:val="1"/>
          <w:color w:val="333333"/>
        </w:rPr>
      </w:pPr>
      <w:r w:rsidDel="00000000" w:rsidR="00000000" w:rsidRPr="00000000">
        <w:rPr>
          <w:i w:val="1"/>
          <w:color w:val="333333"/>
          <w:rtl w:val="0"/>
        </w:rPr>
        <w:t xml:space="preserve">Primary DNS Server: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b w:val="1"/>
          <w:color w:val="333333"/>
          <w:rtl w:val="0"/>
        </w:rPr>
        <w:t xml:space="preserve">10.216.40.4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b w:val="1"/>
          <w:color w:val="333333"/>
        </w:rPr>
      </w:pPr>
      <w:r w:rsidDel="00000000" w:rsidR="00000000" w:rsidRPr="00000000">
        <w:rPr>
          <w:i w:val="1"/>
          <w:color w:val="333333"/>
          <w:rtl w:val="0"/>
        </w:rPr>
        <w:t xml:space="preserve">Secondary DNS Server: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b w:val="1"/>
          <w:color w:val="333333"/>
          <w:rtl w:val="0"/>
        </w:rPr>
        <w:t xml:space="preserve">10.216.42.5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u w:val="single"/>
        </w:rPr>
      </w:pPr>
      <w:r w:rsidDel="00000000" w:rsidR="00000000" w:rsidRPr="00000000">
        <w:rPr>
          <w:color w:val="333333"/>
          <w:u w:val="single"/>
          <w:rtl w:val="0"/>
        </w:rPr>
        <w:t xml:space="preserve">Administration -&gt; Network -&gt; SNTP Settings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b w:val="1"/>
          <w:color w:val="333333"/>
        </w:rPr>
      </w:pPr>
      <w:r w:rsidDel="00000000" w:rsidR="00000000" w:rsidRPr="00000000">
        <w:rPr>
          <w:i w:val="1"/>
          <w:color w:val="333333"/>
          <w:rtl w:val="0"/>
        </w:rPr>
        <w:t xml:space="preserve">Primary Time Server: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b w:val="1"/>
          <w:color w:val="333333"/>
          <w:rtl w:val="0"/>
        </w:rPr>
        <w:t xml:space="preserve">10.219.12.7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b w:val="1"/>
          <w:color w:val="333333"/>
        </w:rPr>
      </w:pPr>
      <w:r w:rsidDel="00000000" w:rsidR="00000000" w:rsidRPr="00000000">
        <w:rPr>
          <w:i w:val="1"/>
          <w:color w:val="333333"/>
          <w:rtl w:val="0"/>
        </w:rPr>
        <w:t xml:space="preserve">Timezone: </w:t>
      </w:r>
      <w:r w:rsidDel="00000000" w:rsidR="00000000" w:rsidRPr="00000000">
        <w:rPr>
          <w:b w:val="1"/>
          <w:color w:val="333333"/>
          <w:rtl w:val="0"/>
        </w:rPr>
        <w:t xml:space="preserve">Europe/Moscow (GMT +04:00:00)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u w:val="single"/>
        </w:rPr>
      </w:pPr>
      <w:r w:rsidDel="00000000" w:rsidR="00000000" w:rsidRPr="00000000">
        <w:rPr>
          <w:color w:val="333333"/>
          <w:u w:val="single"/>
          <w:rtl w:val="0"/>
        </w:rPr>
        <w:t xml:space="preserve">Administration -&gt; Managment -&gt; SNMP Settings -&gt; Trap Community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b w:val="1"/>
          <w:color w:val="333333"/>
        </w:rPr>
      </w:pPr>
      <w:r w:rsidDel="00000000" w:rsidR="00000000" w:rsidRPr="00000000">
        <w:rPr>
          <w:i w:val="1"/>
          <w:color w:val="333333"/>
          <w:rtl w:val="0"/>
        </w:rPr>
        <w:t xml:space="preserve">адреса для snmp-трапов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b w:val="1"/>
          <w:color w:val="333333"/>
          <w:rtl w:val="0"/>
        </w:rPr>
        <w:t xml:space="preserve"> ilo-trap01.tcsbank.ru</w:t>
      </w:r>
      <w:r w:rsidDel="00000000" w:rsidR="00000000" w:rsidRPr="00000000">
        <w:rPr>
          <w:color w:val="333333"/>
          <w:rtl w:val="0"/>
        </w:rPr>
        <w:t xml:space="preserve"> , </w:t>
      </w:r>
      <w:r w:rsidDel="00000000" w:rsidR="00000000" w:rsidRPr="00000000">
        <w:rPr>
          <w:b w:val="1"/>
          <w:color w:val="333333"/>
          <w:rtl w:val="0"/>
        </w:rPr>
        <w:t xml:space="preserve">ilo-trap02.tcsbank.ru</w:t>
      </w:r>
      <w:r w:rsidDel="00000000" w:rsidR="00000000" w:rsidRPr="00000000">
        <w:rPr>
          <w:color w:val="333333"/>
          <w:rtl w:val="0"/>
        </w:rPr>
        <w:t xml:space="preserve"> , </w:t>
      </w:r>
      <w:r w:rsidDel="00000000" w:rsidR="00000000" w:rsidRPr="00000000">
        <w:rPr>
          <w:b w:val="1"/>
          <w:color w:val="333333"/>
          <w:rtl w:val="0"/>
        </w:rPr>
        <w:t xml:space="preserve">ilo-trap03.tcsbank.ru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i w:val="1"/>
          <w:color w:val="333333"/>
          <w:u w:val="single"/>
        </w:rPr>
      </w:pPr>
      <w:r w:rsidDel="00000000" w:rsidR="00000000" w:rsidRPr="00000000">
        <w:rPr>
          <w:i w:val="1"/>
          <w:color w:val="333333"/>
          <w:u w:val="single"/>
          <w:rtl w:val="0"/>
        </w:rPr>
        <w:t xml:space="preserve">Administration -&gt; Management -&gt; Remote Syslog (зависит от прошивки)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адрес syslog-сервера – ilo-syslog01.tcsbank.ru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Administration -&gt; Licensing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S/N iLo: 32CRQ-3BHL4-7GCPJ-N3RT7-KMWSR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Other number of iLO 4 licence (was received with new server’s motherboard when it was changed on server ds-afs-prod).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iLO 4 Advanced: 333T2-HBDHR-54R4K-K9X9H-J85WM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7620000" cy="2924175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Настройка доменной авторизации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Administration -&gt; User Administration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Group/Sid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CN=ilo_admin_full,OU=Security Groups,DC=tcsbank,DC=ru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S-1-5-21-2759251321-3792594990-2533694615-10038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CN=ilo_admin_power_only,OU=Security Groups,DC=tcsbank,DC=ru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S-1-5-21-2759251321-3792594990-2533694615-10039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5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i4par960wes0" w:id="11"/>
      <w:bookmarkEnd w:id="11"/>
      <w:r w:rsidDel="00000000" w:rsidR="00000000" w:rsidRPr="00000000">
        <w:rPr/>
        <w:drawing>
          <wp:inline distB="19050" distT="19050" distL="19050" distR="19050">
            <wp:extent cx="10010775" cy="4505325"/>
            <wp:effectExtent b="0" l="0" r="0" t="0"/>
            <wp:docPr id="1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10775" cy="450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Only for green plum servers we should tune this access.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CN=ilo_gpadmin,OU=Security Groups,DC=tcsbank,DC=ru 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S-1-5-21-2759251321-3792594990-2533694615-45517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1955800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5791200" cy="60579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7620000" cy="3857625"/>
            <wp:effectExtent b="0" l="0" r="0" t="0"/>
            <wp:docPr id="2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7620000" cy="3771900"/>
            <wp:effectExtent b="0" l="0" r="0" t="0"/>
            <wp:docPr id="2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7620000" cy="29337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auth.ilo.tcsbank.ru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dn=tcsbank,dn=ru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68834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688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ilo.tcsbank.ru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mgmt.tcsbank.ru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688340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688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Administration -&gt; Network -&gt; IP &amp; NIC Settings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Primary DNS Server: 10.216.40.4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Secondary DNS Server: 10.216.42.5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7620000" cy="5381625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38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6883400"/>
            <wp:effectExtent b="0" l="0" r="0" t="0"/>
            <wp:docPr id="1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688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Administration -&gt; Network -&gt; SNTP Settings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Gnitiev Viktor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November 18, 2014 3:05 PM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admins; vmware-admins; storage-admins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Новые NTP-сервера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Коллеги,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Ранее у нас были вот такие NTP-сервера: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Ntp01   10.219.12.7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Ntp02   172.20.16.193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Ntp03   172.20.16.194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Сейчас нам дают новые NTP-сервера: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Ntp01   172.20.16.192 – change IP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Ntp02   172.20.16.193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Ntp03   172.20.16.194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Ntp04   172.20.16.197 – new DNS-name, new IP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Т.е. по сути, в DNS необходимо внести </w:t>
      </w:r>
      <w:r w:rsidDel="00000000" w:rsidR="00000000" w:rsidRPr="00000000">
        <w:rPr>
          <w:highlight w:val="yellow"/>
          <w:rtl w:val="0"/>
        </w:rPr>
        <w:t xml:space="preserve">изменение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highlight w:val="green"/>
          <w:rtl w:val="0"/>
        </w:rPr>
        <w:t xml:space="preserve">новый хост</w:t>
      </w:r>
      <w:r w:rsidDel="00000000" w:rsidR="00000000" w:rsidRPr="00000000">
        <w:rPr>
          <w:rtl w:val="0"/>
        </w:rPr>
        <w:t xml:space="preserve">, а потом настраивать и проверять клиентов.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how it looks for iLO v3.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4438650" cy="1257300"/>
            <wp:effectExtent b="0" l="0" r="0" t="0"/>
            <wp:docPr id="3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[root@centos00 scripts]# host ntp01.tcsbank.ru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ntp01.tcsbank.ru is an alias for dc-fw01-lo0.tcsbank.ru.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trike w:val="1"/>
        </w:rPr>
      </w:pPr>
      <w:r w:rsidDel="00000000" w:rsidR="00000000" w:rsidRPr="00000000">
        <w:rPr>
          <w:strike w:val="1"/>
          <w:rtl w:val="0"/>
        </w:rPr>
        <w:t xml:space="preserve">dc-fw01-lo0.tcsbank.ru has address </w:t>
      </w:r>
      <w:r w:rsidDel="00000000" w:rsidR="00000000" w:rsidRPr="00000000">
        <w:rPr>
          <w:b w:val="1"/>
          <w:strike w:val="1"/>
          <w:rtl w:val="0"/>
        </w:rPr>
        <w:t xml:space="preserve">10.219.12.7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[root@centos00 scripts]# host ntp02.tcsbank.ru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ntp02.tcsbank.ru is an alias for dc-c1-lo0.tcsbank.ru.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trike w:val="1"/>
        </w:rPr>
      </w:pPr>
      <w:r w:rsidDel="00000000" w:rsidR="00000000" w:rsidRPr="00000000">
        <w:rPr>
          <w:strike w:val="1"/>
          <w:rtl w:val="0"/>
        </w:rPr>
        <w:t xml:space="preserve">dc-c1-lo0.tcsbank.ru has address </w:t>
      </w:r>
      <w:r w:rsidDel="00000000" w:rsidR="00000000" w:rsidRPr="00000000">
        <w:rPr>
          <w:b w:val="1"/>
          <w:strike w:val="1"/>
          <w:rtl w:val="0"/>
        </w:rPr>
        <w:t xml:space="preserve">172.20.16.193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[root@centos00 scripts]# host ntp03.tcsbank.ru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ntp03.tcsbank.ru is an alias for dc-c2-lo0.tcsbank.ru.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trike w:val="1"/>
        </w:rPr>
      </w:pPr>
      <w:r w:rsidDel="00000000" w:rsidR="00000000" w:rsidRPr="00000000">
        <w:rPr>
          <w:strike w:val="1"/>
          <w:rtl w:val="0"/>
        </w:rPr>
        <w:t xml:space="preserve">dc-c2-lo0.tcsbank.ru has address </w:t>
      </w:r>
      <w:r w:rsidDel="00000000" w:rsidR="00000000" w:rsidRPr="00000000">
        <w:rPr>
          <w:b w:val="1"/>
          <w:strike w:val="1"/>
          <w:rtl w:val="0"/>
        </w:rPr>
        <w:t xml:space="preserve">172.20.16.194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[root@centos00 scripts]#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Primary Time Server: 10.219.12.7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Timezone: Europe/Moscow (GMT +04:00:00)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7620000" cy="4953000"/>
            <wp:effectExtent b="0" l="0" r="0" t="0"/>
            <wp:docPr id="1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Administration -&gt; Managment -&gt; SNMP Settings -&gt; Trap Community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адреса для snmp-трапов  ilo-trap01.tcsbank.ru , ilo-trap02.tcsbank.ru , ilo-trap03.tcsbank.ru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7620000" cy="4791075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479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Administration -&gt; Management -&gt; Remote Syslog (зависит от прошивки)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адрес syslog-сервера – ilo-syslog01.tcsbank.ru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7620000" cy="48387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implementing changes we should do “Reset” iLO.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7620000" cy="3667125"/>
            <wp:effectExtent b="0" l="0" r="0" t="0"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7534275" cy="7867650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786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20170113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Configuration of access ilo_asterisk_admin group to acces via iLO to server’s console.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This task was created in new Service Desk under identification number SD#161887.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tcsbank.ru/Security Groups/ilo_asterisk_admins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distinguishedName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CN=ilo_asterisk_admins,OU=Security Groups,DC=tcsbank,DC=ru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SID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S-1-5-21-2759251321-3792594990-2533694615-81580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14986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591425" cy="6191250"/>
            <wp:effectExtent b="0" l="0" r="0" t="0"/>
            <wp:docPr id="2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619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70707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70707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9.png"/><Relationship Id="rId20" Type="http://schemas.openxmlformats.org/officeDocument/2006/relationships/hyperlink" Target="https://wiki.tcsbank.ru/display/~s.barkov" TargetMode="External"/><Relationship Id="rId42" Type="http://schemas.openxmlformats.org/officeDocument/2006/relationships/image" Target="media/image17.png"/><Relationship Id="rId41" Type="http://schemas.openxmlformats.org/officeDocument/2006/relationships/image" Target="media/image31.png"/><Relationship Id="rId22" Type="http://schemas.openxmlformats.org/officeDocument/2006/relationships/hyperlink" Target="https://wiki.tcsbank.ru/display/~a.chernyh" TargetMode="External"/><Relationship Id="rId44" Type="http://schemas.openxmlformats.org/officeDocument/2006/relationships/image" Target="media/image21.png"/><Relationship Id="rId21" Type="http://schemas.openxmlformats.org/officeDocument/2006/relationships/image" Target="media/image11.png"/><Relationship Id="rId43" Type="http://schemas.openxmlformats.org/officeDocument/2006/relationships/image" Target="media/image25.png"/><Relationship Id="rId24" Type="http://schemas.openxmlformats.org/officeDocument/2006/relationships/hyperlink" Target="https://wiki.tcsbank.ru/display/~v.gnitiev" TargetMode="External"/><Relationship Id="rId46" Type="http://schemas.openxmlformats.org/officeDocument/2006/relationships/image" Target="media/image14.png"/><Relationship Id="rId23" Type="http://schemas.openxmlformats.org/officeDocument/2006/relationships/image" Target="media/image5.png"/><Relationship Id="rId45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hyperlink" Target="https://wiki.tcsbank.ru/display/~s.barkov" TargetMode="External"/><Relationship Id="rId25" Type="http://schemas.openxmlformats.org/officeDocument/2006/relationships/hyperlink" Target="https://wiki.tcsbank.ru/pages/viewpage.action?pageId=9044506" TargetMode="External"/><Relationship Id="rId47" Type="http://schemas.openxmlformats.org/officeDocument/2006/relationships/image" Target="media/image13.png"/><Relationship Id="rId28" Type="http://schemas.openxmlformats.org/officeDocument/2006/relationships/hyperlink" Target="https://wiki.tcsbank.ru/pages/diffpages.action?pageId=9044506&amp;originalId=15475682" TargetMode="External"/><Relationship Id="rId27" Type="http://schemas.openxmlformats.org/officeDocument/2006/relationships/hyperlink" Target="https://wiki.tcsbank.ru/display/~a.terentyev" TargetMode="External"/><Relationship Id="rId5" Type="http://schemas.openxmlformats.org/officeDocument/2006/relationships/styles" Target="styles.xml"/><Relationship Id="rId6" Type="http://schemas.openxmlformats.org/officeDocument/2006/relationships/hyperlink" Target="https://wiki.tcsbank.ru/pages/viewpage.action?pageId=9044506" TargetMode="External"/><Relationship Id="rId29" Type="http://schemas.openxmlformats.org/officeDocument/2006/relationships/image" Target="media/image18.png"/><Relationship Id="rId7" Type="http://schemas.openxmlformats.org/officeDocument/2006/relationships/hyperlink" Target="https://wiki.tcsbank.ru/display/~s.barkov" TargetMode="External"/><Relationship Id="rId8" Type="http://schemas.openxmlformats.org/officeDocument/2006/relationships/hyperlink" Target="https://wiki.tcsbank.ru/display/~s.belogrud" TargetMode="External"/><Relationship Id="rId31" Type="http://schemas.openxmlformats.org/officeDocument/2006/relationships/image" Target="media/image30.png"/><Relationship Id="rId30" Type="http://schemas.openxmlformats.org/officeDocument/2006/relationships/image" Target="media/image23.png"/><Relationship Id="rId11" Type="http://schemas.openxmlformats.org/officeDocument/2006/relationships/image" Target="media/image9.png"/><Relationship Id="rId33" Type="http://schemas.openxmlformats.org/officeDocument/2006/relationships/image" Target="media/image28.png"/><Relationship Id="rId10" Type="http://schemas.openxmlformats.org/officeDocument/2006/relationships/image" Target="media/image8.png"/><Relationship Id="rId32" Type="http://schemas.openxmlformats.org/officeDocument/2006/relationships/image" Target="media/image22.png"/><Relationship Id="rId13" Type="http://schemas.openxmlformats.org/officeDocument/2006/relationships/image" Target="media/image2.png"/><Relationship Id="rId35" Type="http://schemas.openxmlformats.org/officeDocument/2006/relationships/image" Target="media/image15.png"/><Relationship Id="rId12" Type="http://schemas.openxmlformats.org/officeDocument/2006/relationships/image" Target="media/image12.png"/><Relationship Id="rId34" Type="http://schemas.openxmlformats.org/officeDocument/2006/relationships/image" Target="media/image29.png"/><Relationship Id="rId15" Type="http://schemas.openxmlformats.org/officeDocument/2006/relationships/image" Target="media/image7.png"/><Relationship Id="rId37" Type="http://schemas.openxmlformats.org/officeDocument/2006/relationships/image" Target="media/image16.png"/><Relationship Id="rId14" Type="http://schemas.openxmlformats.org/officeDocument/2006/relationships/image" Target="media/image10.png"/><Relationship Id="rId36" Type="http://schemas.openxmlformats.org/officeDocument/2006/relationships/image" Target="media/image27.png"/><Relationship Id="rId17" Type="http://schemas.openxmlformats.org/officeDocument/2006/relationships/image" Target="media/image3.png"/><Relationship Id="rId39" Type="http://schemas.openxmlformats.org/officeDocument/2006/relationships/image" Target="media/image24.png"/><Relationship Id="rId16" Type="http://schemas.openxmlformats.org/officeDocument/2006/relationships/image" Target="media/image6.png"/><Relationship Id="rId38" Type="http://schemas.openxmlformats.org/officeDocument/2006/relationships/image" Target="media/image26.png"/><Relationship Id="rId19" Type="http://schemas.openxmlformats.org/officeDocument/2006/relationships/hyperlink" Target="https://wiki.tcsbank.ru/pages/viewpage.action?pageId=9044506" TargetMode="External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