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Bogachev, Denis [mailto:bogachev@hp.com]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June 20, 2014 11:33 AM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Valerievich; Chernyh Aleksandr Vladimirovich; Leonov Aleksey Vladimirovich; Terentev Aleksey; Zbiranik Evgeniy Aleksandrovich; Kartsev Konstantin; Novikov Matvey Sergeevich; Polyakov Valeriy; Ryabov Aleksey; Sotnichenko Sergey; Varakuta Sergey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case 4648632503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 добрый день.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rPr>
          <w:color w:val="1f497d"/>
          <w:rtl w:val="0"/>
        </w:rPr>
        <w:t xml:space="preserve">Да, действительно у Вас установлен сервис пак от февраля. Между мажорными паками выходит HP Service Pack for ProLiant (SPP) Maintenance Supplement Bundle (MSB), который содержит самые последние драйверы и прошивки. Его можно скачать по ссылке</w:t>
      </w:r>
      <w:hyperlink r:id="rId6">
        <w:r w:rsidDel="00000000" w:rsidR="00000000" w:rsidRPr="00000000">
          <w:rPr>
            <w:color w:val="1f497d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"https://h20392.www2.hp.com/portal/swdepot/try.do?productNumber=sppmsb_2014.04b"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https://h20392.www2.hp.com/portal/swdepot/try.do?productNumber=sppmsb_2014.04b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Так например есть обновление BIOS с версии 20/12/2013 до 10/02/2014, Smart Array 5.22 на 5.42. В Вашем случае обновление Smart Array минимум решит проблему с тем, что сыпятся батарейки в ложные ошибки и приходится останавливать серверы для замены запчастей, которой можно было бы избежать.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Сложно сказать, какие именно апдейты решат проблему сигнализации об ошибке. Могут вообще не решить. Как я уже писал ранее у нас пока нет накопленного опыта по решению проблемы с такими симптомами, но я почти уверен, что характер проблемы софтверный и надо понять причину, а то мы с Вами не наменяемся системных плат, если проблема начнет проявляться на других серверах J это не выгодно ни Вам, ни нам.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Потому я предлагаю начать с установки диска обновлений MSB, чтобы вопросы по апдейтам исключить сразу.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Журналы и репорты никакие пока не нужны. Для истории AHS сохранили и потребуется еще один после апдейтов, если ситуация не разрешится.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Что касается очистки NVRAM, то можно сделать двумя способами: один хардверный, второй софтверный. Думаю второго нам будет достаточно.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Для этого необходимо: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60" w:hanging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1f497d"/>
          <w:rtl w:val="0"/>
        </w:rPr>
        <w:t xml:space="preserve">зайти в Intelligent Provisioning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60" w:hanging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1f497d"/>
          <w:rtl w:val="0"/>
        </w:rPr>
        <w:t xml:space="preserve">Перейти в раздел Perform Maintenance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60" w:hanging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1f497d"/>
          <w:rtl w:val="0"/>
        </w:rPr>
        <w:t xml:space="preserve">Выбрать Erase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60" w:hanging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f497d"/>
          <w:rtl w:val="0"/>
        </w:rPr>
        <w:t xml:space="preserve">В пункте ROM Based Setup utility выбрать Reset. Остальное не трогайте.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После этого перезагрузка сервера и загрузка ОС – смотрим, что с проблемой.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Таким образом, план выходит следующий: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f497d"/>
          <w:rtl w:val="0"/>
        </w:rPr>
        <w:t xml:space="preserve">Обновление сервера с MSB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f497d"/>
          <w:rtl w:val="0"/>
        </w:rPr>
        <w:t xml:space="preserve">Сброс настроек БИОС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f497d"/>
          <w:rtl w:val="0"/>
        </w:rPr>
        <w:t xml:space="preserve">Проверка сервера и сбор AHS, если проблема осталась, и элевация в центр компетенций НР.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rPr>
          <w:color w:val="1f497d"/>
          <w:rtl w:val="0"/>
        </w:rPr>
        <w:t xml:space="preserve">Также проверьте, чтобы версия Intelligent Provisioning была 1.60 и обновите ее при необходимости</w:t>
      </w:r>
      <w:hyperlink r:id="rId7">
        <w:r w:rsidDel="00000000" w:rsidR="00000000" w:rsidRPr="00000000">
          <w:rPr>
            <w:color w:val="1f497d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"http://h17007.www1.hp.com/us/en/enterprise/servers/management/ilo/index.aspx#tab=TAB5"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http://h17007.www1.hp.com/us/en/enterprise/servers/management/ilo/index.aspx#tab=TAB5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Жду результата рассмотрения плана и решения по работам.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Спасибо!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Денис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20392.www2.hp.com/portal/swdepot/try.do?productNumber=sppmsb_2014.04b" TargetMode="External"/><Relationship Id="rId7" Type="http://schemas.openxmlformats.org/officeDocument/2006/relationships/hyperlink" Target="http://h17007.www1.hp.com/us/en/enterprise/servers/management/ilo/index.aspx#tab=TAB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