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http://habrahabr.ru/sandbox/40326/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7.04349020253056" w:lineRule="auto"/>
        <w:rPr>
          <w:b w:val="0"/>
          <w:color w:val="333333"/>
          <w:sz w:val="46"/>
          <w:szCs w:val="46"/>
          <w:highlight w:val="white"/>
        </w:rPr>
      </w:pPr>
      <w:bookmarkStart w:colFirst="0" w:colLast="0" w:name="_ilh2xhepzwb6" w:id="0"/>
      <w:bookmarkEnd w:id="0"/>
      <w:r w:rsidDel="00000000" w:rsidR="00000000" w:rsidRPr="00000000">
        <w:rPr>
          <w:b w:val="0"/>
          <w:color w:val="333333"/>
          <w:sz w:val="46"/>
          <w:szCs w:val="46"/>
          <w:highlight w:val="white"/>
          <w:rtl w:val="0"/>
        </w:rPr>
        <w:t xml:space="preserve">Система обнаружения вторжения не серверах (HIDS) — OSSEC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Так получилось, что в организации, где я работаю в настоящее время, вопросами обеспечения информационной безопасности до недавнего времени мало уделялось внимания. В последнее время случилось несколько инцидентов, связанных со взломом почтового сервера, сайта. Было принято решение проработать возможные решения по повышению уровня ИБ. Помимо других средств и мер защиты, решено было внедрить Host-Based IDS. Так как бюджет на нужды ИБ, как всегда, небольшой, решено было проработать open source решения, и выбор после недолгих поисков пал продукт под названием ossec.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Что есть ossec? OSSEC — HIDS-системой (Система обнаружения вторжений, инсталлируемая на хосты сети). Возможны несколько вариантов установки данной системы: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— локальный – вы устанавливаете ossec на локальном сервере(хосте) и продукт мониторит подозрительную активность на нем.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— сетевой – вы устанавливаете сервер ossec, на которые будут стекаться информация от агентов или по syslog.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color w:val="990099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Подробнее с данной системой можно ознакомиться на официальном сайте проекта </w:t>
      </w:r>
      <w:r w:rsidDel="00000000" w:rsidR="00000000" w:rsidRPr="00000000">
        <w:fldChar w:fldCharType="begin"/>
        <w:instrText xml:space="preserve"> HYPERLINK "http://www.ossec.net./"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990099"/>
          <w:sz w:val="20"/>
          <w:szCs w:val="20"/>
          <w:highlight w:val="white"/>
          <w:u w:val="single"/>
          <w:rtl w:val="0"/>
        </w:rPr>
        <w:t xml:space="preserve">www.ossec.net.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color w:val="990099"/>
          <w:sz w:val="20"/>
          <w:szCs w:val="2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Кому интересно, как производится базовая установка и настройка системы добро пожаловать под кат.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В этой статье я хотел бы остановиться на установке и настройке сервера ossec, web-интерфейса для него, а также устаноки агентов на сервера под управлением ОС семейства Linux. Установку ossec проводил на x86 сервер под управлением CentOS release 6.2.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1. Установка и настройка сервера: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color w:val="990099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Я устанавливал ossec из скаченных rpm-файлов с </w:t>
      </w:r>
      <w:r w:rsidDel="00000000" w:rsidR="00000000" w:rsidRPr="00000000">
        <w:fldChar w:fldCharType="begin"/>
        <w:instrText xml:space="preserve"> HYPERLINK "http://www6.atomicorp.com/channels/atomic/"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990099"/>
          <w:sz w:val="20"/>
          <w:szCs w:val="20"/>
          <w:highlight w:val="white"/>
          <w:u w:val="single"/>
          <w:rtl w:val="0"/>
        </w:rPr>
        <w:t xml:space="preserve">www6.atomicorp.com/channels/atomic/.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Можно также подключить rpm-репозиторий (как подключить, указано на сайте проекта) и менеджером пакетов скачать и установить ossec.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yum install inotify-tools-devel inotify-tools – необходимые для установки ossec пакеты.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rpm -ivh ossec-hids-2.6-5.el6.art.i686.rpm – установка ossec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rpm -ivh ossec-hids-server-2.6-5.el6.art.i686.rpm – установка ossec-сервера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2. Файлы настройки и бинарники, а также файлы логирования продукта по умолчанию располагаются в директории /var/ossec.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Редактируем конфиг/var/ossec/etc/ossec.conf: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Указываем, параметры smtp: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&lt;email_notification&gt;yes&lt;/email_notification&gt;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&lt;email_to&gt;am.popov@pes.spb.ru&lt;/email_to&gt;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&lt;smtp_server&gt;smtp.buh.pes.spb.ru&lt;/smtp_server&gt;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&lt;email_from&gt;ossecm@pes.spb.ru&lt;/email_from&gt;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Уменьшаем частоту сканирования файлов: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7200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Редактируем список адресов, к которым возможно применение функции active responce: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&lt;white_list&gt;127.0.0.1&lt;/white_list&gt;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&lt;white_list&gt;192.168.2.1&lt;/white_list&gt;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……….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Описываем, оповещения какого уровня записывать в файл лога, а какие отсылать по email.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&lt;log_alert_level&gt;1&lt;/log_alert_level&gt;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&lt;email_alert_level&gt;5&lt;/email_alert_level&gt;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Остальные настройки остаются по умолчанию, в дальнейшем их можно расширять и дополнять, изменять и экспериментировать.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Запускаем ossec — Service ossec-hids start или /var/ossec/bin/ossec-control start. Не забываем добавить ossec в автозапуск.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3. На серверах, на которых предполагается установка клиентов: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yum install inotify-tools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Из rpm-пакетов установить агента ossec не удалось (постоянно не хватало каких-то библиотек, которые при серверной установке почему-то не требовались). Подключением репозитория atomic тоже не удалось решить проблему, так как в репозиториях почему-то не удалось обнаружить ossec-agent, а вот установка из исходников, скаченных с сайта проекта, установка прошла на ура.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tar xzvf ossec-hids-2.6.tar.gz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cd ossec-hids-2.6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./install.sh. Выводится интерактивный терминал, где можно выбрать русский язык и установить агент, указав в процессе установки ip-адрес сервера.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/var/ossec/bin/ossec-control start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4. Каждый агент для получения доступа к серверу должен указать свой уникальный ключ. Для создания такого ключа или удаления агента, на сервере используется менеджер агентов.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/var/ossec/bin/manage-agents.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В интерактивном режиме выбираем «А», следуя инструкциям добавляем агента. Чтобы просмотреть сгенерированный криптографический ключ в конце вводим «Е» и указываем id-агента, присвоенный агенту на предыдущих шагах. Копируем с окна терминального подключения полученный ключ.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На клиенте: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/var/ossec/bin/manage-agents, выбираем «I» и вставляем ключ агента.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Перезапускаем демон: /var/ossec/bin/ossec-control start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5. Не забываем открыть доступ к серверу ossec по udp 1514.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iptables -I INPUT 3 -s 10.200.0.0/16 -p udp --dport 1514 -m state --state NEW -j ACCEPT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Проверяем на сервере список активных агентов: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bin/list_agents –c – должен быть указан ранее добавленный агент(ы).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</w:rPr>
        <w:drawing>
          <wp:inline distB="114300" distT="114300" distL="114300" distR="114300">
            <wp:extent cx="635000" cy="635000"/>
            <wp:effectExtent b="0" l="0" r="0" t="0"/>
            <wp:docPr descr="image" id="1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6. Можно после этого посмотреть файл лога ossec, так уже должны появиться оповещения о контрольных суммах файлов, которые включены в проверку и так далее.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Файл текущего лога располагается в /var/ossec/logs/logs/alerts/alerts.log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7. Перейдем к настройке web-интерфейса, так как смотреть через консоль не особо удобно. Но хочу отметить, что web-интерфейс, достаточно простенький и не реализует кучу функций для просмотра и поиска. Установку производим из исходников.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tar xzvf ossec-wui-0.3.tar.gz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Проверяем наличие Apache и php (&gt;= 4.1 или &gt;= 5.0)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mv ossec-wui-0.3 /var/www/- копируем в дефолтную директорию Apache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Запускаем скрипт ossec-wui-0.3/setup.sh. Логин и пароль, которые будут введены, будут в дальнейшем использоваться для доступа к web-интерфейсу.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cd ossec-wui-0.3/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Добавлям в /etc/group пользователя apache в группу ossec.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Меняем разрешения на папку ossec-wui-0.3/tmp: chmod 770 tmp/ -R и группу имеющую доступ к каталогу chgrp apache tmp/ -R.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Разрешаем доступ по http к серверу.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iptables -I INPUT 3 -s 10.200.16.54 -p tcp --dport 80 -m state --state NEW -j ACCEPT.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В /etc/httpd/conf/httpd.conf добавляем: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Alias /ossec "/var/www/ossec-wui-0.3/"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&lt;Directory /var/www/ossec-wui-0.3/&gt;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Options none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AllowOverride All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Order Deny,Allow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Allow from all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8. Стоит отметить, что система ossec относится к системам безопасности, но при этом, на официальном сайте продукта написано, что необходимо отключить или настроить selinux для работы WUI, но при этом параметры настройки selinux не приводятся.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Естественно я решил настроить selinux и вообще не являюсь сторонником того, что selinux стоит отключать.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restorecon -R ossec-wui-0.3/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проверить ls –Z ossec-wui-0.3/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В разрешениях selinux должен быть следующий вывод: unconfined_u:object_r:httpd_sys_content_t:s0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Для доступа с web-страницы к алертам, собираемым ossec, изменяем метки selinux следующих файлов.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chcon --type=httpd_sys_content_t -R /var/ossec/logs/alerts/2012/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chcon --type=httpd_sys_content_t -R /var/ossec/queue/syscheck/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chcon --type=httpd_sys_content_t -R /var/ossec/stats/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Запускаем Apache: service httpd start.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Проверяем доступность WUI: http:///ossec/.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Кстати, в ossec-wui-0.3.tar.gz, есть скрипт setup.sh, который при выполнении задать ограничение по доступу к WUI с использованием .htaccess.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9. При перезапуске ossec-сервера выскакивала ошибка, и сервисы не запускались. В логах была информация, что ossec-analysisd не может прочитать файл etc/internal_options.conf.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Изменил группу, владеющую файлом на ossec: chgrp ossec etc/internal_options.conf, ошибка исчезла, демон запустился.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10. Чтобы проверить исправность отправки почты ossec целесообразно уменьшить уровень сообщений, отправляемых ossec с дефолтного 7 на 3 или 2. Затем лучше вернуть уровень на делфотный, так как количество отрпавляемых сообщений может быть избыточным.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Данная статья не претендует на полное и всеобъемлемущее описание ossec, но думаю поможет в установке и настройке системы тем, кто планирует делать это с нуля. В следующей статье опишу порядок сбора alert по syslog с активного сетевого оборудования, возможности ossec по активному противодействию угрозам.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habrahabr.ru/sandbox/40326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