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40"/>
        <w:gridCol w:w="4766"/>
        <w:tblGridChange w:id="0">
          <w:tblGrid>
            <w:gridCol w:w="10940"/>
            <w:gridCol w:w="4766"/>
          </w:tblGrid>
        </w:tblGridChange>
      </w:tblGrid>
      <w:tr>
        <w:tc>
          <w:tcPr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"http://servicedesk/fx/$guic/ru.naumen.guic.components.forms.form_jsp?uuid=svcall1bc2gv00000ka5npuoim3ruppo&amp;activeComponent=ServiceCall.Container.Column_1.ServiceCallProps.SetCriticality"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476.065684839588"/>
        <w:gridCol w:w="6227.871323034428"/>
        <w:tblGridChange w:id="0">
          <w:tblGrid>
            <w:gridCol w:w="9476.065684839588"/>
            <w:gridCol w:w="6227.871323034428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289737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№289737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9x5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31.03.2014 11:10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31.03.2014 11:10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Запрос на обслуживание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1 - 1-10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8.02750122435" w:type="dxa"/>
              <w:jc w:val="left"/>
              <w:tblLayout w:type="fixed"/>
              <w:tblLook w:val="0600"/>
            </w:tblPr>
            <w:tblGrid>
              <w:gridCol w:w="8188.02750122435"/>
              <w:tblGridChange w:id="0">
                <w:tblGrid>
                  <w:gridCol w:w="8188.02750122435"/>
                </w:tblGrid>
              </w:tblGridChange>
            </w:tblGrid>
            <w:tr>
              <w:tc>
                <w:tcPr>
                  <w:shd w:fill="ee762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Просьба создать репозиторий в SVN для хранения артефактов проекта OrgParser (приложение по стандартизации организаций). </w:t>
                  </w:r>
                </w:p>
                <w:p w:rsidR="00000000" w:rsidDel="00000000" w:rsidP="00000000" w:rsidRDefault="00000000" w:rsidRPr="00000000" w14:paraId="000000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Назвать можно "orgparser". </w:t>
                  </w:r>
                </w:p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Предоставить доступы на чтение-запись: </w:t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a.kireiko </w:t>
                  </w:r>
                </w:p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ext.dsemenenko </w:t>
                  </w:r>
                </w:p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a.golovin </w:t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i.nikitin 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v.likhachev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99ffff" w:val="clear"/>
                <w:rtl w:val="0"/>
              </w:rPr>
              <w:t xml:space="preserve">Принят на обработку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технической поддержки и информационных систем (группа)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решен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Массовая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задач (активных/всего)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"http://servicedesk/fx/sd/ru.naumen.sd.published_jsp?SDCommentList.sort_dir=down&amp;SDCommentList.sort_column=date&amp;uuid=svcall1bc2gv00000ka5npuoim3ruppo"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31.03.2014 15:34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Это про SVN, при чем тут СУБД?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Кирейко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31.03.2014 12:17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Это кому?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Варакута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Creation new svn repository.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https://wiki.tcsbank.ru/pages/viewpage.action?pageId=4267657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svnadmin create /opt/svn/orgparser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-R apache:apache /opt/svn/orgparser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/opt/svn/orgparser/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28K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apache apache 4.0K Mar 31 17:53 conf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apache apache 4.0K Mar 31 17:53 dav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drwxr-sr-x 5 apache apache 4.0K Mar 31 17:53 db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-r--r--r-- 1 apache apache    2 Mar 31 17:53 format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apache apache 4.0K Mar 31 17:53 hooks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apache apache 4.0K Mar 31 17:53 locks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apache apache  229 Mar 31 17:53 README.txt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/opt/svn/orgparser/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7 apache apache 4.0K Mar 31 17:53 /opt/svn/orgparser/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added these lines into file /etc/subversion/acl.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orgparser_readers =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orgparser_writers = a.kireiko, ext.dsemenenko, a.golovin, i.nikitin, v.likhachev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Service Desk #289737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[orgparser:/]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@orgparser_readers = r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@orgparser_writers = rw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it I add my account s.belogrud to read access and check how new repository works.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114675" cy="152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all done right it needn’t to restart apache.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 tried to access to new fresh created repository from my web browser - but without success…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After it I thought that maybe I should reload apache config… And then I did that.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service httpd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Reloading httpd:                                           [  OK  ]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[root@devel ~]#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All stayed as it was - I still can’t get access to any repository.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 have one thoughts about this behavior - it’s possible my account should be a member of some AD group.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20151027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to check access to repository with command line.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new repository and no one file exists in it. So we see nothing interesting.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en]$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svn list --username s.belogrud http://svn.tcsbank.ru/siebel_sweapp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Authentication realm: &lt;http://svn.tcsbank.ru:80&gt; Authorization over MS ActiveDirectory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's.belogrud':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ATTENTION!  Your password for authentication realm: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&lt;http://svn.tcsbank.ru:80&gt; Authorization over MS ActiveDirectory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can only be stored to disk unencrypted!  You are advised to configure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system so that Subversion can store passwords encrypted, if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possible.  See the documentation for details.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avoid future appearances of this warning by setting the value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 the 'store-plaintext-passwords' option to either 'yes' or 'no' in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'/home/support/.subversion/servers'.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Store password unencrypted (yes/no)? no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en]$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en]$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svn list --no-auth-cache --username s.belogrud http://svn.tcsbank.ru/siebel_sweapp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Authentication realm: &lt;http://svn.tcsbank.ru:80&gt; Authorization over MS ActiveDirectory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's.belogrud':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en]$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svn list --no-auth-cache --username s.belogrud --password $(pass common/windows-current) http://svn.tcsbank.ru/ti_informatica_dev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ervicedesk/fx/sd/ru.naumen.sd.published_jsp?uuid=employfs000080000iv6skl67ss665ic" TargetMode="External"/><Relationship Id="rId10" Type="http://schemas.openxmlformats.org/officeDocument/2006/relationships/hyperlink" Target="http://servicedesk/fx/sd/ru.naumen.sd.published_jsp?SDCommentList.sort_dir=down&amp;SDCommentList.sort_column=person&amp;uuid=svcall1bc2gv00000ka5npuoim3ruppo" TargetMode="External"/><Relationship Id="rId13" Type="http://schemas.openxmlformats.org/officeDocument/2006/relationships/hyperlink" Target="https://wiki.tcsbank.ru/pages/viewpage.action?pageId=4267657" TargetMode="External"/><Relationship Id="rId12" Type="http://schemas.openxmlformats.org/officeDocument/2006/relationships/hyperlink" Target="http://servicedesk/fx/sd/ru.naumen.sd.published_jsp?uuid=employfs000080000iv6skkmglgnmlp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idkfv54psi54c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1evvvs1amhrf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