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r>
        <w:t>To do</w:t>
      </w:r>
    </w:p>
    <w:p/>
    <w:p>
      <w:r>
        <w:t>Section 1: Database &amp; Python ETL</w:t>
      </w:r>
    </w:p>
    <w:p/>
    <w:p>
      <w:r>
        <w:t xml:space="preserve">.) Provisioning one database of my choosing (SQL, NoSQL, Graph).  </w:t>
      </w:r>
    </w:p>
    <w:p>
      <w:r>
        <w:t>.) Write a python ETL that ingests the provided data, transforms it in some way, and loads it into the database.</w:t>
      </w:r>
    </w:p>
    <w:p/>
    <w:p>
      <w:r>
        <w:t>Assuming that we have a database called "my_database", and a server called my_server, we will:</w:t>
      </w:r>
    </w:p>
    <w:p/>
    <w:p>
      <w:pPr>
        <w:ind w:right="0"/>
        <w:rPr/>
      </w:pPr>
      <w:r>
        <w:t xml:space="preserve">1. Import the csv into a DataFrame. </w:t>
      </w:r>
    </w:p>
    <w:p>
      <w:pPr>
        <w:ind w:left="0" w:right="0" w:firstLine="0"/>
        <w:rPr/>
      </w:pPr>
    </w:p>
    <w:p>
      <w:r>
        <w:t xml:space="preserve">2. Connect Python to the SQL Server. </w:t>
      </w:r>
    </w:p>
    <w:p/>
    <w:p>
      <w:r>
        <w:t>3. Create a Table in the SQL Server.</w:t>
      </w:r>
    </w:p>
    <w:p/>
    <w:p>
      <w:r>
        <w:t xml:space="preserve">3. Transform the data in some way. </w:t>
      </w:r>
    </w:p>
    <w:p/>
    <w:p>
      <w:r>
        <w:t xml:space="preserve">4. Load the transformed data into my_database. </w:t>
      </w:r>
    </w:p>
    <w:p/>
    <w:p>
      <w:r>
        <w:t xml:space="preserve">5. Test the loading.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A"/>
    <w:rsid w:val="003E370A"/>
    <w:rsid w:val="0045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  <w:footnotePr/>
  <w:endnotePr/>
  <w:trackRevisions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1"/>
        <w:szCs w:val="22"/>
        <w:lang w:val="en-US" w:bidi="ar-SA" w:eastAsia="zh-CN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>
      <w:widowControl w:val="off"/>
      <w:jc w:val="both"/>
    </w:p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An,Fengyi</dc:creator>
  <cp:lastModifiedBy>Belomi Tsague</cp:lastModifiedBy>
</cp:coreProperties>
</file>