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Онлайн редакторы кода, которые можно использовать для демонстрации результатов выполнения заданий: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before="0" w:lineRule="auto"/>
        <w:ind w:left="720" w:hanging="360"/>
        <w:rPr>
          <w:sz w:val="28"/>
          <w:szCs w:val="28"/>
        </w:rPr>
      </w:pP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https://playcode.io/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before="0" w:lineRule="auto"/>
        <w:ind w:left="720" w:hanging="360"/>
        <w:rPr>
          <w:sz w:val="28"/>
          <w:szCs w:val="28"/>
        </w:rPr>
      </w:pPr>
      <w:hyperlink r:id="rId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http://jsbin.com/?html,css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before="0" w:lineRule="auto"/>
        <w:ind w:left="720" w:hanging="360"/>
        <w:rPr>
          <w:sz w:val="28"/>
          <w:szCs w:val="28"/>
        </w:rPr>
      </w:pPr>
      <w:hyperlink r:id="rId9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https://codepen.io/pen/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before="0" w:lineRule="auto"/>
        <w:ind w:left="720" w:hanging="360"/>
        <w:rPr>
          <w:sz w:val="28"/>
          <w:szCs w:val="28"/>
        </w:rPr>
      </w:pPr>
      <w:hyperlink r:id="rId10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https://jsfiddle.net/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before="0" w:lineRule="auto"/>
        <w:ind w:left="720" w:hanging="360"/>
        <w:rPr>
          <w:sz w:val="28"/>
          <w:szCs w:val="28"/>
        </w:rPr>
      </w:pPr>
      <w:hyperlink r:id="rId11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https://liveweave.com/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before="0" w:lineRule="auto"/>
        <w:ind w:left="720" w:hanging="360"/>
        <w:rPr>
          <w:sz w:val="28"/>
          <w:szCs w:val="28"/>
        </w:rPr>
      </w:pPr>
      <w:hyperlink r:id="rId12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https://repl.it/repls/WealthyHungryCategories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before="0" w:lineRule="auto"/>
        <w:ind w:left="720" w:hanging="360"/>
        <w:rPr>
          <w:sz w:val="28"/>
          <w:szCs w:val="28"/>
        </w:rPr>
      </w:pPr>
      <w:hyperlink r:id="rId13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https://plnkr.co/edit/?p=preview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0" w:before="0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before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того, чтобы результаты сохранялись на продолжительное время, необходима регистрация на выбранном сайте. Регистрируйтесь только полностью определившись окончательно с выбором редактора для работы.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Оффлайн редакторы кода, которые можно использовать локально. Имеют больше возможностей по настройке и более удобны: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before="0" w:lineRule="auto"/>
        <w:ind w:left="720" w:hanging="360"/>
        <w:rPr>
          <w:sz w:val="28"/>
          <w:szCs w:val="28"/>
        </w:rPr>
      </w:pPr>
      <w:hyperlink r:id="rId14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Notepad++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before="0" w:lineRule="auto"/>
        <w:ind w:left="720" w:hanging="360"/>
        <w:rPr>
          <w:sz w:val="28"/>
          <w:szCs w:val="28"/>
        </w:rPr>
      </w:pPr>
      <w:hyperlink r:id="rId15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Atom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before="0" w:lineRule="auto"/>
        <w:ind w:left="720" w:hanging="360"/>
        <w:rPr>
          <w:sz w:val="28"/>
          <w:szCs w:val="28"/>
        </w:rPr>
      </w:pPr>
      <w:hyperlink r:id="rId1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Sublime Text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before="0" w:lineRule="auto"/>
        <w:ind w:left="720" w:hanging="360"/>
        <w:rPr>
          <w:sz w:val="28"/>
          <w:szCs w:val="28"/>
        </w:rPr>
      </w:pPr>
      <w:hyperlink r:id="rId1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Brackets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before="0" w:lineRule="auto"/>
        <w:ind w:left="720" w:hanging="360"/>
        <w:rPr>
          <w:sz w:val="28"/>
          <w:szCs w:val="28"/>
        </w:rPr>
      </w:pPr>
      <w:hyperlink r:id="rId1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WebStorm</w:t>
        </w:r>
      </w:hyperlink>
      <w:r w:rsidDel="00000000" w:rsidR="00000000" w:rsidRPr="00000000">
        <w:rPr>
          <w:sz w:val="28"/>
          <w:szCs w:val="28"/>
          <w:rtl w:val="0"/>
        </w:rPr>
        <w:t xml:space="preserve"> (IDE)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before="0" w:lineRule="auto"/>
        <w:ind w:left="720" w:hanging="360"/>
        <w:rPr>
          <w:sz w:val="28"/>
          <w:szCs w:val="28"/>
        </w:rPr>
      </w:pPr>
      <w:hyperlink r:id="rId19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Visual Studio Code</w:t>
        </w:r>
      </w:hyperlink>
      <w:r w:rsidDel="00000000" w:rsidR="00000000" w:rsidRPr="00000000">
        <w:rPr>
          <w:sz w:val="28"/>
          <w:szCs w:val="28"/>
          <w:rtl w:val="0"/>
        </w:rPr>
        <w:t xml:space="preserve">  (IDE)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before="0" w:lineRule="auto"/>
        <w:ind w:left="720" w:hanging="360"/>
        <w:rPr>
          <w:sz w:val="28"/>
          <w:szCs w:val="28"/>
        </w:rPr>
      </w:pPr>
      <w:hyperlink r:id="rId20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Emacs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Лично я предпочитаю работать c </w:t>
      </w:r>
      <w:hyperlink r:id="rId21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Visual Studio Code</w:t>
        </w:r>
      </w:hyperlink>
      <w:r w:rsidDel="00000000" w:rsidR="00000000" w:rsidRPr="00000000">
        <w:rPr>
          <w:sz w:val="28"/>
          <w:szCs w:val="28"/>
          <w:rtl w:val="0"/>
        </w:rPr>
        <w:t xml:space="preserve">  (IDE) из-за хорошей поддержки и бесплатности продукта. А для быстрых правок или демонстрации использую обычно </w:t>
      </w:r>
      <w:hyperlink r:id="rId22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Sublime Text</w:t>
        </w:r>
      </w:hyperlink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IDE:</w:t>
      </w:r>
      <w:r w:rsidDel="00000000" w:rsidR="00000000" w:rsidRPr="00000000">
        <w:rPr>
          <w:sz w:val="24"/>
          <w:szCs w:val="24"/>
          <w:rtl w:val="0"/>
        </w:rPr>
        <w:t xml:space="preserve"> Интегрированная среда разработки (англ. Integrated Development Environment) — система программных средств, используемая программистами для разработки программного обеспечения.</w:t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gnu.org/s/emacs/" TargetMode="External"/><Relationship Id="rId11" Type="http://schemas.openxmlformats.org/officeDocument/2006/relationships/hyperlink" Target="https://liveweave.com/" TargetMode="External"/><Relationship Id="rId22" Type="http://schemas.openxmlformats.org/officeDocument/2006/relationships/hyperlink" Target="https://www.sublimetext.com/" TargetMode="External"/><Relationship Id="rId10" Type="http://schemas.openxmlformats.org/officeDocument/2006/relationships/hyperlink" Target="https://jsfiddle.net/" TargetMode="External"/><Relationship Id="rId21" Type="http://schemas.openxmlformats.org/officeDocument/2006/relationships/hyperlink" Target="https://code.visualstudio.com/" TargetMode="External"/><Relationship Id="rId13" Type="http://schemas.openxmlformats.org/officeDocument/2006/relationships/hyperlink" Target="https://plnkr.co/edit/?p=preview" TargetMode="External"/><Relationship Id="rId12" Type="http://schemas.openxmlformats.org/officeDocument/2006/relationships/hyperlink" Target="https://repl.it/repls/WealthyHungryCategorie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odepen.io/pen/" TargetMode="External"/><Relationship Id="rId15" Type="http://schemas.openxmlformats.org/officeDocument/2006/relationships/hyperlink" Target="https://atom.io/" TargetMode="External"/><Relationship Id="rId14" Type="http://schemas.openxmlformats.org/officeDocument/2006/relationships/hyperlink" Target="https://notepad-plus-plus.org/" TargetMode="External"/><Relationship Id="rId17" Type="http://schemas.openxmlformats.org/officeDocument/2006/relationships/hyperlink" Target="http://brackets.io/" TargetMode="External"/><Relationship Id="rId16" Type="http://schemas.openxmlformats.org/officeDocument/2006/relationships/hyperlink" Target="https://www.sublimetext.com/" TargetMode="External"/><Relationship Id="rId5" Type="http://schemas.openxmlformats.org/officeDocument/2006/relationships/styles" Target="styles.xml"/><Relationship Id="rId19" Type="http://schemas.openxmlformats.org/officeDocument/2006/relationships/hyperlink" Target="https://code.visualstudio.com/" TargetMode="External"/><Relationship Id="rId6" Type="http://schemas.openxmlformats.org/officeDocument/2006/relationships/customXml" Target="../customXML/item1.xml"/><Relationship Id="rId18" Type="http://schemas.openxmlformats.org/officeDocument/2006/relationships/hyperlink" Target="https://www.jetbrains.com/webstorm/" TargetMode="External"/><Relationship Id="rId7" Type="http://schemas.openxmlformats.org/officeDocument/2006/relationships/hyperlink" Target="https://playcode.io/" TargetMode="External"/><Relationship Id="rId8" Type="http://schemas.openxmlformats.org/officeDocument/2006/relationships/hyperlink" Target="http://jsbin.com/?html,c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on6cOr9E1xk0oNwYiir324Mv5dA==">AMUW2mWIudBSi2qEA3Q9UTXILOCPHKHQs0XIzBmiyqTwRs7je8vHpC319UFJwe5MI0QJ5/jjcb16+7ihFq306hiVq7zhraemNjojG3sGLIAoDMSFhtchAm8=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