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Task2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method-counter.html,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котором реализуем ф-цию </w:t>
      </w:r>
      <w:r w:rsidDel="00000000" w:rsidR="00000000" w:rsidRPr="00000000">
        <w:rPr>
          <w:sz w:val="24"/>
          <w:szCs w:val="24"/>
          <w:rtl w:val="0"/>
        </w:rPr>
        <w:t xml:space="preserve">getCounter</w:t>
      </w:r>
      <w:r w:rsidDel="00000000" w:rsidR="00000000" w:rsidRPr="00000000">
        <w:rPr>
          <w:i w:val="1"/>
          <w:sz w:val="24"/>
          <w:szCs w:val="24"/>
          <w:rtl w:val="0"/>
        </w:rPr>
        <w:t xml:space="preserve">, которая использует аргумент, как начальное значение (если аргумент не был передан, то начальное значение равно 0) и возвращает объект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содержащий методы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log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count</w:t>
      </w:r>
      <w:r w:rsidDel="00000000" w:rsidR="00000000" w:rsidRPr="00000000">
        <w:rPr>
          <w:i w:val="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reset</w:t>
      </w:r>
      <w:r w:rsidDel="00000000" w:rsidR="00000000" w:rsidRPr="00000000">
        <w:rPr>
          <w:i w:val="1"/>
          <w:sz w:val="24"/>
          <w:szCs w:val="24"/>
          <w:rtl w:val="0"/>
        </w:rPr>
        <w:t xml:space="preserve">, работающие со значением и выполняющие в итоге следующий код: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d73a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  var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counter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rtl w:val="0"/>
        </w:rPr>
        <w:t xml:space="preserve">getCounter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counter.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rtl w:val="0"/>
        </w:rPr>
        <w:t xml:space="preserve">//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rtl w:val="0"/>
        </w:rPr>
        <w:t xml:space="preserve">//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rtl w:val="0"/>
        </w:rPr>
        <w:t xml:space="preserve">//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rtl w:val="0"/>
        </w:rPr>
        <w:t xml:space="preserve">//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6a73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rtl w:val="0"/>
        </w:rPr>
        <w:t xml:space="preserve">// 8</w:t>
      </w:r>
    </w:p>
    <w:p w:rsidR="00000000" w:rsidDel="00000000" w:rsidP="00000000" w:rsidRDefault="00000000" w:rsidRPr="00000000" w14:paraId="0000000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i w:val="1"/>
          <w:color w:val="444444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6"/>
          <w:szCs w:val="16"/>
          <w:rtl w:val="0"/>
        </w:rPr>
        <w:t xml:space="preserve">* Обратите внимание на наличие точек с запятой.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3C764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57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7C73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784F"/>
    <w:rPr>
      <w:rFonts w:ascii="Courier New" w:cs="Courier New" w:eastAsia="Times New Roman" w:hAnsi="Courier New"/>
      <w:sz w:val="20"/>
      <w:szCs w:val="20"/>
      <w:lang w:val="en-US"/>
    </w:rPr>
  </w:style>
  <w:style w:type="character" w:styleId="pl-k" w:customStyle="1">
    <w:name w:val="pl-k"/>
    <w:basedOn w:val="DefaultParagraphFont"/>
    <w:rsid w:val="0090784F"/>
  </w:style>
  <w:style w:type="character" w:styleId="pl-en" w:customStyle="1">
    <w:name w:val="pl-en"/>
    <w:basedOn w:val="DefaultParagraphFont"/>
    <w:rsid w:val="0090784F"/>
  </w:style>
  <w:style w:type="character" w:styleId="pl-c1" w:customStyle="1">
    <w:name w:val="pl-c1"/>
    <w:basedOn w:val="DefaultParagraphFont"/>
    <w:rsid w:val="0090784F"/>
  </w:style>
  <w:style w:type="character" w:styleId="pl-c" w:customStyle="1">
    <w:name w:val="pl-c"/>
    <w:basedOn w:val="DefaultParagraphFont"/>
    <w:rsid w:val="0090784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tFqj/UM18R04WrYDwWNgnFZIg==">AMUW2mVrmtq+0ummLm1jislDYFEqm7TeIPgYOKHZFMHLYop/Qws7Gb8BKUAavxbeF/n7QF2zWs6Ugc8a1Oqbf3ifdA2s+zWT/royrMtvmC+1xROunQjq4gQ0yigy8HLd/yv1PvHk/EHl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2018-10-26T12:40:00Z</dcterms:created>
</cp:coreProperties>
</file>