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6zcdalcvw7x" w:id="0"/>
      <w:bookmarkEnd w:id="0"/>
      <w:r w:rsidDel="00000000" w:rsidR="00000000" w:rsidRPr="00000000">
        <w:rPr>
          <w:rtl w:val="0"/>
        </w:rPr>
        <w:t xml:space="preserve">Bar chart</w:t>
      </w:r>
    </w:p>
    <w:p w:rsidR="00000000" w:rsidDel="00000000" w:rsidP="00000000" w:rsidRDefault="00000000" w:rsidRPr="00000000" w14:paraId="00000002">
      <w:pPr>
        <w:rPr/>
      </w:pPr>
      <w:r w:rsidDel="00000000" w:rsidR="00000000" w:rsidRPr="00000000">
        <w:rPr>
          <w:rtl w:val="0"/>
        </w:rPr>
        <w:t xml:space="preserve">This bar chart looks at the top three sports at the Market Street Sports Complex in terms of people aged 14 and over participating – not just sitting around and watching them on TV. One point to note is that all these sports require specific equipment. You require a bike for cycling, a board for snowboarding, and a special ball for handball. Also, you can do some of these sports only in special areas. For example, you can go snowboarding only on special tracks. The results in the graph show percentages of people who actively participate in that sport at least once a week.</w:t>
      </w:r>
    </w:p>
    <w:p w:rsidR="00000000" w:rsidDel="00000000" w:rsidP="00000000" w:rsidRDefault="00000000" w:rsidRPr="00000000" w14:paraId="00000003">
      <w:pPr>
        <w:rPr/>
      </w:pPr>
      <w:r w:rsidDel="00000000" w:rsidR="00000000" w:rsidRPr="00000000">
        <w:rPr>
          <w:rtl w:val="0"/>
        </w:rPr>
        <w:t xml:space="preserve">The blue and </w:t>
      </w:r>
      <w:r w:rsidDel="00000000" w:rsidR="00000000" w:rsidRPr="00000000">
        <w:rPr>
          <w:color w:val="252525"/>
          <w:rtl w:val="0"/>
        </w:rPr>
        <w:t xml:space="preserve">the red</w:t>
      </w:r>
      <w:r w:rsidDel="00000000" w:rsidR="00000000" w:rsidRPr="00000000">
        <w:rPr>
          <w:rtl w:val="0"/>
        </w:rPr>
        <w:t xml:space="preserve"> columns make a direct comparison between 2013 and 2015. As you can see, we have different results in different categories.</w:t>
      </w:r>
    </w:p>
    <w:p w:rsidR="00000000" w:rsidDel="00000000" w:rsidP="00000000" w:rsidRDefault="00000000" w:rsidRPr="00000000" w14:paraId="00000004">
      <w:pPr>
        <w:rPr/>
      </w:pPr>
      <w:r w:rsidDel="00000000" w:rsidR="00000000" w:rsidRPr="00000000">
        <w:rPr>
          <w:rtl w:val="0"/>
        </w:rPr>
        <w:t xml:space="preserve">For example, there is a slight increase in the number of cyclists. From 9% to 11%, because cycling more popular in the UK now than in 2013. But we also can see a noticeable decrease in the number of snowboarding lovers. The reason is the price of snowboards, and it’s really expensive to go abroad. The most noticeable increase can be seen in handball. Recently, local teams have been winning games, so people are more motivated to try this sport.</w:t>
      </w:r>
    </w:p>
    <w:p w:rsidR="00000000" w:rsidDel="00000000" w:rsidP="00000000" w:rsidRDefault="00000000" w:rsidRPr="00000000" w14:paraId="00000005">
      <w:pPr>
        <w:rPr/>
      </w:pPr>
      <w:r w:rsidDel="00000000" w:rsidR="00000000" w:rsidRPr="00000000">
        <w:rPr>
          <w:rtl w:val="0"/>
        </w:rPr>
        <w:t xml:space="preserve">It’s important to remember that the information in the table only focuses on the three most popular sports at the Market Street Sports Complex. By the way, we see an increase in some sports, so more people, inter alia, teenagers are interested in sport nowadays. I think it’s cool!</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
      </w:rPr>
    </w:rPrDefault>
    <w:pPrDefault>
      <w:pPr>
        <w:spacing w:line="276" w:lineRule="auto"/>
        <w:ind w:firstLine="566.92913385826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