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UD. Cendana Timor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Jl. Ranamese Raya No. 33 – Kupang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Laba / Rugi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63500</wp:posOffset>
                </wp:positionV>
                <wp:extent cx="635381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9360" y="3780000"/>
                          <a:ext cx="635328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63500</wp:posOffset>
                </wp:positionV>
                <wp:extent cx="635381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periode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Penjualan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Penjualan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{d.total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Penjualan:formatN(2)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 Pokok Penjualan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{d.hpp:fo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rmatN(2)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Laba Kotor</w:t>
        <w:tab/>
        <w:tab/>
        <w:tab/>
        <w:tab/>
        <w:tab/>
        <w:tab/>
        <w:tab/>
        <w:t xml:space="preserve">RP. {d.labaKotor:for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matN(2)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Beban Usaha</w:t>
        <w:tab/>
        <w:tab/>
        <w:tab/>
        <w:tab/>
        <w:tab/>
        <w:t xml:space="preserve">RP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ormatN(2)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Laba Sebelum Pajak</w:t>
        <w:tab/>
        <w:tab/>
        <w:tab/>
        <w:tab/>
        <w:tab/>
        <w:t xml:space="preserve">RP. {d.labaSebelumPajak:format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Biaya Pajak</w:t>
        <w:tab/>
        <w:tab/>
        <w:tab/>
        <w:tab/>
        <w:tab/>
        <w:tab/>
        <w:t xml:space="preserve">RP. {d.pajak:format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63500</wp:posOffset>
                </wp:positionV>
                <wp:extent cx="17913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0680" y="3780000"/>
                          <a:ext cx="1790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63500</wp:posOffset>
                </wp:positionV>
                <wp:extent cx="179133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1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Laba Bersih</w:t>
        <w:tab/>
        <w:tab/>
        <w:tab/>
        <w:tab/>
        <w:tab/>
        <w:tab/>
        <w:t xml:space="preserve">RP. {d.labaBersih: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formatN(2)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/06G37tF4+YDiBbYlYpKtusaA==">AMUW2mUn78EfFUL4ODC6wWoWThZOQrkCZ6/5g0GfCHTyR1RyUe2bBGUuJ4IEldd18KD+GUsbZOpg8zZPo5zyGkb3+kJFzQzksBqvsBw1Q1EN5SRtsqZ6kyc=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2021-10-17T21:08:40Z</dcterms:created>
</cp:coreProperties>
</file>