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0"/>
        <w:tblW w:w="4900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1418"/>
        <w:gridCol w:w="3685"/>
        <w:gridCol w:w="1843"/>
        <w:gridCol w:w="1276"/>
        <w:gridCol w:w="1134"/>
        <w:gridCol w:w="1289"/>
        <w:gridCol w:w="128"/>
        <w:gridCol w:w="1134"/>
        <w:gridCol w:w="27"/>
        <w:gridCol w:w="257"/>
        <w:gridCol w:w="1033"/>
        <w:gridCol w:w="316"/>
      </w:tblGrid>
      <w:tr w14:paraId="4C272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16" w:type="dxa"/>
          <w:trHeight w:val="672" w:hRule="atLeast"/>
          <w:jc w:val="center"/>
        </w:trPr>
        <w:tc>
          <w:tcPr>
            <w:tcW w:w="13896" w:type="dxa"/>
            <w:gridSpan w:val="12"/>
            <w:tcBorders>
              <w:top w:val="nil"/>
              <w:left w:val="nil"/>
              <w:bottom w:val="single" w:color="auto" w:sz="4" w:space="0"/>
              <w:right w:val="nil"/>
            </w:tcBorders>
            <w:noWrap/>
            <w:vAlign w:val="center"/>
          </w:tcPr>
          <w:p w14:paraId="7E422F8D">
            <w:pPr>
              <w:widowControl/>
              <w:spacing w:line="240" w:lineRule="auto"/>
              <w:ind w:firstLine="0" w:firstLineChars="0"/>
              <w:jc w:val="center"/>
              <w:rPr>
                <w:rFonts w:hint="eastAsia" w:ascii="方正小标宋简体" w:hAnsi="方正小标宋简体" w:eastAsia="方正小标宋简体" w:cs="宋体"/>
                <w:b/>
                <w:bCs/>
                <w:kern w:val="0"/>
                <w:sz w:val="36"/>
                <w:szCs w:val="36"/>
              </w:rPr>
            </w:pPr>
            <w:r>
              <w:rPr>
                <w:rFonts w:hint="eastAsia" w:ascii="方正小标宋简体" w:hAnsi="方正小标宋简体" w:eastAsia="方正小标宋简体" w:cs="宋体"/>
                <w:b/>
                <w:bCs/>
                <w:kern w:val="0"/>
                <w:sz w:val="36"/>
                <w:szCs w:val="36"/>
              </w:rPr>
              <w:t>里程碑评审记录（一）</w:t>
            </w:r>
          </w:p>
        </w:tc>
      </w:tr>
      <w:tr w14:paraId="05F2E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16" w:type="dxa"/>
          <w:trHeight w:val="339" w:hRule="atLeast"/>
          <w:jc w:val="center"/>
        </w:trPr>
        <w:tc>
          <w:tcPr>
            <w:tcW w:w="13896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69696"/>
            <w:noWrap/>
            <w:vAlign w:val="center"/>
          </w:tcPr>
          <w:p w14:paraId="164F9424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黑体" w:hAnsi="黑体" w:eastAsia="黑体" w:cs="Times New Roman"/>
                <w:kern w:val="0"/>
                <w:sz w:val="21"/>
                <w:szCs w:val="21"/>
              </w:rPr>
            </w:pPr>
            <w:r>
              <w:rPr>
                <w:rFonts w:hint="eastAsia" w:ascii="黑体" w:hAnsi="黑体" w:eastAsia="黑体" w:cs="Times New Roman"/>
                <w:kern w:val="0"/>
                <w:sz w:val="21"/>
                <w:szCs w:val="21"/>
              </w:rPr>
              <w:t>项目描述</w:t>
            </w:r>
          </w:p>
        </w:tc>
      </w:tr>
      <w:tr w14:paraId="68BFE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16" w:type="dxa"/>
          <w:trHeight w:val="339" w:hRule="atLeast"/>
          <w:jc w:val="center"/>
        </w:trPr>
        <w:tc>
          <w:tcPr>
            <w:tcW w:w="20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BE85D5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kern w:val="0"/>
                <w:sz w:val="21"/>
                <w:szCs w:val="21"/>
              </w:rPr>
              <w:t>项目名称</w:t>
            </w:r>
          </w:p>
        </w:tc>
        <w:tc>
          <w:tcPr>
            <w:tcW w:w="368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4F2111CC">
            <w:pPr>
              <w:widowControl/>
              <w:spacing w:line="240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/>
              </w:rPr>
              <w:t>人口数据库管理系统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B49BA5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kern w:val="0"/>
                <w:sz w:val="21"/>
                <w:szCs w:val="21"/>
              </w:rPr>
              <w:t>项目组名称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7154C1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第0X组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CD6048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kern w:val="0"/>
                <w:sz w:val="21"/>
                <w:szCs w:val="21"/>
              </w:rPr>
              <w:t>实训经理</w:t>
            </w:r>
          </w:p>
        </w:tc>
        <w:tc>
          <w:tcPr>
            <w:tcW w:w="1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DB7D3EC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王悦</w:t>
            </w:r>
          </w:p>
        </w:tc>
        <w:tc>
          <w:tcPr>
            <w:tcW w:w="128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4A0132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kern w:val="0"/>
                <w:sz w:val="21"/>
                <w:szCs w:val="21"/>
              </w:rPr>
              <w:t>项目负责人</w:t>
            </w:r>
          </w:p>
        </w:tc>
        <w:tc>
          <w:tcPr>
            <w:tcW w:w="129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5C3EF4C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14:paraId="00A80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16" w:type="dxa"/>
          <w:trHeight w:val="339" w:hRule="atLeast"/>
          <w:jc w:val="center"/>
        </w:trPr>
        <w:tc>
          <w:tcPr>
            <w:tcW w:w="20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3657A6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kern w:val="0"/>
                <w:sz w:val="21"/>
                <w:szCs w:val="21"/>
              </w:rPr>
              <w:t>版本号</w:t>
            </w:r>
          </w:p>
        </w:tc>
        <w:tc>
          <w:tcPr>
            <w:tcW w:w="368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0DCD3B5F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V</w:t>
            </w: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1.0.0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6B6A9B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kern w:val="0"/>
                <w:sz w:val="21"/>
                <w:szCs w:val="21"/>
              </w:rPr>
              <w:t>评审日期</w:t>
            </w:r>
          </w:p>
        </w:tc>
        <w:tc>
          <w:tcPr>
            <w:tcW w:w="6278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E56D89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2026年06月12日</w:t>
            </w:r>
          </w:p>
        </w:tc>
      </w:tr>
      <w:tr w14:paraId="1C220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16" w:type="dxa"/>
          <w:trHeight w:val="339" w:hRule="atLeast"/>
          <w:jc w:val="center"/>
        </w:trPr>
        <w:tc>
          <w:tcPr>
            <w:tcW w:w="209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374DF8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kern w:val="0"/>
                <w:sz w:val="21"/>
                <w:szCs w:val="21"/>
              </w:rPr>
              <w:t>里程碑名称</w:t>
            </w:r>
          </w:p>
        </w:tc>
        <w:tc>
          <w:tcPr>
            <w:tcW w:w="3685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69B70C71">
            <w:pPr>
              <w:pStyle w:val="18"/>
              <w:keepNext w:val="0"/>
              <w:keepLines w:val="0"/>
              <w:widowControl/>
              <w:suppressLineNumbers w:val="0"/>
              <w:ind w:left="0" w:leftChars="0" w:firstLine="0" w:firstLineChars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sz w:val="21"/>
                <w:szCs w:val="21"/>
              </w:rPr>
              <w:t>第一里程碑（项目启动、需求分析、业务梳理、原型设计、数据库表结构初步设计）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653F31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kern w:val="0"/>
                <w:sz w:val="21"/>
                <w:szCs w:val="21"/>
              </w:rPr>
              <w:t>参加人员</w:t>
            </w:r>
          </w:p>
        </w:tc>
        <w:tc>
          <w:tcPr>
            <w:tcW w:w="6278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D36031A">
            <w:pPr>
              <w:widowControl/>
              <w:spacing w:line="240" w:lineRule="auto"/>
              <w:ind w:firstLine="0" w:firstLineChars="0"/>
              <w:jc w:val="left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/>
              </w:rPr>
              <w:t>邢永衡、戎兆涵、罗欣、宋昀哲、杨宗燃</w:t>
            </w:r>
            <w:bookmarkStart w:id="0" w:name="_GoBack"/>
            <w:bookmarkEnd w:id="0"/>
          </w:p>
        </w:tc>
      </w:tr>
      <w:tr w14:paraId="1294F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16" w:type="dxa"/>
          <w:trHeight w:val="342" w:hRule="atLeast"/>
          <w:jc w:val="center"/>
        </w:trPr>
        <w:tc>
          <w:tcPr>
            <w:tcW w:w="13896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69696"/>
            <w:noWrap/>
            <w:vAlign w:val="center"/>
          </w:tcPr>
          <w:p w14:paraId="496A6AED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黑体" w:hAnsi="黑体" w:eastAsia="黑体" w:cs="Times New Roman"/>
                <w:kern w:val="0"/>
                <w:sz w:val="21"/>
                <w:szCs w:val="21"/>
              </w:rPr>
            </w:pPr>
            <w:r>
              <w:rPr>
                <w:rFonts w:hint="eastAsia" w:ascii="黑体" w:hAnsi="黑体" w:eastAsia="黑体" w:cs="Times New Roman"/>
                <w:kern w:val="0"/>
                <w:sz w:val="21"/>
                <w:szCs w:val="21"/>
              </w:rPr>
              <w:t>评审中问题记录</w:t>
            </w:r>
            <w:r>
              <w:rPr>
                <w:rFonts w:ascii="黑体" w:hAnsi="黑体" w:eastAsia="黑体" w:cs="Times New Roman"/>
                <w:kern w:val="0"/>
                <w:sz w:val="21"/>
                <w:szCs w:val="21"/>
              </w:rPr>
              <w:t xml:space="preserve"> </w:t>
            </w:r>
          </w:p>
        </w:tc>
      </w:tr>
      <w:tr w14:paraId="51A02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16" w:type="dxa"/>
          <w:trHeight w:val="342" w:hRule="atLeast"/>
          <w:jc w:val="center"/>
        </w:trPr>
        <w:tc>
          <w:tcPr>
            <w:tcW w:w="6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69696"/>
            <w:vAlign w:val="center"/>
          </w:tcPr>
          <w:p w14:paraId="77314B65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kern w:val="0"/>
                <w:sz w:val="21"/>
                <w:szCs w:val="21"/>
              </w:rPr>
              <w:t>序号</w:t>
            </w:r>
          </w:p>
        </w:tc>
        <w:tc>
          <w:tcPr>
            <w:tcW w:w="510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969696"/>
            <w:vAlign w:val="center"/>
          </w:tcPr>
          <w:p w14:paraId="392662DE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kern w:val="0"/>
                <w:sz w:val="21"/>
                <w:szCs w:val="21"/>
              </w:rPr>
              <w:t>问题描述</w:t>
            </w:r>
          </w:p>
        </w:tc>
        <w:tc>
          <w:tcPr>
            <w:tcW w:w="5670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969696"/>
            <w:vAlign w:val="center"/>
          </w:tcPr>
          <w:p w14:paraId="10ABBE2F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kern w:val="0"/>
                <w:sz w:val="21"/>
                <w:szCs w:val="21"/>
              </w:rPr>
              <w:t>计划解决措施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69696"/>
            <w:vAlign w:val="center"/>
          </w:tcPr>
          <w:p w14:paraId="27ABDB41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kern w:val="0"/>
                <w:sz w:val="21"/>
                <w:szCs w:val="21"/>
              </w:rPr>
              <w:t>完成期限（天）</w:t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69696"/>
            <w:vAlign w:val="center"/>
          </w:tcPr>
          <w:p w14:paraId="37584D74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kern w:val="0"/>
                <w:sz w:val="21"/>
                <w:szCs w:val="21"/>
              </w:rPr>
              <w:t>责任人</w:t>
            </w:r>
          </w:p>
        </w:tc>
      </w:tr>
      <w:tr w14:paraId="12271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16" w:type="dxa"/>
          <w:trHeight w:val="342" w:hRule="atLeast"/>
          <w:jc w:val="center"/>
        </w:trPr>
        <w:tc>
          <w:tcPr>
            <w:tcW w:w="6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823699F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1</w:t>
            </w:r>
          </w:p>
        </w:tc>
        <w:tc>
          <w:tcPr>
            <w:tcW w:w="510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noWrap/>
            <w:vAlign w:val="center"/>
          </w:tcPr>
          <w:p w14:paraId="5197A831">
            <w:pPr>
              <w:pStyle w:val="18"/>
              <w:keepNext w:val="0"/>
              <w:keepLines w:val="0"/>
              <w:widowControl/>
              <w:suppressLineNumbers w:val="0"/>
              <w:ind w:firstLine="0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用例规约与原型图细节需进一步细化（部分业务流程图尚未完全可视化）</w:t>
            </w:r>
          </w:p>
        </w:tc>
        <w:tc>
          <w:tcPr>
            <w:tcW w:w="5670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noWrap/>
            <w:vAlign w:val="center"/>
          </w:tcPr>
          <w:p w14:paraId="421C38D1">
            <w:pPr>
              <w:pStyle w:val="18"/>
              <w:keepNext w:val="0"/>
              <w:keepLines w:val="0"/>
              <w:widowControl/>
              <w:suppressLineNumbers w:val="0"/>
              <w:ind w:firstLine="0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基于需求规约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v3.0.0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补充完整用例规约（UC_HUK系列），使用Axure优化原型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FBC7BAC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Times New Roman" w:hAnsi="Times New Roman" w:cs="Times New Roman"/>
                <w:kern w:val="0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/>
              </w:rPr>
              <w:t>2天</w:t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A70993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（居中）</w:t>
            </w:r>
          </w:p>
        </w:tc>
      </w:tr>
      <w:tr w14:paraId="495AC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16" w:type="dxa"/>
          <w:trHeight w:val="342" w:hRule="atLeast"/>
          <w:jc w:val="center"/>
        </w:trPr>
        <w:tc>
          <w:tcPr>
            <w:tcW w:w="6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0E4E1DE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2</w:t>
            </w:r>
          </w:p>
        </w:tc>
        <w:tc>
          <w:tcPr>
            <w:tcW w:w="510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noWrap/>
            <w:vAlign w:val="center"/>
          </w:tcPr>
          <w:p w14:paraId="67B9A78F">
            <w:pPr>
              <w:pStyle w:val="18"/>
              <w:keepNext w:val="0"/>
              <w:keepLines w:val="0"/>
              <w:widowControl/>
              <w:suppressLineNumbers w:val="0"/>
              <w:ind w:firstLine="0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数据库表结构初稿需优化索引与外键约束（重点人口、证件管理表关联待完善）</w:t>
            </w:r>
          </w:p>
        </w:tc>
        <w:tc>
          <w:tcPr>
            <w:tcW w:w="5670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noWrap/>
            <w:vAlign w:val="center"/>
          </w:tcPr>
          <w:p w14:paraId="585E15B4">
            <w:pPr>
              <w:pStyle w:val="18"/>
              <w:keepNext w:val="0"/>
              <w:keepLines w:val="0"/>
              <w:widowControl/>
              <w:suppressLineNumbers w:val="0"/>
              <w:ind w:firstLine="0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数据库负责人主导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E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图细化与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SQL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脚本优化，提交评审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C739041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2天</w:t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2E114E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张三丰</w:t>
            </w:r>
          </w:p>
        </w:tc>
      </w:tr>
      <w:tr w14:paraId="1A878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16" w:type="dxa"/>
          <w:trHeight w:val="342" w:hRule="atLeast"/>
          <w:jc w:val="center"/>
        </w:trPr>
        <w:tc>
          <w:tcPr>
            <w:tcW w:w="6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A349405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3</w:t>
            </w:r>
          </w:p>
        </w:tc>
        <w:tc>
          <w:tcPr>
            <w:tcW w:w="510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noWrap/>
            <w:vAlign w:val="center"/>
          </w:tcPr>
          <w:p w14:paraId="0E1F6261">
            <w:pPr>
              <w:pStyle w:val="18"/>
              <w:keepNext w:val="0"/>
              <w:keepLines w:val="0"/>
              <w:widowControl/>
              <w:suppressLineNumbers w:val="0"/>
              <w:ind w:firstLine="0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需求规约中“员工入职管理”表述与整体模块不一致</w:t>
            </w:r>
          </w:p>
        </w:tc>
        <w:tc>
          <w:tcPr>
            <w:tcW w:w="5670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noWrap/>
            <w:vAlign w:val="center"/>
          </w:tcPr>
          <w:p w14:paraId="650DDF8E">
            <w:pPr>
              <w:pStyle w:val="18"/>
              <w:keepNext w:val="0"/>
              <w:keepLines w:val="0"/>
              <w:widowControl/>
              <w:suppressLineNumbers w:val="0"/>
              <w:ind w:firstLine="0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统一修正为“系统通用附属功能”（操作日志、备份、提醒、导出），并更新文档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0462CE4">
            <w:pPr>
              <w:widowControl/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  <w:lang w:val="en-US" w:eastAsia="zh-CN"/>
              </w:rPr>
              <w:t>1天</w:t>
            </w:r>
          </w:p>
        </w:tc>
        <w:tc>
          <w:tcPr>
            <w:tcW w:w="1317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335D1A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14:paraId="5D7D5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16" w:type="dxa"/>
          <w:trHeight w:val="342" w:hRule="atLeast"/>
          <w:jc w:val="center"/>
        </w:trPr>
        <w:tc>
          <w:tcPr>
            <w:tcW w:w="6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B64B71F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4</w:t>
            </w:r>
          </w:p>
        </w:tc>
        <w:tc>
          <w:tcPr>
            <w:tcW w:w="510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noWrap/>
            <w:vAlign w:val="center"/>
          </w:tcPr>
          <w:p w14:paraId="41D21620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5670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noWrap/>
            <w:vAlign w:val="center"/>
          </w:tcPr>
          <w:p w14:paraId="33A798C0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F9BD065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317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79C97EE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14:paraId="23E5FC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16" w:type="dxa"/>
          <w:trHeight w:val="342" w:hRule="atLeast"/>
          <w:jc w:val="center"/>
        </w:trPr>
        <w:tc>
          <w:tcPr>
            <w:tcW w:w="6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C5C4E8E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5</w:t>
            </w:r>
          </w:p>
        </w:tc>
        <w:tc>
          <w:tcPr>
            <w:tcW w:w="510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noWrap/>
            <w:vAlign w:val="center"/>
          </w:tcPr>
          <w:p w14:paraId="6C3E58C7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kern w:val="0"/>
                <w:sz w:val="21"/>
                <w:szCs w:val="21"/>
              </w:rPr>
              <w:t>（问题描述不够，可增加行）</w:t>
            </w:r>
          </w:p>
        </w:tc>
        <w:tc>
          <w:tcPr>
            <w:tcW w:w="5670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noWrap/>
            <w:vAlign w:val="center"/>
          </w:tcPr>
          <w:p w14:paraId="2EE0B72A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DDF9D3F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317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4CEFDA8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14:paraId="60C74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16" w:type="dxa"/>
          <w:trHeight w:val="342" w:hRule="atLeast"/>
          <w:jc w:val="center"/>
        </w:trPr>
        <w:tc>
          <w:tcPr>
            <w:tcW w:w="6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5868F50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510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noWrap/>
            <w:vAlign w:val="center"/>
          </w:tcPr>
          <w:p w14:paraId="1634A74A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5670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FFFFF"/>
            <w:noWrap/>
            <w:vAlign w:val="center"/>
          </w:tcPr>
          <w:p w14:paraId="7D02705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19C84C2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317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C9DE782">
            <w:pPr>
              <w:widowControl/>
              <w:spacing w:line="240" w:lineRule="auto"/>
              <w:ind w:firstLine="0" w:firstLineChars="0"/>
              <w:jc w:val="center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</w:tr>
      <w:tr w14:paraId="4D406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16" w:type="dxa"/>
          <w:trHeight w:val="342" w:hRule="atLeast"/>
          <w:jc w:val="center"/>
        </w:trPr>
        <w:tc>
          <w:tcPr>
            <w:tcW w:w="13896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69696"/>
            <w:noWrap/>
            <w:vAlign w:val="center"/>
          </w:tcPr>
          <w:p w14:paraId="6B91A3A9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黑体" w:hAnsi="黑体" w:eastAsia="黑体" w:cs="Times New Roman"/>
                <w:kern w:val="0"/>
                <w:sz w:val="21"/>
                <w:szCs w:val="21"/>
              </w:rPr>
            </w:pPr>
            <w:r>
              <w:rPr>
                <w:rFonts w:hint="eastAsia" w:ascii="黑体" w:hAnsi="黑体" w:eastAsia="黑体" w:cs="Times New Roman"/>
                <w:kern w:val="0"/>
                <w:sz w:val="21"/>
                <w:szCs w:val="21"/>
              </w:rPr>
              <w:t>其它意见</w:t>
            </w:r>
          </w:p>
        </w:tc>
      </w:tr>
      <w:tr w14:paraId="569221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16" w:type="dxa"/>
          <w:trHeight w:val="342" w:hRule="atLeast"/>
          <w:jc w:val="center"/>
        </w:trPr>
        <w:tc>
          <w:tcPr>
            <w:tcW w:w="13896" w:type="dxa"/>
            <w:gridSpan w:val="12"/>
            <w:tcBorders>
              <w:top w:val="single" w:color="auto" w:sz="4" w:space="0"/>
              <w:left w:val="single" w:color="auto" w:sz="4" w:space="0"/>
              <w:right w:val="single" w:color="000000" w:sz="4" w:space="0"/>
            </w:tcBorders>
            <w:shd w:val="clear" w:color="000000" w:fill="FFFFFF"/>
            <w:noWrap/>
            <w:vAlign w:val="center"/>
          </w:tcPr>
          <w:p w14:paraId="3B661721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color w:val="000000"/>
                <w:kern w:val="0"/>
                <w:sz w:val="21"/>
                <w:szCs w:val="21"/>
              </w:rPr>
            </w:pPr>
          </w:p>
        </w:tc>
      </w:tr>
      <w:tr w14:paraId="3556B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3896" w:type="dxa"/>
            <w:gridSpan w:val="12"/>
            <w:tcBorders>
              <w:left w:val="single" w:color="auto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168E21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575B4F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color w:val="000000"/>
                <w:kern w:val="0"/>
                <w:sz w:val="22"/>
              </w:rPr>
            </w:pPr>
          </w:p>
        </w:tc>
      </w:tr>
      <w:tr w14:paraId="62DE4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3896" w:type="dxa"/>
            <w:gridSpan w:val="12"/>
            <w:tcBorders>
              <w:left w:val="single" w:color="auto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E7E3D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1C8319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7EF7D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3896" w:type="dxa"/>
            <w:gridSpan w:val="12"/>
            <w:tcBorders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70796A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3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EE8882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38C36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3896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69696"/>
            <w:noWrap/>
            <w:vAlign w:val="center"/>
          </w:tcPr>
          <w:p w14:paraId="05AC1258">
            <w:pPr>
              <w:widowControl/>
              <w:spacing w:line="240" w:lineRule="auto"/>
              <w:ind w:firstLine="0" w:firstLineChars="0"/>
              <w:jc w:val="left"/>
              <w:rPr>
                <w:rFonts w:hint="eastAsia" w:ascii="黑体" w:hAnsi="黑体" w:eastAsia="黑体" w:cs="Times New Roman"/>
                <w:kern w:val="0"/>
                <w:sz w:val="21"/>
                <w:szCs w:val="21"/>
              </w:rPr>
            </w:pPr>
            <w:r>
              <w:rPr>
                <w:rFonts w:hint="eastAsia" w:ascii="黑体" w:hAnsi="黑体" w:eastAsia="黑体" w:cs="Times New Roman"/>
                <w:kern w:val="0"/>
                <w:sz w:val="21"/>
                <w:szCs w:val="21"/>
              </w:rPr>
              <w:t>评审结论</w:t>
            </w:r>
            <w:r>
              <w:rPr>
                <w:rFonts w:ascii="黑体" w:hAnsi="黑体" w:eastAsia="黑体" w:cs="Times New Roman"/>
                <w:color w:val="000000"/>
                <w:kern w:val="0"/>
                <w:sz w:val="21"/>
                <w:szCs w:val="21"/>
              </w:rPr>
              <w:t xml:space="preserve"> </w:t>
            </w:r>
          </w:p>
        </w:tc>
        <w:tc>
          <w:tcPr>
            <w:tcW w:w="316" w:type="dxa"/>
            <w:vAlign w:val="center"/>
          </w:tcPr>
          <w:p w14:paraId="35487BD5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47AF7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672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000000" w:fill="FFFFFF"/>
            <w:vAlign w:val="center"/>
          </w:tcPr>
          <w:p w14:paraId="3B5D1064">
            <w:pPr>
              <w:widowControl/>
              <w:spacing w:line="240" w:lineRule="auto"/>
              <w:ind w:right="440" w:firstLine="0" w:firstLineChars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C4A95C1">
            <w:pPr>
              <w:widowControl/>
              <w:spacing w:line="240" w:lineRule="auto"/>
              <w:ind w:firstLine="0" w:firstLineChars="0"/>
              <w:jc w:val="righ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kern w:val="0"/>
                <w:sz w:val="21"/>
                <w:szCs w:val="21"/>
              </w:rPr>
              <w:t>□</w:t>
            </w:r>
          </w:p>
        </w:tc>
        <w:tc>
          <w:tcPr>
            <w:tcW w:w="1077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54600D9D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kern w:val="0"/>
                <w:sz w:val="21"/>
                <w:szCs w:val="21"/>
              </w:rPr>
              <w:t>评审通过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 xml:space="preserve"> 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03F72DA9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　</w:t>
            </w:r>
          </w:p>
        </w:tc>
        <w:tc>
          <w:tcPr>
            <w:tcW w:w="316" w:type="dxa"/>
            <w:vAlign w:val="center"/>
          </w:tcPr>
          <w:p w14:paraId="3C9F55E8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28F40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672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000000" w:fill="FFFFFF"/>
            <w:vAlign w:val="center"/>
          </w:tcPr>
          <w:p w14:paraId="308A7282">
            <w:pPr>
              <w:widowControl/>
              <w:spacing w:line="240" w:lineRule="auto"/>
              <w:ind w:right="440" w:firstLine="0" w:firstLineChars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A57A7FD">
            <w:pPr>
              <w:widowControl/>
              <w:spacing w:line="240" w:lineRule="auto"/>
              <w:ind w:firstLine="0" w:firstLineChars="0"/>
              <w:jc w:val="righ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kern w:val="0"/>
                <w:sz w:val="21"/>
                <w:szCs w:val="21"/>
              </w:rPr>
              <w:t>□</w:t>
            </w:r>
          </w:p>
        </w:tc>
        <w:tc>
          <w:tcPr>
            <w:tcW w:w="1077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1FD468AF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kern w:val="0"/>
                <w:sz w:val="21"/>
                <w:szCs w:val="21"/>
              </w:rPr>
              <w:t>评审通过，跟踪问题直至关闭</w:t>
            </w: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 xml:space="preserve"> 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2C0B7E6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　</w:t>
            </w:r>
          </w:p>
        </w:tc>
        <w:tc>
          <w:tcPr>
            <w:tcW w:w="316" w:type="dxa"/>
            <w:vAlign w:val="center"/>
          </w:tcPr>
          <w:p w14:paraId="265BC07B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14519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672" w:type="dxa"/>
            <w:tcBorders>
              <w:top w:val="nil"/>
              <w:left w:val="single" w:color="auto" w:sz="4" w:space="0"/>
              <w:bottom w:val="nil"/>
              <w:right w:val="nil"/>
            </w:tcBorders>
            <w:shd w:val="clear" w:color="000000" w:fill="FFFFFF"/>
            <w:vAlign w:val="center"/>
          </w:tcPr>
          <w:p w14:paraId="346DD48F">
            <w:pPr>
              <w:widowControl/>
              <w:spacing w:line="240" w:lineRule="auto"/>
              <w:ind w:right="440" w:firstLine="0" w:firstLineChars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4805154">
            <w:pPr>
              <w:widowControl/>
              <w:spacing w:line="240" w:lineRule="auto"/>
              <w:ind w:firstLine="0" w:firstLineChars="0"/>
              <w:jc w:val="righ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kern w:val="0"/>
                <w:sz w:val="21"/>
                <w:szCs w:val="21"/>
              </w:rPr>
              <w:t>□</w:t>
            </w:r>
          </w:p>
        </w:tc>
        <w:tc>
          <w:tcPr>
            <w:tcW w:w="1077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79BD0C7B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kern w:val="0"/>
                <w:sz w:val="21"/>
                <w:szCs w:val="21"/>
              </w:rPr>
              <w:t>评审不通过，修改问题后再次评审</w:t>
            </w:r>
          </w:p>
        </w:tc>
        <w:tc>
          <w:tcPr>
            <w:tcW w:w="1033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6494CC62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　</w:t>
            </w:r>
          </w:p>
        </w:tc>
        <w:tc>
          <w:tcPr>
            <w:tcW w:w="316" w:type="dxa"/>
            <w:vAlign w:val="center"/>
          </w:tcPr>
          <w:p w14:paraId="3B71B5A0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731045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672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18EC37FC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 w14:paraId="392C6A9B">
            <w:pPr>
              <w:widowControl/>
              <w:spacing w:line="240" w:lineRule="auto"/>
              <w:ind w:firstLine="0" w:firstLineChars="0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</w:p>
        </w:tc>
        <w:tc>
          <w:tcPr>
            <w:tcW w:w="10773" w:type="dxa"/>
            <w:gridSpan w:val="9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noWrap/>
            <w:vAlign w:val="center"/>
          </w:tcPr>
          <w:p w14:paraId="78028EA7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Times New Roman"/>
                <w:kern w:val="0"/>
                <w:sz w:val="21"/>
                <w:szCs w:val="21"/>
              </w:rPr>
              <w:t>再次评审时间：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278E69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 w:val="21"/>
                <w:szCs w:val="21"/>
              </w:rPr>
              <w:t>　</w:t>
            </w:r>
          </w:p>
        </w:tc>
        <w:tc>
          <w:tcPr>
            <w:tcW w:w="316" w:type="dxa"/>
            <w:vAlign w:val="center"/>
          </w:tcPr>
          <w:p w14:paraId="298F21CC">
            <w:pPr>
              <w:widowControl/>
              <w:spacing w:line="240" w:lineRule="auto"/>
              <w:ind w:firstLine="0" w:firstLineChars="0"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</w:tbl>
    <w:p w14:paraId="153B2823">
      <w:pPr>
        <w:ind w:firstLine="0" w:firstLineChars="0"/>
        <w:rPr>
          <w:rFonts w:hint="eastAsia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8" w:h="11906" w:orient="landscape"/>
      <w:pgMar w:top="1418" w:right="1134" w:bottom="1134" w:left="1418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0000600000000000000"/>
    <w:charset w:val="86"/>
    <w:family w:val="auto"/>
    <w:pitch w:val="default"/>
    <w:sig w:usb0="00000000" w:usb1="00000000" w:usb2="00000012" w:usb3="00000000" w:csb0="00160001" w:csb1="00000000"/>
  </w:font>
  <w:font w:name="思源黑体 CN Regular">
    <w:altName w:val="黑体"/>
    <w:panose1 w:val="020B0500000000000000"/>
    <w:charset w:val="86"/>
    <w:family w:val="swiss"/>
    <w:pitch w:val="default"/>
    <w:sig w:usb0="00000000" w:usb1="00000000" w:usb2="00000016" w:usb3="00000000" w:csb0="00060107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ngLiU_M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Noto Sans SC Light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Noto Serif SC SemiBold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7EEA8">
    <w:pPr>
      <w:pStyle w:val="13"/>
      <w:ind w:firstLine="260"/>
      <w:rPr>
        <w:rFonts w:hint="eastAsia"/>
      </w:rPr>
    </w:pPr>
    <w:r>
      <w:rPr>
        <w:rFonts w:hint="eastAsia" w:ascii="思源黑体 CN Regular" w:hAnsi="思源黑体 CN Regular" w:eastAsia="思源黑体 CN Regular"/>
        <w:sz w:val="13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6885940</wp:posOffset>
          </wp:positionH>
          <wp:positionV relativeFrom="paragraph">
            <wp:posOffset>63500</wp:posOffset>
          </wp:positionV>
          <wp:extent cx="2623185" cy="122555"/>
          <wp:effectExtent l="0" t="0" r="0" b="0"/>
          <wp:wrapNone/>
          <wp:docPr id="1795537192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5537192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3185" cy="122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2D7551">
    <w:pPr>
      <w:pStyle w:val="1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76DA6">
    <w:pPr>
      <w:pStyle w:val="1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31F4A">
    <w:pPr>
      <w:pStyle w:val="14"/>
      <w:ind w:firstLine="0" w:firstLineChars="0"/>
      <w:jc w:val="both"/>
      <w:rPr>
        <w:rFonts w:hint="eastAsia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992755" cy="186690"/>
          <wp:effectExtent l="0" t="0" r="0" b="0"/>
          <wp:wrapNone/>
          <wp:docPr id="25899143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991431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2582" cy="1867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EA2A24">
    <w:pPr>
      <w:pStyle w:val="14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616E9">
    <w:pPr>
      <w:pStyle w:val="14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1D27BE"/>
    <w:multiLevelType w:val="multilevel"/>
    <w:tmpl w:val="491D27BE"/>
    <w:lvl w:ilvl="0" w:tentative="0">
      <w:start w:val="1"/>
      <w:numFmt w:val="decimal"/>
      <w:lvlText w:val="%1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1559"/>
        </w:tabs>
        <w:ind w:left="1559" w:firstLine="0"/>
      </w:pPr>
      <w:rPr>
        <w:rFonts w:hint="default" w:ascii="Times New Roman" w:hAnsi="Times New Roman" w:cs="Times New Roman"/>
        <w:sz w:val="28"/>
        <w:szCs w:val="28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0"/>
        </w:tabs>
        <w:ind w:left="0" w:firstLine="0"/>
      </w:pPr>
      <w:rPr>
        <w:rFonts w:hint="eastAsia" w:ascii="Times New Roman" w:hAnsi="Times New Roman" w:cs="Times New Roman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0" w:firstLine="0"/>
      </w:pPr>
      <w:rPr>
        <w:rFonts w:hint="eastAsia"/>
        <w:b w:val="0"/>
      </w:rPr>
    </w:lvl>
    <w:lvl w:ilvl="4" w:tentative="0">
      <w:start w:val="1"/>
      <w:numFmt w:val="decimal"/>
      <w:lvlText w:val="%1.%2.%3.%4.%5"/>
      <w:lvlJc w:val="left"/>
      <w:pPr>
        <w:tabs>
          <w:tab w:val="left" w:pos="3561"/>
        </w:tabs>
        <w:ind w:left="297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986"/>
        </w:tabs>
        <w:ind w:left="368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771"/>
        </w:tabs>
        <w:ind w:left="424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196"/>
        </w:tabs>
        <w:ind w:left="481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982"/>
        </w:tabs>
        <w:ind w:left="552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414055"/>
    <w:rsid w:val="00000D0A"/>
    <w:rsid w:val="00013049"/>
    <w:rsid w:val="00051F57"/>
    <w:rsid w:val="000B0826"/>
    <w:rsid w:val="000C585D"/>
    <w:rsid w:val="001745F5"/>
    <w:rsid w:val="001819F2"/>
    <w:rsid w:val="00196B43"/>
    <w:rsid w:val="00217E9B"/>
    <w:rsid w:val="00244917"/>
    <w:rsid w:val="00254C3D"/>
    <w:rsid w:val="002A5E78"/>
    <w:rsid w:val="002D565C"/>
    <w:rsid w:val="002F077B"/>
    <w:rsid w:val="002F49A3"/>
    <w:rsid w:val="003142D1"/>
    <w:rsid w:val="00335B74"/>
    <w:rsid w:val="00362457"/>
    <w:rsid w:val="00387F27"/>
    <w:rsid w:val="003F1F99"/>
    <w:rsid w:val="00414055"/>
    <w:rsid w:val="00415DB9"/>
    <w:rsid w:val="00451291"/>
    <w:rsid w:val="00485B8A"/>
    <w:rsid w:val="004B6186"/>
    <w:rsid w:val="004F6E2A"/>
    <w:rsid w:val="005529F3"/>
    <w:rsid w:val="005916C2"/>
    <w:rsid w:val="005B026F"/>
    <w:rsid w:val="005C087E"/>
    <w:rsid w:val="005C7FF7"/>
    <w:rsid w:val="005D1808"/>
    <w:rsid w:val="00630FD2"/>
    <w:rsid w:val="00631C93"/>
    <w:rsid w:val="006B5C89"/>
    <w:rsid w:val="006C393E"/>
    <w:rsid w:val="006F109D"/>
    <w:rsid w:val="006F3B8C"/>
    <w:rsid w:val="006F3C14"/>
    <w:rsid w:val="00730C22"/>
    <w:rsid w:val="007401B3"/>
    <w:rsid w:val="0075685A"/>
    <w:rsid w:val="0079448D"/>
    <w:rsid w:val="007B74BC"/>
    <w:rsid w:val="007D59DF"/>
    <w:rsid w:val="00810B7D"/>
    <w:rsid w:val="008474EF"/>
    <w:rsid w:val="008F1B08"/>
    <w:rsid w:val="009252F8"/>
    <w:rsid w:val="00944882"/>
    <w:rsid w:val="009656B1"/>
    <w:rsid w:val="00966DE0"/>
    <w:rsid w:val="009A3D2F"/>
    <w:rsid w:val="009C5097"/>
    <w:rsid w:val="009C7972"/>
    <w:rsid w:val="00A16DCD"/>
    <w:rsid w:val="00A55DB7"/>
    <w:rsid w:val="00AD4947"/>
    <w:rsid w:val="00B0229B"/>
    <w:rsid w:val="00B02838"/>
    <w:rsid w:val="00B7394D"/>
    <w:rsid w:val="00BB5E08"/>
    <w:rsid w:val="00BD7D85"/>
    <w:rsid w:val="00C356CE"/>
    <w:rsid w:val="00C35D44"/>
    <w:rsid w:val="00C9751D"/>
    <w:rsid w:val="00CA4C3F"/>
    <w:rsid w:val="00CB1F74"/>
    <w:rsid w:val="00CF5698"/>
    <w:rsid w:val="00D31293"/>
    <w:rsid w:val="00D42839"/>
    <w:rsid w:val="00D560F7"/>
    <w:rsid w:val="00D7709F"/>
    <w:rsid w:val="00D96152"/>
    <w:rsid w:val="00DB3528"/>
    <w:rsid w:val="00DD4AFC"/>
    <w:rsid w:val="00DE7E0C"/>
    <w:rsid w:val="00E80875"/>
    <w:rsid w:val="00EE3E66"/>
    <w:rsid w:val="00F14AF0"/>
    <w:rsid w:val="00F54869"/>
    <w:rsid w:val="00F866F8"/>
    <w:rsid w:val="00FC7971"/>
    <w:rsid w:val="00FD76C4"/>
    <w:rsid w:val="00FE40B0"/>
    <w:rsid w:val="1558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50" w:beforeLines="50" w:after="50" w:afterLines="50"/>
      <w:ind w:firstLine="0" w:firstLineChars="0"/>
      <w:jc w:val="left"/>
      <w:outlineLvl w:val="0"/>
    </w:pPr>
    <w:rPr>
      <w:rFonts w:eastAsia="黑体"/>
      <w:bCs/>
      <w:kern w:val="44"/>
      <w:sz w:val="32"/>
      <w:szCs w:val="44"/>
      <w14:ligatures w14:val="standardContextual"/>
    </w:rPr>
  </w:style>
  <w:style w:type="paragraph" w:styleId="3">
    <w:name w:val="heading 2"/>
    <w:basedOn w:val="1"/>
    <w:next w:val="1"/>
    <w:link w:val="23"/>
    <w:qFormat/>
    <w:uiPriority w:val="0"/>
    <w:pPr>
      <w:keepNext/>
      <w:keepLines/>
      <w:spacing w:before="50" w:beforeLines="50" w:after="50" w:afterLines="50"/>
      <w:ind w:firstLine="0" w:firstLineChars="0"/>
      <w:jc w:val="left"/>
      <w:outlineLvl w:val="1"/>
    </w:pPr>
    <w:rPr>
      <w:rFonts w:ascii="Times New Roman" w:hAnsi="Times New Roman" w:eastAsia="黑体" w:cs="Times New Roman"/>
      <w:sz w:val="28"/>
      <w:szCs w:val="32"/>
      <w14:ligatures w14:val="standardContextual"/>
    </w:rPr>
  </w:style>
  <w:style w:type="paragraph" w:styleId="4">
    <w:name w:val="heading 3"/>
    <w:basedOn w:val="1"/>
    <w:next w:val="1"/>
    <w:link w:val="24"/>
    <w:qFormat/>
    <w:uiPriority w:val="0"/>
    <w:pPr>
      <w:keepNext/>
      <w:keepLines/>
      <w:numPr>
        <w:ilvl w:val="2"/>
        <w:numId w:val="1"/>
      </w:numPr>
      <w:spacing w:before="50" w:beforeLines="50" w:after="50" w:afterLines="50"/>
      <w:ind w:firstLineChars="0"/>
      <w:outlineLvl w:val="2"/>
    </w:pPr>
    <w:rPr>
      <w:rFonts w:eastAsia="黑体" w:cs="Times New Roman"/>
      <w:bCs/>
      <w:sz w:val="28"/>
      <w:szCs w:val="32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spacing w:before="40"/>
      <w:outlineLvl w:val="6"/>
    </w:pPr>
    <w:rPr>
      <w:rFonts w:eastAsiaTheme="minorEastAsia"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outlineLvl w:val="7"/>
    </w:pPr>
    <w:rPr>
      <w:rFonts w:eastAsiaTheme="minorEastAsia" w:cstheme="majorBidi"/>
      <w:color w:val="585858" w:themeColor="text1" w:themeTint="A6"/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 Indent"/>
    <w:basedOn w:val="1"/>
    <w:link w:val="28"/>
    <w:qFormat/>
    <w:uiPriority w:val="0"/>
    <w:pPr>
      <w:jc w:val="left"/>
    </w:pPr>
    <w:rPr>
      <w:rFonts w:cs="Times New Roman"/>
      <w:szCs w:val="24"/>
    </w:rPr>
  </w:style>
  <w:style w:type="paragraph" w:styleId="12">
    <w:name w:val="toc 3"/>
    <w:basedOn w:val="1"/>
    <w:next w:val="1"/>
    <w:autoRedefine/>
    <w:qFormat/>
    <w:uiPriority w:val="39"/>
    <w:pPr>
      <w:tabs>
        <w:tab w:val="right" w:leader="dot" w:pos="10080"/>
      </w:tabs>
      <w:ind w:left="400" w:leftChars="400"/>
      <w:jc w:val="left"/>
    </w:pPr>
    <w:rPr>
      <w:color w:val="000000" w:themeColor="text1"/>
      <w:szCs w:val="28"/>
    </w:rPr>
  </w:style>
  <w:style w:type="paragraph" w:styleId="13">
    <w:name w:val="footer"/>
    <w:basedOn w:val="1"/>
    <w:link w:val="45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14">
    <w:name w:val="header"/>
    <w:basedOn w:val="1"/>
    <w:link w:val="44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39"/>
    <w:pPr>
      <w:tabs>
        <w:tab w:val="right" w:leader="dot" w:pos="9857"/>
      </w:tabs>
      <w:spacing w:after="100" w:afterLines="100"/>
      <w:ind w:firstLine="0" w:firstLineChars="0"/>
      <w:jc w:val="center"/>
    </w:pPr>
    <w:rPr>
      <w:bCs/>
      <w:color w:val="000000" w:themeColor="text1"/>
      <w:sz w:val="21"/>
      <w:szCs w:val="36"/>
    </w:rPr>
  </w:style>
  <w:style w:type="paragraph" w:styleId="16">
    <w:name w:val="Subtitle"/>
    <w:basedOn w:val="1"/>
    <w:next w:val="1"/>
    <w:link w:val="36"/>
    <w:qFormat/>
    <w:uiPriority w:val="11"/>
    <w:pPr>
      <w:spacing w:after="160"/>
      <w:ind w:firstLine="200" w:firstLineChars="20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7">
    <w:name w:val="toc 2"/>
    <w:basedOn w:val="1"/>
    <w:next w:val="1"/>
    <w:autoRedefine/>
    <w:qFormat/>
    <w:uiPriority w:val="39"/>
    <w:pPr>
      <w:tabs>
        <w:tab w:val="right" w:leader="dot" w:pos="9857"/>
      </w:tabs>
      <w:jc w:val="left"/>
    </w:pPr>
    <w:rPr>
      <w:smallCaps/>
      <w:color w:val="000000"/>
      <w:szCs w:val="30"/>
    </w:rPr>
  </w:style>
  <w:style w:type="paragraph" w:styleId="18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basedOn w:val="1"/>
    <w:next w:val="1"/>
    <w:link w:val="3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2">
    <w:name w:val="标题 1 字符"/>
    <w:basedOn w:val="21"/>
    <w:link w:val="2"/>
    <w:uiPriority w:val="9"/>
    <w:rPr>
      <w:rFonts w:eastAsia="黑体"/>
      <w:bCs/>
      <w:kern w:val="44"/>
      <w:sz w:val="32"/>
      <w:szCs w:val="44"/>
    </w:rPr>
  </w:style>
  <w:style w:type="character" w:customStyle="1" w:styleId="23">
    <w:name w:val="标题 2 字符"/>
    <w:basedOn w:val="21"/>
    <w:link w:val="3"/>
    <w:uiPriority w:val="0"/>
    <w:rPr>
      <w:rFonts w:ascii="Times New Roman" w:hAnsi="Times New Roman" w:eastAsia="黑体" w:cs="Times New Roman"/>
      <w:sz w:val="28"/>
      <w:szCs w:val="32"/>
    </w:rPr>
  </w:style>
  <w:style w:type="character" w:customStyle="1" w:styleId="24">
    <w:name w:val="标题 3 字符"/>
    <w:basedOn w:val="21"/>
    <w:link w:val="4"/>
    <w:uiPriority w:val="0"/>
    <w:rPr>
      <w:rFonts w:ascii="Times New Roman" w:hAnsi="Times New Roman" w:eastAsia="黑体" w:cs="Times New Roman"/>
      <w:bCs/>
      <w:sz w:val="28"/>
      <w:szCs w:val="32"/>
    </w:rPr>
  </w:style>
  <w:style w:type="paragraph" w:customStyle="1" w:styleId="25">
    <w:name w:val="表题"/>
    <w:basedOn w:val="1"/>
    <w:next w:val="1"/>
    <w:qFormat/>
    <w:uiPriority w:val="0"/>
    <w:pPr>
      <w:ind w:firstLine="0" w:firstLineChars="0"/>
      <w:jc w:val="center"/>
    </w:pPr>
    <w:rPr>
      <w:rFonts w:cs="Times New Roman"/>
      <w:spacing w:val="20"/>
      <w:sz w:val="21"/>
      <w:szCs w:val="24"/>
    </w:rPr>
  </w:style>
  <w:style w:type="paragraph" w:customStyle="1" w:styleId="26">
    <w:name w:val="表格内容"/>
    <w:next w:val="1"/>
    <w:qFormat/>
    <w:uiPriority w:val="0"/>
    <w:pPr>
      <w:widowControl w:val="0"/>
      <w:spacing w:line="300" w:lineRule="auto"/>
      <w:jc w:val="center"/>
      <w:textAlignment w:val="center"/>
    </w:pPr>
    <w:rPr>
      <w:rFonts w:ascii="Times New Roman" w:hAnsi="Times New Roman" w:eastAsia="宋体" w:cs="Times New Roman"/>
      <w:kern w:val="0"/>
      <w:sz w:val="21"/>
      <w:szCs w:val="20"/>
      <w:lang w:val="en-US" w:eastAsia="zh-CN" w:bidi="ar-SA"/>
      <w14:ligatures w14:val="standardContextual"/>
    </w:rPr>
  </w:style>
  <w:style w:type="paragraph" w:customStyle="1" w:styleId="27">
    <w:name w:val="表头title"/>
    <w:next w:val="1"/>
    <w:qFormat/>
    <w:uiPriority w:val="0"/>
    <w:pPr>
      <w:spacing w:line="300" w:lineRule="auto"/>
      <w:jc w:val="center"/>
    </w:pPr>
    <w:rPr>
      <w:rFonts w:ascii="Times New Roman" w:hAnsi="Times New Roman" w:eastAsia="黑体" w:cs="Times New Roman"/>
      <w:kern w:val="2"/>
      <w:sz w:val="21"/>
      <w:szCs w:val="24"/>
      <w:lang w:val="en-US" w:eastAsia="zh-CN" w:bidi="ar-SA"/>
      <w14:ligatures w14:val="standardContextual"/>
    </w:rPr>
  </w:style>
  <w:style w:type="character" w:customStyle="1" w:styleId="28">
    <w:name w:val="正文文本缩进 字符"/>
    <w:basedOn w:val="21"/>
    <w:link w:val="11"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29">
    <w:name w:val="标题 4 字符"/>
    <w:basedOn w:val="21"/>
    <w:link w:val="5"/>
    <w:semiHidden/>
    <w:uiPriority w:val="9"/>
    <w:rPr>
      <w:rFonts w:cstheme="majorBidi"/>
      <w:color w:val="2F5496" w:themeColor="accent1" w:themeShade="BF"/>
      <w:sz w:val="28"/>
      <w:szCs w:val="28"/>
      <w14:ligatures w14:val="none"/>
    </w:rPr>
  </w:style>
  <w:style w:type="character" w:customStyle="1" w:styleId="30">
    <w:name w:val="标题 5 字符"/>
    <w:basedOn w:val="21"/>
    <w:link w:val="6"/>
    <w:semiHidden/>
    <w:uiPriority w:val="9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31">
    <w:name w:val="标题 6 字符"/>
    <w:basedOn w:val="21"/>
    <w:link w:val="7"/>
    <w:semiHidden/>
    <w:qFormat/>
    <w:uiPriority w:val="9"/>
    <w:rPr>
      <w:rFonts w:cstheme="majorBidi"/>
      <w:b/>
      <w:bCs/>
      <w:color w:val="2F5496" w:themeColor="accent1" w:themeShade="BF"/>
      <w:sz w:val="24"/>
      <w14:ligatures w14:val="none"/>
    </w:rPr>
  </w:style>
  <w:style w:type="character" w:customStyle="1" w:styleId="32">
    <w:name w:val="标题 7 字符"/>
    <w:basedOn w:val="21"/>
    <w:link w:val="8"/>
    <w:semiHidden/>
    <w:uiPriority w:val="9"/>
    <w:rPr>
      <w:rFonts w:cstheme="majorBidi"/>
      <w:b/>
      <w:bCs/>
      <w:color w:val="585858" w:themeColor="text1" w:themeTint="A6"/>
      <w:sz w:val="24"/>
      <w14:ligatures w14:val="none"/>
    </w:rPr>
  </w:style>
  <w:style w:type="character" w:customStyle="1" w:styleId="33">
    <w:name w:val="标题 8 字符"/>
    <w:basedOn w:val="21"/>
    <w:link w:val="9"/>
    <w:semiHidden/>
    <w:qFormat/>
    <w:uiPriority w:val="9"/>
    <w:rPr>
      <w:rFonts w:cstheme="majorBidi"/>
      <w:color w:val="585858" w:themeColor="text1" w:themeTint="A6"/>
      <w:sz w:val="24"/>
      <w14:ligatures w14:val="none"/>
    </w:rPr>
  </w:style>
  <w:style w:type="character" w:customStyle="1" w:styleId="34">
    <w:name w:val="标题 9 字符"/>
    <w:basedOn w:val="21"/>
    <w:link w:val="10"/>
    <w:semiHidden/>
    <w:uiPriority w:val="9"/>
    <w:rPr>
      <w:rFonts w:eastAsiaTheme="majorEastAsia" w:cstheme="majorBidi"/>
      <w:color w:val="585858" w:themeColor="text1" w:themeTint="A6"/>
      <w:sz w:val="24"/>
      <w14:ligatures w14:val="none"/>
    </w:rPr>
  </w:style>
  <w:style w:type="character" w:customStyle="1" w:styleId="35">
    <w:name w:val="标题 字符"/>
    <w:basedOn w:val="2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character" w:customStyle="1" w:styleId="36">
    <w:name w:val="副标题 字符"/>
    <w:basedOn w:val="21"/>
    <w:link w:val="16"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  <w14:ligatures w14:val="none"/>
    </w:rPr>
  </w:style>
  <w:style w:type="paragraph" w:styleId="37">
    <w:name w:val="Quote"/>
    <w:basedOn w:val="1"/>
    <w:next w:val="1"/>
    <w:link w:val="38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8">
    <w:name w:val="引用 字符"/>
    <w:basedOn w:val="21"/>
    <w:link w:val="37"/>
    <w:uiPriority w:val="29"/>
    <w:rPr>
      <w:rFonts w:eastAsia="宋体"/>
      <w:i/>
      <w:iCs/>
      <w:color w:val="3F3F3F" w:themeColor="text1" w:themeTint="BF"/>
      <w:sz w:val="24"/>
      <w14:ligatures w14:val="none"/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character" w:customStyle="1" w:styleId="40">
    <w:name w:val="Intense Emphasis"/>
    <w:basedOn w:val="21"/>
    <w:qFormat/>
    <w:uiPriority w:val="21"/>
    <w:rPr>
      <w:i/>
      <w:iCs/>
      <w:color w:val="2F5496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42">
    <w:name w:val="明显引用 字符"/>
    <w:basedOn w:val="21"/>
    <w:link w:val="41"/>
    <w:uiPriority w:val="30"/>
    <w:rPr>
      <w:rFonts w:eastAsia="宋体"/>
      <w:i/>
      <w:iCs/>
      <w:color w:val="2F5496" w:themeColor="accent1" w:themeShade="BF"/>
      <w:sz w:val="24"/>
      <w14:ligatures w14:val="none"/>
    </w:rPr>
  </w:style>
  <w:style w:type="character" w:customStyle="1" w:styleId="43">
    <w:name w:val="Intense Reference"/>
    <w:basedOn w:val="21"/>
    <w:qFormat/>
    <w:uiPriority w:val="32"/>
    <w:rPr>
      <w:b/>
      <w:bCs/>
      <w:smallCaps/>
      <w:color w:val="2F5496" w:themeColor="accent1" w:themeShade="BF"/>
      <w:spacing w:val="5"/>
    </w:rPr>
  </w:style>
  <w:style w:type="character" w:customStyle="1" w:styleId="44">
    <w:name w:val="页眉 字符"/>
    <w:basedOn w:val="21"/>
    <w:link w:val="14"/>
    <w:qFormat/>
    <w:uiPriority w:val="99"/>
    <w:rPr>
      <w:rFonts w:eastAsia="宋体"/>
      <w:sz w:val="18"/>
      <w:szCs w:val="18"/>
      <w14:ligatures w14:val="none"/>
    </w:rPr>
  </w:style>
  <w:style w:type="character" w:customStyle="1" w:styleId="45">
    <w:name w:val="页脚 字符"/>
    <w:basedOn w:val="21"/>
    <w:link w:val="13"/>
    <w:uiPriority w:val="99"/>
    <w:rPr>
      <w:rFonts w:eastAsia="宋体"/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199</Words>
  <Characters>210</Characters>
  <Lines>2</Lines>
  <Paragraphs>1</Paragraphs>
  <TotalTime>135</TotalTime>
  <ScaleCrop>false</ScaleCrop>
  <LinksUpToDate>false</LinksUpToDate>
  <CharactersWithSpaces>218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2025-04-02T14:36:00Z</dcterms:created>
  <dc:creator>王悦</dc:creator>
  <cp:lastModifiedBy>啊啊啊啊啊</cp:lastModifiedBy>
  <dcterms:modified xsi:type="dcterms:W3CDTF">2026-06-12T00:32:31Z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eyJoZGlkIjoiZjlhOTk5YzQ5NzJlMTUzMzM0ZDU4YWQ4YzJiZTAyN2QiLCJ1c2VySWQiOiI3OTg1MjEwNjMifQ==</vt:lpwstr>
  </property>
  <property fmtid="{D5CDD505-2E9C-101B-9397-08002B2CF9AE}" pid="3" name="KSOProductBuildVer">
    <vt:lpwstr>2052-12.1.0.21915</vt:lpwstr>
  </property>
  <property fmtid="{D5CDD505-2E9C-101B-9397-08002B2CF9AE}" pid="4" name="ICV">
    <vt:lpwstr>75E44AF9459E431FB515D9CDA416A8A0_12</vt:lpwstr>
  </property>
</Properties>
</file>