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C518" w14:textId="77777777" w:rsidR="00494459" w:rsidRDefault="00000000">
      <w:pPr>
        <w:spacing w:beforeLines="100" w:before="312" w:afterLines="100" w:after="312"/>
        <w:ind w:firstLineChars="0" w:firstLine="0"/>
        <w:jc w:val="center"/>
        <w:rPr>
          <w:rFonts w:ascii="华文仿宋" w:eastAsia="华文仿宋" w:hAnsi="华文仿宋" w:cs="宋体"/>
          <w:b/>
          <w:bCs/>
          <w:kern w:val="0"/>
          <w:sz w:val="36"/>
          <w:szCs w:val="36"/>
        </w:rPr>
      </w:pPr>
      <w:r>
        <w:rPr>
          <w:rFonts w:ascii="华文仿宋" w:eastAsia="华文仿宋" w:hAnsi="华文仿宋" w:cs="宋体" w:hint="eastAsia"/>
          <w:b/>
          <w:bCs/>
          <w:kern w:val="0"/>
          <w:sz w:val="36"/>
          <w:szCs w:val="36"/>
        </w:rPr>
        <w:t>项目开发计划书</w:t>
      </w:r>
    </w:p>
    <w:tbl>
      <w:tblPr>
        <w:tblW w:w="489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793"/>
        <w:gridCol w:w="701"/>
        <w:gridCol w:w="1344"/>
        <w:gridCol w:w="312"/>
        <w:gridCol w:w="327"/>
        <w:gridCol w:w="453"/>
        <w:gridCol w:w="1205"/>
        <w:gridCol w:w="429"/>
        <w:gridCol w:w="2490"/>
      </w:tblGrid>
      <w:tr w:rsidR="00494459" w14:paraId="142C74D1" w14:textId="77777777">
        <w:trPr>
          <w:trHeight w:val="402"/>
          <w:jc w:val="center"/>
        </w:trPr>
        <w:tc>
          <w:tcPr>
            <w:tcW w:w="8863" w:type="dxa"/>
            <w:gridSpan w:val="10"/>
            <w:shd w:val="clear" w:color="000000" w:fill="969696"/>
            <w:noWrap/>
            <w:vAlign w:val="center"/>
          </w:tcPr>
          <w:p w14:paraId="65DE1730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项目情况</w:t>
            </w:r>
          </w:p>
        </w:tc>
      </w:tr>
      <w:tr w:rsidR="00494459" w14:paraId="0E537C97" w14:textId="77777777">
        <w:trPr>
          <w:trHeight w:val="402"/>
          <w:jc w:val="center"/>
        </w:trPr>
        <w:tc>
          <w:tcPr>
            <w:tcW w:w="2029" w:type="dxa"/>
            <w:gridSpan w:val="2"/>
            <w:noWrap/>
            <w:vAlign w:val="center"/>
          </w:tcPr>
          <w:p w14:paraId="088A2A61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项目名称</w:t>
            </w:r>
          </w:p>
        </w:tc>
        <w:tc>
          <w:tcPr>
            <w:tcW w:w="2953" w:type="dxa"/>
            <w:gridSpan w:val="5"/>
            <w:vAlign w:val="center"/>
          </w:tcPr>
          <w:p w14:paraId="37888469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人口数据库管理系统</w:t>
            </w:r>
          </w:p>
        </w:tc>
        <w:tc>
          <w:tcPr>
            <w:tcW w:w="1538" w:type="dxa"/>
            <w:gridSpan w:val="2"/>
            <w:noWrap/>
            <w:vAlign w:val="center"/>
          </w:tcPr>
          <w:p w14:paraId="0B4C7A5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  <w:t>项目组名称</w:t>
            </w:r>
          </w:p>
        </w:tc>
        <w:tc>
          <w:tcPr>
            <w:tcW w:w="2343" w:type="dxa"/>
            <w:vAlign w:val="center"/>
          </w:tcPr>
          <w:p w14:paraId="0FFD9540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第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10</w:t>
            </w:r>
            <w:r>
              <w:rPr>
                <w:rFonts w:eastAsia="华文仿宋" w:cs="Times New Roman"/>
                <w:kern w:val="0"/>
                <w:sz w:val="21"/>
                <w:szCs w:val="21"/>
              </w:rPr>
              <w:t>组</w:t>
            </w:r>
          </w:p>
        </w:tc>
      </w:tr>
      <w:tr w:rsidR="00494459" w14:paraId="78001625" w14:textId="77777777">
        <w:trPr>
          <w:trHeight w:val="402"/>
          <w:jc w:val="center"/>
        </w:trPr>
        <w:tc>
          <w:tcPr>
            <w:tcW w:w="2029" w:type="dxa"/>
            <w:gridSpan w:val="2"/>
            <w:noWrap/>
            <w:vAlign w:val="center"/>
          </w:tcPr>
          <w:p w14:paraId="33DF5325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实</w:t>
            </w:r>
            <w:proofErr w:type="gramStart"/>
            <w:r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训经理</w:t>
            </w:r>
            <w:proofErr w:type="gramEnd"/>
          </w:p>
        </w:tc>
        <w:tc>
          <w:tcPr>
            <w:tcW w:w="2953" w:type="dxa"/>
            <w:gridSpan w:val="5"/>
            <w:vAlign w:val="center"/>
          </w:tcPr>
          <w:p w14:paraId="19858551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王悦</w:t>
            </w:r>
          </w:p>
        </w:tc>
        <w:tc>
          <w:tcPr>
            <w:tcW w:w="1538" w:type="dxa"/>
            <w:gridSpan w:val="2"/>
            <w:vAlign w:val="center"/>
          </w:tcPr>
          <w:p w14:paraId="325823DB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项目负责人</w:t>
            </w:r>
          </w:p>
        </w:tc>
        <w:tc>
          <w:tcPr>
            <w:tcW w:w="2343" w:type="dxa"/>
            <w:vAlign w:val="center"/>
          </w:tcPr>
          <w:p w14:paraId="7A646192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0"/>
                <w:szCs w:val="20"/>
              </w:rPr>
              <w:t>纪子昂</w:t>
            </w:r>
          </w:p>
        </w:tc>
      </w:tr>
      <w:tr w:rsidR="00494459" w14:paraId="569A6A14" w14:textId="77777777">
        <w:trPr>
          <w:trHeight w:val="402"/>
          <w:jc w:val="center"/>
        </w:trPr>
        <w:tc>
          <w:tcPr>
            <w:tcW w:w="2029" w:type="dxa"/>
            <w:gridSpan w:val="2"/>
            <w:noWrap/>
            <w:vAlign w:val="center"/>
          </w:tcPr>
          <w:p w14:paraId="365E903D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评审负责人</w:t>
            </w:r>
          </w:p>
        </w:tc>
        <w:tc>
          <w:tcPr>
            <w:tcW w:w="2953" w:type="dxa"/>
            <w:gridSpan w:val="5"/>
            <w:vAlign w:val="center"/>
          </w:tcPr>
          <w:p w14:paraId="64D0454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纪子昂</w:t>
            </w:r>
          </w:p>
        </w:tc>
        <w:tc>
          <w:tcPr>
            <w:tcW w:w="1538" w:type="dxa"/>
            <w:gridSpan w:val="2"/>
            <w:noWrap/>
            <w:vAlign w:val="center"/>
          </w:tcPr>
          <w:p w14:paraId="24FFB6AD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  <w:t>编码负责人</w:t>
            </w:r>
          </w:p>
        </w:tc>
        <w:tc>
          <w:tcPr>
            <w:tcW w:w="2343" w:type="dxa"/>
            <w:vAlign w:val="center"/>
          </w:tcPr>
          <w:p w14:paraId="010FCF90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0"/>
                <w:szCs w:val="20"/>
              </w:rPr>
              <w:t>宋昀哲</w:t>
            </w:r>
          </w:p>
        </w:tc>
      </w:tr>
      <w:tr w:rsidR="00494459" w14:paraId="11A60ACB" w14:textId="77777777">
        <w:trPr>
          <w:trHeight w:val="402"/>
          <w:jc w:val="center"/>
        </w:trPr>
        <w:tc>
          <w:tcPr>
            <w:tcW w:w="2029" w:type="dxa"/>
            <w:gridSpan w:val="2"/>
            <w:noWrap/>
            <w:vAlign w:val="center"/>
          </w:tcPr>
          <w:p w14:paraId="7CE465E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测试负责人</w:t>
            </w:r>
          </w:p>
        </w:tc>
        <w:tc>
          <w:tcPr>
            <w:tcW w:w="2953" w:type="dxa"/>
            <w:gridSpan w:val="5"/>
            <w:vAlign w:val="center"/>
          </w:tcPr>
          <w:p w14:paraId="6125E552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罗焮</w:t>
            </w:r>
          </w:p>
        </w:tc>
        <w:tc>
          <w:tcPr>
            <w:tcW w:w="1538" w:type="dxa"/>
            <w:gridSpan w:val="2"/>
            <w:noWrap/>
            <w:vAlign w:val="center"/>
          </w:tcPr>
          <w:p w14:paraId="05DB609F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  <w:t>数据库负责人</w:t>
            </w:r>
          </w:p>
        </w:tc>
        <w:tc>
          <w:tcPr>
            <w:tcW w:w="2343" w:type="dxa"/>
            <w:vAlign w:val="center"/>
          </w:tcPr>
          <w:p w14:paraId="4C166178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proofErr w:type="gramStart"/>
            <w:r>
              <w:rPr>
                <w:rFonts w:eastAsia="华文仿宋" w:cs="Times New Roman" w:hint="eastAsia"/>
                <w:kern w:val="0"/>
                <w:sz w:val="20"/>
                <w:szCs w:val="20"/>
              </w:rPr>
              <w:t>杨宗燃</w:t>
            </w:r>
            <w:proofErr w:type="gramEnd"/>
          </w:p>
        </w:tc>
      </w:tr>
      <w:tr w:rsidR="00494459" w14:paraId="51501626" w14:textId="77777777">
        <w:trPr>
          <w:trHeight w:val="402"/>
          <w:jc w:val="center"/>
        </w:trPr>
        <w:tc>
          <w:tcPr>
            <w:tcW w:w="2029" w:type="dxa"/>
            <w:gridSpan w:val="2"/>
            <w:vMerge w:val="restart"/>
            <w:noWrap/>
            <w:vAlign w:val="center"/>
          </w:tcPr>
          <w:p w14:paraId="29F8CB30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项目组成员及分工</w:t>
            </w:r>
          </w:p>
        </w:tc>
        <w:tc>
          <w:tcPr>
            <w:tcW w:w="6834" w:type="dxa"/>
            <w:gridSpan w:val="8"/>
            <w:vMerge w:val="restart"/>
            <w:vAlign w:val="center"/>
          </w:tcPr>
          <w:p w14:paraId="4897C82E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纪子昂（项目负责人、评审负责人）</w:t>
            </w:r>
          </w:p>
          <w:p w14:paraId="01E75B17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统筹整体项目进度，制定每日 / 每周工作计划，协调组员工作、解决组内沟通问题；</w:t>
            </w:r>
          </w:p>
          <w:p w14:paraId="239E34A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对接实训经理、讲师，同步项目进展，上报问题与风险；</w:t>
            </w:r>
          </w:p>
          <w:p w14:paraId="0757E151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组织需求评审、原型评审、设计文档评审、代码评审、测试报告评审等全流程评审工作；</w:t>
            </w:r>
          </w:p>
          <w:p w14:paraId="516B8C55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负责项目文档汇总、整理、排版，统筹项目答辩材料准备；</w:t>
            </w:r>
          </w:p>
          <w:p w14:paraId="25F383A7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监督各模块开发、测试、数据库搭建进度，把控项目整体质量。</w:t>
            </w:r>
          </w:p>
          <w:p w14:paraId="0A0E714B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宋昀哲（编码负责人）</w:t>
            </w:r>
          </w:p>
          <w:p w14:paraId="671CF2A1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统一编码规范、代码框架，分配各功能模块编码任务；</w:t>
            </w:r>
          </w:p>
          <w:p w14:paraId="5C950705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主导核心模块代码开发，审核组员编写的代码，修正代码漏洞、优化代码逻辑；</w:t>
            </w:r>
          </w:p>
          <w:p w14:paraId="5C3B204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负责模块间接口联调，解决开发过程中的技术难题；</w:t>
            </w:r>
          </w:p>
          <w:p w14:paraId="63535A34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 xml:space="preserve">整理项目源代码，完成代码注释、版本管理，配合测试人员修复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BUG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。</w:t>
            </w:r>
          </w:p>
          <w:p w14:paraId="0FB85F20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杨宗燃（数据库负责人）</w:t>
            </w:r>
          </w:p>
          <w:p w14:paraId="2F26071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根据业务需求设计人口数据库表结构，包含常住人口、流动人口、重点人口、户口信息、证件信息等数据表；</w:t>
            </w:r>
          </w:p>
          <w:p w14:paraId="60EC0873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设计数据表字段、主键、外键、索引、约束，编写数据库脚本、数据库说明书；</w:t>
            </w:r>
          </w:p>
          <w:p w14:paraId="5A0D1BF6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负责数据库搭建、数据初始化、数据备份与恢复；</w:t>
            </w:r>
          </w:p>
          <w:p w14:paraId="43F693B2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配合开发人员完成数据库接口调试，优化查询语句，保障数据读写效率；</w:t>
            </w:r>
          </w:p>
          <w:p w14:paraId="658CD9A5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保障数据安全性，设置数据访问权限。</w:t>
            </w:r>
          </w:p>
          <w:p w14:paraId="678681CE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罗焮（测试负责人）</w:t>
            </w:r>
          </w:p>
          <w:p w14:paraId="2E2EA722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根据项目功能编写测试用例，制定整体测试方案；</w:t>
            </w:r>
          </w:p>
          <w:p w14:paraId="4ECEA163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 xml:space="preserve">开展功能测试、界面测试、兼容性测试、数据校验测试，全程跟踪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BUG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；</w:t>
            </w:r>
          </w:p>
          <w:p w14:paraId="68122B3A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 xml:space="preserve">记录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BUG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 xml:space="preserve"> 详情、分类汇总问题，同步给开发人员跟进修复；</w:t>
            </w:r>
          </w:p>
          <w:p w14:paraId="1C114F3A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对修复后的功能进行回归测试，出具完整测试报告；</w:t>
            </w:r>
          </w:p>
          <w:p w14:paraId="5F1920E9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验证户口迁入、迁出、人口管理等核心业务流程的完整性与准确性。</w:t>
            </w:r>
          </w:p>
          <w:p w14:paraId="6210775D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邢永衡（开发组员）</w:t>
            </w:r>
          </w:p>
          <w:p w14:paraId="2CC01A21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负责登录模块、证件管理模块的前端页面制作与后端代码开发；</w:t>
            </w:r>
          </w:p>
          <w:p w14:paraId="60B73AAE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完成模块内数据增删改查、表单校验、页面交互功能；</w:t>
            </w:r>
          </w:p>
          <w:p w14:paraId="7053051E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 xml:space="preserve">配合编码负责人完成代码自查，根据测试反馈修改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BUG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；</w:t>
            </w:r>
          </w:p>
          <w:p w14:paraId="3BF83CEB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参与页面原型设计、需求讨论，协助编写对应模块设计文档。</w:t>
            </w:r>
          </w:p>
          <w:p w14:paraId="3D45E84D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proofErr w:type="gramStart"/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戎</w:t>
            </w:r>
            <w:proofErr w:type="gramEnd"/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兆涵（开发组员）</w:t>
            </w:r>
          </w:p>
          <w:p w14:paraId="3DED9F26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负责家庭户口立户、常住人口管理、户口迁入 / 迁出模块的前后端开发；</w:t>
            </w:r>
          </w:p>
          <w:p w14:paraId="5FFF5217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实现户口业务流程流转、信息录入、变更、查询等功能；</w:t>
            </w:r>
          </w:p>
          <w:p w14:paraId="60FD1BAA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lastRenderedPageBreak/>
              <w:t>对接数据库完成数据交互，配合联调工作；</w:t>
            </w:r>
          </w:p>
          <w:p w14:paraId="691B2465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参与原型评审、代码评审，根据测试意见完成功能整改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。</w:t>
            </w:r>
          </w:p>
        </w:tc>
      </w:tr>
      <w:tr w:rsidR="00494459" w14:paraId="711B4D76" w14:textId="77777777">
        <w:trPr>
          <w:trHeight w:val="402"/>
          <w:jc w:val="center"/>
        </w:trPr>
        <w:tc>
          <w:tcPr>
            <w:tcW w:w="2029" w:type="dxa"/>
            <w:gridSpan w:val="2"/>
            <w:vMerge/>
            <w:vAlign w:val="center"/>
          </w:tcPr>
          <w:p w14:paraId="086E9962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ascii="华文仿宋" w:eastAsia="华文仿宋" w:hAnsi="华文仿宋" w:cs="宋体"/>
                <w:kern w:val="0"/>
                <w:sz w:val="20"/>
                <w:szCs w:val="20"/>
              </w:rPr>
            </w:pPr>
          </w:p>
        </w:tc>
        <w:tc>
          <w:tcPr>
            <w:tcW w:w="6834" w:type="dxa"/>
            <w:gridSpan w:val="8"/>
            <w:vMerge/>
            <w:vAlign w:val="center"/>
          </w:tcPr>
          <w:p w14:paraId="15FEF575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2FD530DB" w14:textId="77777777">
        <w:trPr>
          <w:trHeight w:val="1128"/>
          <w:jc w:val="center"/>
        </w:trPr>
        <w:tc>
          <w:tcPr>
            <w:tcW w:w="2029" w:type="dxa"/>
            <w:gridSpan w:val="2"/>
            <w:vMerge/>
            <w:vAlign w:val="center"/>
          </w:tcPr>
          <w:p w14:paraId="3F779E67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ascii="华文仿宋" w:eastAsia="华文仿宋" w:hAnsi="华文仿宋" w:cs="宋体"/>
                <w:kern w:val="0"/>
                <w:sz w:val="20"/>
                <w:szCs w:val="20"/>
              </w:rPr>
            </w:pPr>
          </w:p>
        </w:tc>
        <w:tc>
          <w:tcPr>
            <w:tcW w:w="6834" w:type="dxa"/>
            <w:gridSpan w:val="8"/>
            <w:vMerge/>
            <w:vAlign w:val="center"/>
          </w:tcPr>
          <w:p w14:paraId="6B04BD0B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17239C51" w14:textId="77777777">
        <w:trPr>
          <w:trHeight w:val="402"/>
          <w:jc w:val="center"/>
        </w:trPr>
        <w:tc>
          <w:tcPr>
            <w:tcW w:w="2029" w:type="dxa"/>
            <w:gridSpan w:val="2"/>
            <w:noWrap/>
            <w:vAlign w:val="center"/>
          </w:tcPr>
          <w:p w14:paraId="20BFFDBA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color w:val="000000"/>
                <w:kern w:val="0"/>
                <w:sz w:val="20"/>
                <w:szCs w:val="20"/>
              </w:rPr>
              <w:t>项目开始日期</w:t>
            </w:r>
          </w:p>
        </w:tc>
        <w:tc>
          <w:tcPr>
            <w:tcW w:w="2527" w:type="dxa"/>
            <w:gridSpan w:val="4"/>
            <w:vAlign w:val="center"/>
          </w:tcPr>
          <w:p w14:paraId="00759CF2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0"/>
                <w:szCs w:val="20"/>
              </w:rPr>
              <w:t>2025年06月03日</w:t>
            </w:r>
          </w:p>
        </w:tc>
        <w:tc>
          <w:tcPr>
            <w:tcW w:w="1560" w:type="dxa"/>
            <w:gridSpan w:val="2"/>
            <w:noWrap/>
            <w:vAlign w:val="center"/>
          </w:tcPr>
          <w:p w14:paraId="3B129142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color w:val="000000"/>
                <w:kern w:val="0"/>
                <w:sz w:val="21"/>
                <w:szCs w:val="21"/>
              </w:rPr>
              <w:t>项目结束日期</w:t>
            </w:r>
          </w:p>
        </w:tc>
        <w:tc>
          <w:tcPr>
            <w:tcW w:w="2747" w:type="dxa"/>
            <w:gridSpan w:val="2"/>
            <w:vAlign w:val="center"/>
          </w:tcPr>
          <w:p w14:paraId="525B644C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2025 年 07 月 02 日</w:t>
            </w:r>
          </w:p>
        </w:tc>
      </w:tr>
      <w:tr w:rsidR="00494459" w14:paraId="7CD2A14F" w14:textId="77777777">
        <w:trPr>
          <w:trHeight w:val="402"/>
          <w:jc w:val="center"/>
        </w:trPr>
        <w:tc>
          <w:tcPr>
            <w:tcW w:w="8863" w:type="dxa"/>
            <w:gridSpan w:val="10"/>
            <w:shd w:val="clear" w:color="000000" w:fill="969696"/>
            <w:noWrap/>
            <w:vAlign w:val="center"/>
          </w:tcPr>
          <w:p w14:paraId="4C3087B2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项目功能描述（要尽量详细）</w:t>
            </w:r>
          </w:p>
        </w:tc>
      </w:tr>
      <w:tr w:rsidR="00494459" w14:paraId="3CB3A0C5" w14:textId="77777777">
        <w:trPr>
          <w:trHeight w:val="312"/>
          <w:jc w:val="center"/>
        </w:trPr>
        <w:tc>
          <w:tcPr>
            <w:tcW w:w="8863" w:type="dxa"/>
            <w:gridSpan w:val="10"/>
            <w:vMerge w:val="restart"/>
            <w:shd w:val="clear" w:color="000000" w:fill="FFFFFF"/>
            <w:vAlign w:val="center"/>
          </w:tcPr>
          <w:p w14:paraId="37835840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1.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登录模块</w:t>
            </w:r>
          </w:p>
          <w:p w14:paraId="44DD4F2A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用户身份登录：支持系统管理员、户籍工作人员等不同角色账号登录，输入账号、密码完成身份校验；</w:t>
            </w:r>
          </w:p>
          <w:p w14:paraId="7932D5C5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密码校验：对空账号、空密码、错误账号密码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进行弹窗提示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，限制多次错误登录，保障系统安全；</w:t>
            </w:r>
          </w:p>
          <w:p w14:paraId="2E3FECC4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记住登录状态：可选本地保存登录信息（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时效内免重复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登录）；</w:t>
            </w:r>
          </w:p>
          <w:p w14:paraId="656ADAF7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退出登录：支持一键退出，清空当前会话，跳转回登录页面；</w:t>
            </w:r>
          </w:p>
          <w:p w14:paraId="4F5F25AC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权限区分：不同账号登录后展示对应操作权限，普通工作人员仅可查询、录入，管理员拥有配置、删除、权限管理等高级权限；</w:t>
            </w:r>
          </w:p>
          <w:p w14:paraId="10351F90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密码修改：登录成功后，用户可自主修改登录密码，需校验原密码。</w:t>
            </w:r>
          </w:p>
          <w:p w14:paraId="61089640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2.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家庭户口立户模块</w:t>
            </w:r>
          </w:p>
          <w:p w14:paraId="21790545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新户申请录入：录入立户户主基本信息（姓名、身份证号、性别、年龄、户籍地址、联系方式等）、家庭成员信息、立户原因、申请日期、经办人信息；</w:t>
            </w:r>
          </w:p>
          <w:p w14:paraId="3ACBF0B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户口信息审核：工作人员在线审核立户资料，标记审核通过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/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审核驳回，驳回可填写驳回原因；</w:t>
            </w:r>
          </w:p>
          <w:p w14:paraId="3CDFB092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户口档案生成：审核通过后，自动生成标准家庭户口档案，分配唯一户口编号；</w:t>
            </w:r>
          </w:p>
          <w:p w14:paraId="6C859B11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立户信息查询：支持按户口编号、户主姓名、身份证号、户籍地址多条件精准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/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模糊查询；</w:t>
            </w:r>
          </w:p>
          <w:p w14:paraId="5C9AC6B2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立户信息修改：对未审核、审核通过的立户信息进行内容更正，留存修改记录；</w:t>
            </w:r>
          </w:p>
          <w:p w14:paraId="38C58DAE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立户信息注销：针对作废、错误立户信息执行注销操作，注销后数据保留存档不可删除；</w:t>
            </w:r>
          </w:p>
          <w:p w14:paraId="0DD91F16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数据导出：支持将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立户台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账导出为表格文件，用于线下存档。</w:t>
            </w:r>
          </w:p>
          <w:p w14:paraId="5D8A3E6C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3.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常住人口管理模块</w:t>
            </w:r>
          </w:p>
          <w:p w14:paraId="1B898E40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常住人口为辖区内长期定居人员，是系统核心基础模块：</w:t>
            </w:r>
          </w:p>
          <w:p w14:paraId="0722FF00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常住人口信息新增：单人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/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整户批量录入常住人口基础信息，包含身份信息、户籍归属、职业、文化程度、婚姻状况、家庭成员关联等；</w:t>
            </w:r>
          </w:p>
          <w:p w14:paraId="649D5CFE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信息编辑维护：对常住人口信息进行日常更新，如住址变更、婚姻状态变更、职业变更等；</w:t>
            </w:r>
          </w:p>
          <w:p w14:paraId="04056CB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信息查询筛选：按姓名、身份证号、户籍片区、年龄、性别、户口类型等多维度筛选、检索人口数据；</w:t>
            </w:r>
          </w:p>
          <w:p w14:paraId="5F298126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信息查看详情：点击单条数据，查看该人员完整户籍档案、历史变更记录；</w:t>
            </w:r>
          </w:p>
          <w:p w14:paraId="564C7D9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人口统计分析：自动统计辖区常住人口总数、男女比例、年龄分布、片区分布等基础数据；</w:t>
            </w:r>
          </w:p>
          <w:p w14:paraId="4F7C2F67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数据归档：对迁出、死亡等不再属于本辖区的常住人口做归档处理，区分在册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/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已归档状态；</w:t>
            </w:r>
          </w:p>
          <w:p w14:paraId="6A3358C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批量操作：支持多条数据批量修改、批量导出、批量标记状态。</w:t>
            </w:r>
          </w:p>
          <w:p w14:paraId="4EE2E799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4.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户口迁入模块</w:t>
            </w:r>
          </w:p>
          <w:p w14:paraId="71DBAFB9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针对外辖区人员迁入本辖区户口业务：</w:t>
            </w:r>
          </w:p>
          <w:p w14:paraId="13F12F91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迁入申请登记：录入迁入人员身份信息、原户籍地址、现落户地址、迁入原因、迁入凭证编号、申请时间；</w:t>
            </w:r>
          </w:p>
          <w:p w14:paraId="26BA7BC2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材料核验：上传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/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登记迁入证明材料信息，工作人员线上核验材料完整性；</w:t>
            </w:r>
          </w:p>
          <w:p w14:paraId="5B2A9026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迁入审批流程：多级线上审批，记录每一级审批人、审批时间、审批意见；</w:t>
            </w:r>
          </w:p>
          <w:p w14:paraId="0AE8F75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户籍信息同步：审批通过后，自动将人员信息转入本辖区常住人口数据库，关联对应家庭户口；</w:t>
            </w:r>
          </w:p>
          <w:p w14:paraId="2666AAC4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迁入记录查询：按时间、人员姓名、身份证号、原户籍地查询所有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迁入台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账；</w:t>
            </w:r>
          </w:p>
          <w:p w14:paraId="4BB1DDF8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迁入业务撤销：审批未完成的迁入申请可撤销，撤销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后记录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操作日志。</w:t>
            </w:r>
          </w:p>
          <w:p w14:paraId="019D58DA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5.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户口迁出模块</w:t>
            </w:r>
          </w:p>
          <w:p w14:paraId="0C6649F0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针对本辖区人员迁往外地户口业务：</w:t>
            </w:r>
          </w:p>
          <w:p w14:paraId="4B2F2C24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迁出信息登记：填写迁出人员信息、目标迁入地址、迁出原因、迁出凭证、办理时间、经办人；</w:t>
            </w:r>
          </w:p>
          <w:p w14:paraId="6BBD5002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lastRenderedPageBreak/>
              <w:t>迁出审核：工作人员审核迁出申请及相关证明，确认无误后审批通过；</w:t>
            </w:r>
          </w:p>
          <w:p w14:paraId="58B346AD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户籍状态变更：审批通过后，将该人员从本地在册常住人口转为迁出状态，同步更新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户口台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账；</w:t>
            </w:r>
          </w:p>
          <w:p w14:paraId="70AB2EB1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迁出记录管理：留存所有迁出历史记录，支持查询、回看、导出；</w:t>
            </w:r>
          </w:p>
          <w:p w14:paraId="722B1FF4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异常处理：对重复迁出、信息不符的申请进行拦截并提示。</w:t>
            </w:r>
          </w:p>
          <w:p w14:paraId="7B75C3F4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6.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流动人口管理模块</w:t>
            </w:r>
          </w:p>
          <w:p w14:paraId="6FEB72A1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针对临时暂住、短期停留、非本地户籍的流动人员管理：</w:t>
            </w:r>
          </w:p>
          <w:p w14:paraId="36998898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流动人口登记：录入暂住人员姓名、身份证号、暂住地址、停留时长、工作单位、紧急联系人等信息；</w:t>
            </w:r>
          </w:p>
          <w:p w14:paraId="3B19FDAB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暂住到期提醒：系统根据登记停留时长，自动临近到期提醒工作人员跟进；</w:t>
            </w:r>
          </w:p>
          <w:p w14:paraId="6F2569C7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信息变更：修改暂住地址、停留时间、工作单位等动态信息；</w:t>
            </w:r>
          </w:p>
          <w:p w14:paraId="0957DD46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流动人口查询：按片区、暂住时间、人员信息检索流动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人员台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账；</w:t>
            </w:r>
          </w:p>
          <w:p w14:paraId="0AD08227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注销登记：人员离开辖区后，办理暂住注销，标记离开时间与去向；</w:t>
            </w:r>
          </w:p>
          <w:p w14:paraId="7C1DBCB9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流动数据统计：统计当日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/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当月流动人口数量、片区分布，生成简易统计报表。</w:t>
            </w:r>
          </w:p>
          <w:p w14:paraId="1BDE0C01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7.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重点人口管理模块</w:t>
            </w:r>
          </w:p>
          <w:p w14:paraId="307F5383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针对辖区内需要重点关注的特殊人群，实行专项管理：</w:t>
            </w:r>
          </w:p>
          <w:p w14:paraId="1FB39791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重点人员建档：录入人员基础信息、重点关注类型、关注原因、管控等级、负责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网格员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/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民警信息；</w:t>
            </w:r>
          </w:p>
          <w:p w14:paraId="47CA5A63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动态跟踪记录：定期添加走访记录、近况记录、状态变更记录，形成完整跟踪台账；</w:t>
            </w:r>
          </w:p>
          <w:p w14:paraId="38FA5118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状态调整：根据实际情况调整管控等级、解除重点关注、恢复普通人口身份；</w:t>
            </w:r>
          </w:p>
          <w:p w14:paraId="7605EA58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权限管控：重点人口信息设置高权限，仅指定工作人员可查看、编辑，保障信息保密；</w:t>
            </w:r>
          </w:p>
          <w:p w14:paraId="5BFC2FF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预警提醒：对超期未回访、状态异常的重点人员进行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系统弹窗预警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；</w:t>
            </w:r>
          </w:p>
          <w:p w14:paraId="74CA378E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档案查询与导出：支持按管控类型、片区查询档案，仅限授权人员导出数据。</w:t>
            </w:r>
          </w:p>
          <w:p w14:paraId="0CC22E56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8.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证件管理模块</w:t>
            </w:r>
          </w:p>
          <w:p w14:paraId="10785484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统一管理户籍相关各类证件的办理、补发、挂失、台账登记：</w:t>
            </w:r>
          </w:p>
          <w:p w14:paraId="734EF310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证件办理登记：登记身份证、户口本、户籍证明等证件办理业务，录入办理人、证件类型、证件编号、办理时间、领取状态；</w:t>
            </w:r>
          </w:p>
          <w:p w14:paraId="36CFA5F9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证件挂失补办：办理证件挂失登记、补办申请，记录挂失原因、补办进度、新证件编号；</w:t>
            </w:r>
          </w:p>
          <w:p w14:paraId="571F105B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证件状态管理：标记证件正常、挂失、补办、作废、已领取等状态；</w:t>
            </w:r>
          </w:p>
          <w:p w14:paraId="5DC35729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证件台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账查询：按证件编号、人员姓名、办理时间查询所有证件业务记录；</w:t>
            </w:r>
          </w:p>
          <w:p w14:paraId="29F3B383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到期提醒：对有效期类证件设置到期提醒，提前通知工作人员与办理人；</w:t>
            </w:r>
          </w:p>
          <w:p w14:paraId="053A667C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作废处理：对损坏、过期、收缴的证件执行作废登记，留存作废记录。</w:t>
            </w:r>
          </w:p>
          <w:p w14:paraId="2C7A57D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9.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系统通用附属功能</w:t>
            </w:r>
          </w:p>
          <w:p w14:paraId="6C89E205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操作日志：记录所有账号的登录、新增、修改、删除、审批等操作，做到行为可追溯；</w:t>
            </w:r>
          </w:p>
          <w:p w14:paraId="00B0DC1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数据备份：支持手动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/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自动数据库备份，防止数据丢失；</w:t>
            </w:r>
          </w:p>
          <w:p w14:paraId="1BF93FF2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消息提醒：业务待审核、证件到期、暂住到期、重点人员回访等场景自动消息提醒；</w:t>
            </w:r>
          </w:p>
          <w:p w14:paraId="4416E09C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数据导出打印：所有台账、报表、档案均支持导出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Excel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、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PDF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及在线打印。</w:t>
            </w:r>
          </w:p>
        </w:tc>
      </w:tr>
      <w:tr w:rsidR="00494459" w14:paraId="66A18E88" w14:textId="77777777">
        <w:trPr>
          <w:trHeight w:val="312"/>
          <w:jc w:val="center"/>
        </w:trPr>
        <w:tc>
          <w:tcPr>
            <w:tcW w:w="8863" w:type="dxa"/>
            <w:gridSpan w:val="10"/>
            <w:vMerge/>
            <w:vAlign w:val="center"/>
          </w:tcPr>
          <w:p w14:paraId="522B6A80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371C900F" w14:textId="77777777">
        <w:trPr>
          <w:trHeight w:val="312"/>
          <w:jc w:val="center"/>
        </w:trPr>
        <w:tc>
          <w:tcPr>
            <w:tcW w:w="8863" w:type="dxa"/>
            <w:gridSpan w:val="10"/>
            <w:vMerge/>
            <w:vAlign w:val="center"/>
          </w:tcPr>
          <w:p w14:paraId="5EE5F609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7A6E5D63" w14:textId="77777777">
        <w:trPr>
          <w:trHeight w:val="312"/>
          <w:jc w:val="center"/>
        </w:trPr>
        <w:tc>
          <w:tcPr>
            <w:tcW w:w="8863" w:type="dxa"/>
            <w:gridSpan w:val="10"/>
            <w:vMerge/>
            <w:vAlign w:val="center"/>
          </w:tcPr>
          <w:p w14:paraId="5DCF72A7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11BD438B" w14:textId="77777777">
        <w:trPr>
          <w:trHeight w:val="1272"/>
          <w:jc w:val="center"/>
        </w:trPr>
        <w:tc>
          <w:tcPr>
            <w:tcW w:w="8863" w:type="dxa"/>
            <w:gridSpan w:val="10"/>
            <w:vMerge/>
            <w:vAlign w:val="center"/>
          </w:tcPr>
          <w:p w14:paraId="77018E4E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187D2579" w14:textId="77777777">
        <w:trPr>
          <w:trHeight w:val="402"/>
          <w:jc w:val="center"/>
        </w:trPr>
        <w:tc>
          <w:tcPr>
            <w:tcW w:w="8863" w:type="dxa"/>
            <w:gridSpan w:val="10"/>
            <w:shd w:val="clear" w:color="000000" w:fill="969696"/>
            <w:noWrap/>
            <w:vAlign w:val="center"/>
          </w:tcPr>
          <w:p w14:paraId="24D4F30E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技术方案</w:t>
            </w:r>
          </w:p>
        </w:tc>
      </w:tr>
      <w:tr w:rsidR="00494459" w14:paraId="56DD481B" w14:textId="77777777">
        <w:trPr>
          <w:trHeight w:val="402"/>
          <w:jc w:val="center"/>
        </w:trPr>
        <w:tc>
          <w:tcPr>
            <w:tcW w:w="2029" w:type="dxa"/>
            <w:gridSpan w:val="2"/>
            <w:shd w:val="clear" w:color="000000" w:fill="969696"/>
            <w:vAlign w:val="center"/>
          </w:tcPr>
          <w:p w14:paraId="14134E1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开发过程</w:t>
            </w:r>
          </w:p>
        </w:tc>
        <w:tc>
          <w:tcPr>
            <w:tcW w:w="2953" w:type="dxa"/>
            <w:gridSpan w:val="5"/>
            <w:vAlign w:val="center"/>
          </w:tcPr>
          <w:p w14:paraId="43A714C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迭代式开发</w:t>
            </w:r>
          </w:p>
        </w:tc>
        <w:tc>
          <w:tcPr>
            <w:tcW w:w="1538" w:type="dxa"/>
            <w:gridSpan w:val="2"/>
            <w:shd w:val="clear" w:color="000000" w:fill="969696"/>
            <w:vAlign w:val="center"/>
          </w:tcPr>
          <w:p w14:paraId="7BD5FDDF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开发语言</w:t>
            </w:r>
          </w:p>
        </w:tc>
        <w:tc>
          <w:tcPr>
            <w:tcW w:w="2343" w:type="dxa"/>
            <w:vAlign w:val="center"/>
          </w:tcPr>
          <w:p w14:paraId="5B794873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Java</w:t>
            </w:r>
          </w:p>
        </w:tc>
      </w:tr>
      <w:tr w:rsidR="00494459" w14:paraId="5F98BC13" w14:textId="77777777">
        <w:trPr>
          <w:trHeight w:val="402"/>
          <w:jc w:val="center"/>
        </w:trPr>
        <w:tc>
          <w:tcPr>
            <w:tcW w:w="2029" w:type="dxa"/>
            <w:gridSpan w:val="2"/>
            <w:shd w:val="clear" w:color="000000" w:fill="969696"/>
            <w:vAlign w:val="center"/>
          </w:tcPr>
          <w:p w14:paraId="022415F8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使用主要技术</w:t>
            </w:r>
          </w:p>
        </w:tc>
        <w:tc>
          <w:tcPr>
            <w:tcW w:w="6834" w:type="dxa"/>
            <w:gridSpan w:val="8"/>
            <w:vAlign w:val="center"/>
          </w:tcPr>
          <w:p w14:paraId="3D6B7C9F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后端：</w:t>
            </w:r>
            <w:proofErr w:type="spell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SpringBoot</w:t>
            </w:r>
            <w:proofErr w:type="spellEnd"/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、</w:t>
            </w:r>
            <w:proofErr w:type="spell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MyBatis</w:t>
            </w:r>
            <w:proofErr w:type="spellEnd"/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；前端：Vue；数据库：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MySQL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；辅助工具：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IDEA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、</w:t>
            </w:r>
            <w:proofErr w:type="spell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Navicat</w:t>
            </w:r>
            <w:proofErr w:type="spellEnd"/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、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Axure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、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Git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、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Excel</w:t>
            </w:r>
          </w:p>
        </w:tc>
      </w:tr>
      <w:tr w:rsidR="00494459" w14:paraId="5C31177A" w14:textId="77777777">
        <w:trPr>
          <w:trHeight w:val="402"/>
          <w:jc w:val="center"/>
        </w:trPr>
        <w:tc>
          <w:tcPr>
            <w:tcW w:w="8863" w:type="dxa"/>
            <w:gridSpan w:val="10"/>
            <w:shd w:val="clear" w:color="000000" w:fill="969696"/>
            <w:noWrap/>
            <w:vAlign w:val="center"/>
          </w:tcPr>
          <w:p w14:paraId="01740D5B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里程碑描述</w:t>
            </w:r>
          </w:p>
        </w:tc>
      </w:tr>
      <w:tr w:rsidR="00494459" w14:paraId="5B504633" w14:textId="77777777">
        <w:trPr>
          <w:trHeight w:val="576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625E7EBB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里程碑名称</w:t>
            </w:r>
          </w:p>
        </w:tc>
        <w:tc>
          <w:tcPr>
            <w:tcW w:w="1406" w:type="dxa"/>
            <w:gridSpan w:val="2"/>
            <w:shd w:val="clear" w:color="000000" w:fill="969696"/>
            <w:vAlign w:val="center"/>
          </w:tcPr>
          <w:p w14:paraId="5E30C850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计划开始日期</w:t>
            </w:r>
          </w:p>
        </w:tc>
        <w:tc>
          <w:tcPr>
            <w:tcW w:w="1559" w:type="dxa"/>
            <w:gridSpan w:val="2"/>
            <w:shd w:val="clear" w:color="000000" w:fill="969696"/>
            <w:vAlign w:val="center"/>
          </w:tcPr>
          <w:p w14:paraId="108192FC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计划结束</w:t>
            </w:r>
          </w:p>
          <w:p w14:paraId="55F092E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日期</w:t>
            </w:r>
          </w:p>
        </w:tc>
        <w:tc>
          <w:tcPr>
            <w:tcW w:w="734" w:type="dxa"/>
            <w:gridSpan w:val="2"/>
            <w:shd w:val="clear" w:color="000000" w:fill="969696"/>
            <w:vAlign w:val="center"/>
          </w:tcPr>
          <w:p w14:paraId="094195F2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计划</w:t>
            </w:r>
          </w:p>
          <w:p w14:paraId="3422247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天数</w:t>
            </w:r>
          </w:p>
        </w:tc>
        <w:tc>
          <w:tcPr>
            <w:tcW w:w="1538" w:type="dxa"/>
            <w:gridSpan w:val="2"/>
            <w:shd w:val="clear" w:color="000000" w:fill="969696"/>
            <w:vAlign w:val="center"/>
          </w:tcPr>
          <w:p w14:paraId="1CDD512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计划完成任务</w:t>
            </w:r>
          </w:p>
        </w:tc>
        <w:tc>
          <w:tcPr>
            <w:tcW w:w="2343" w:type="dxa"/>
            <w:shd w:val="clear" w:color="000000" w:fill="969696"/>
            <w:vAlign w:val="center"/>
          </w:tcPr>
          <w:p w14:paraId="71801FC9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计划产出成果物</w:t>
            </w:r>
          </w:p>
        </w:tc>
      </w:tr>
      <w:tr w:rsidR="00494459" w14:paraId="3585F1FF" w14:textId="77777777">
        <w:trPr>
          <w:trHeight w:val="570"/>
          <w:jc w:val="center"/>
        </w:trPr>
        <w:tc>
          <w:tcPr>
            <w:tcW w:w="1283" w:type="dxa"/>
            <w:shd w:val="clear" w:color="000000" w:fill="FFFFFF"/>
            <w:vAlign w:val="center"/>
          </w:tcPr>
          <w:p w14:paraId="31A1E6D3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第一里程碑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2B20ED6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2025.06.09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293FECC5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2025.06.12</w:t>
            </w: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146B1A6F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4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天</w:t>
            </w:r>
          </w:p>
        </w:tc>
        <w:tc>
          <w:tcPr>
            <w:tcW w:w="1538" w:type="dxa"/>
            <w:gridSpan w:val="2"/>
            <w:vAlign w:val="center"/>
          </w:tcPr>
          <w:p w14:paraId="6BE1D822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项目启动、需求分析、业务梳理、原型设计、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lastRenderedPageBreak/>
              <w:t>数据库表结构初步设计</w:t>
            </w:r>
          </w:p>
        </w:tc>
        <w:tc>
          <w:tcPr>
            <w:tcW w:w="2343" w:type="dxa"/>
            <w:vAlign w:val="center"/>
          </w:tcPr>
          <w:p w14:paraId="522D78F3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lastRenderedPageBreak/>
              <w:t>项目需求说明书、系统原型图、数据库初稿、小组分工确认表</w:t>
            </w:r>
          </w:p>
        </w:tc>
      </w:tr>
      <w:tr w:rsidR="00494459" w14:paraId="0E5A92EF" w14:textId="77777777">
        <w:trPr>
          <w:trHeight w:val="435"/>
          <w:jc w:val="center"/>
        </w:trPr>
        <w:tc>
          <w:tcPr>
            <w:tcW w:w="1283" w:type="dxa"/>
            <w:shd w:val="clear" w:color="000000" w:fill="FFFFFF"/>
            <w:vAlign w:val="center"/>
          </w:tcPr>
          <w:p w14:paraId="6EA196C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第二里程碑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48234E81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2025.06.13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0D877379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2025.06.18</w:t>
            </w: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20659CCF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6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天</w:t>
            </w:r>
          </w:p>
        </w:tc>
        <w:tc>
          <w:tcPr>
            <w:tcW w:w="1538" w:type="dxa"/>
            <w:gridSpan w:val="2"/>
            <w:vAlign w:val="center"/>
          </w:tcPr>
          <w:p w14:paraId="753D7F59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系统架构搭建、数据库完整设计、前后端基础框架开发、登录模块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+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证件管理模块开发</w:t>
            </w:r>
          </w:p>
        </w:tc>
        <w:tc>
          <w:tcPr>
            <w:tcW w:w="2343" w:type="dxa"/>
            <w:vAlign w:val="center"/>
          </w:tcPr>
          <w:p w14:paraId="534B647B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数据库完整脚本、数据库说明书、系统架构文档、登录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/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证件管理模块代码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+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测试用例</w:t>
            </w:r>
          </w:p>
        </w:tc>
      </w:tr>
      <w:tr w:rsidR="00494459" w14:paraId="2ED5E83E" w14:textId="77777777">
        <w:trPr>
          <w:trHeight w:val="510"/>
          <w:jc w:val="center"/>
        </w:trPr>
        <w:tc>
          <w:tcPr>
            <w:tcW w:w="1283" w:type="dxa"/>
            <w:shd w:val="clear" w:color="000000" w:fill="FFFFFF"/>
            <w:vAlign w:val="center"/>
          </w:tcPr>
          <w:p w14:paraId="43C3A2E8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第三里程碑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434D6E1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2025.06.19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0C84E04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2025.06.25</w:t>
            </w: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609C52DD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7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天</w:t>
            </w:r>
          </w:p>
        </w:tc>
        <w:tc>
          <w:tcPr>
            <w:tcW w:w="1538" w:type="dxa"/>
            <w:gridSpan w:val="2"/>
            <w:vAlign w:val="center"/>
          </w:tcPr>
          <w:p w14:paraId="6823D108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核心业务模块开发：户口立户、常住人口、户口迁入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/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迁出、流动人口、重点人口模块开发；接口联调</w:t>
            </w:r>
          </w:p>
        </w:tc>
        <w:tc>
          <w:tcPr>
            <w:tcW w:w="2343" w:type="dxa"/>
            <w:vAlign w:val="center"/>
          </w:tcPr>
          <w:p w14:paraId="41171D90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全模块源代码、功能设计文档、各模块测试用例、接口文档</w:t>
            </w:r>
          </w:p>
        </w:tc>
      </w:tr>
      <w:tr w:rsidR="00494459" w14:paraId="3215F0DB" w14:textId="77777777">
        <w:trPr>
          <w:trHeight w:val="495"/>
          <w:jc w:val="center"/>
        </w:trPr>
        <w:tc>
          <w:tcPr>
            <w:tcW w:w="1283" w:type="dxa"/>
            <w:shd w:val="clear" w:color="000000" w:fill="FFFFFF"/>
            <w:vAlign w:val="center"/>
          </w:tcPr>
          <w:p w14:paraId="5F3B5E93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第四里程碑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03A81542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2025.06.26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62442F02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2025.07.02</w:t>
            </w: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6CCC5C1B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6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天</w:t>
            </w:r>
          </w:p>
        </w:tc>
        <w:tc>
          <w:tcPr>
            <w:tcW w:w="1538" w:type="dxa"/>
            <w:gridSpan w:val="2"/>
            <w:vAlign w:val="center"/>
          </w:tcPr>
          <w:p w14:paraId="76F665BA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全系统功能测试、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BUG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修复、回归测试、系统优化、文档整合、答辩材料准备、项目收尾</w:t>
            </w:r>
          </w:p>
        </w:tc>
        <w:tc>
          <w:tcPr>
            <w:tcW w:w="2343" w:type="dxa"/>
            <w:vAlign w:val="center"/>
          </w:tcPr>
          <w:p w14:paraId="65A97C64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完整可运行系统、全套项目文档、测试报告、答辩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PPT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、最终源代码包</w:t>
            </w:r>
          </w:p>
        </w:tc>
      </w:tr>
      <w:tr w:rsidR="00494459" w14:paraId="53FAF234" w14:textId="77777777">
        <w:trPr>
          <w:trHeight w:val="402"/>
          <w:jc w:val="center"/>
        </w:trPr>
        <w:tc>
          <w:tcPr>
            <w:tcW w:w="8863" w:type="dxa"/>
            <w:gridSpan w:val="10"/>
            <w:shd w:val="clear" w:color="000000" w:fill="969696"/>
            <w:noWrap/>
            <w:vAlign w:val="center"/>
          </w:tcPr>
          <w:p w14:paraId="0EC5C3F3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进度描述</w:t>
            </w:r>
          </w:p>
        </w:tc>
      </w:tr>
      <w:tr w:rsidR="00494459" w14:paraId="61B539D7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5D2AA62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管理事件</w:t>
            </w:r>
          </w:p>
        </w:tc>
        <w:tc>
          <w:tcPr>
            <w:tcW w:w="1406" w:type="dxa"/>
            <w:gridSpan w:val="2"/>
            <w:shd w:val="clear" w:color="000000" w:fill="969696"/>
            <w:vAlign w:val="center"/>
          </w:tcPr>
          <w:p w14:paraId="48362520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计划日期</w:t>
            </w:r>
          </w:p>
        </w:tc>
        <w:tc>
          <w:tcPr>
            <w:tcW w:w="1559" w:type="dxa"/>
            <w:gridSpan w:val="2"/>
            <w:shd w:val="clear" w:color="000000" w:fill="FFFF00"/>
            <w:vAlign w:val="center"/>
          </w:tcPr>
          <w:p w14:paraId="603B2479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实际日期</w:t>
            </w:r>
          </w:p>
        </w:tc>
        <w:tc>
          <w:tcPr>
            <w:tcW w:w="734" w:type="dxa"/>
            <w:gridSpan w:val="2"/>
            <w:shd w:val="clear" w:color="000000" w:fill="FFFF00"/>
            <w:vAlign w:val="center"/>
          </w:tcPr>
          <w:p w14:paraId="57F32CB8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延期天数</w:t>
            </w:r>
          </w:p>
        </w:tc>
        <w:tc>
          <w:tcPr>
            <w:tcW w:w="3881" w:type="dxa"/>
            <w:gridSpan w:val="3"/>
            <w:shd w:val="clear" w:color="000000" w:fill="FFFF00"/>
            <w:vAlign w:val="center"/>
          </w:tcPr>
          <w:p w14:paraId="270764DD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结果评价</w:t>
            </w:r>
          </w:p>
        </w:tc>
      </w:tr>
      <w:tr w:rsidR="00494459" w14:paraId="6DF869D0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0078D8DB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项目启动</w:t>
            </w:r>
          </w:p>
          <w:p w14:paraId="372404A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会议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7BD446BF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2025.06.09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19AB1A41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541AF5AC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3881" w:type="dxa"/>
            <w:gridSpan w:val="3"/>
            <w:vAlign w:val="center"/>
          </w:tcPr>
          <w:p w14:paraId="294F9AF5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2BE0CC2E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6E005555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需求分析</w:t>
            </w:r>
          </w:p>
          <w:p w14:paraId="1DD698FD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理解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4CB7E62B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2025.06.09-06.10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4605EBAB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6C2ED61C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3881" w:type="dxa"/>
            <w:gridSpan w:val="3"/>
            <w:vAlign w:val="center"/>
          </w:tcPr>
          <w:p w14:paraId="5BD8EBF4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5041FACD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6A05C0B3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页面原型</w:t>
            </w:r>
          </w:p>
          <w:p w14:paraId="79BE7182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评审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1A158A4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2025.06.11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47679266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6B683881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3881" w:type="dxa"/>
            <w:gridSpan w:val="3"/>
            <w:vAlign w:val="center"/>
          </w:tcPr>
          <w:p w14:paraId="184CAAD2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72611B42" w14:textId="77777777">
        <w:trPr>
          <w:trHeight w:val="585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0E3F7360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系统整体架构的培训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3339E8B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2025.06.12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4FA283B6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28A3A9EC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3881" w:type="dxa"/>
            <w:gridSpan w:val="3"/>
            <w:vAlign w:val="center"/>
          </w:tcPr>
          <w:p w14:paraId="29BA7D2E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4036DE34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125FB31B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详细设计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7C66DDA9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2025.06.13-06.14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115287D8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26322F3B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3881" w:type="dxa"/>
            <w:gridSpan w:val="3"/>
            <w:vAlign w:val="center"/>
          </w:tcPr>
          <w:p w14:paraId="6E4AA207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143FCAFF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13F74DE1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详细设计</w:t>
            </w:r>
          </w:p>
          <w:p w14:paraId="1173742D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评审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153CA81C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2025.06.15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5309F1C5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3F8CE3DD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3881" w:type="dxa"/>
            <w:gridSpan w:val="3"/>
            <w:vAlign w:val="center"/>
          </w:tcPr>
          <w:p w14:paraId="1B0E7233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3F392D15" w14:textId="77777777">
        <w:trPr>
          <w:trHeight w:val="451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6E5B6283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代码编写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42DF3F8A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2025.06.16-06.25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09956608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4377ECAA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3881" w:type="dxa"/>
            <w:gridSpan w:val="3"/>
            <w:vAlign w:val="center"/>
          </w:tcPr>
          <w:p w14:paraId="6ABF1297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07119390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0F834CA2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代码编写</w:t>
            </w:r>
          </w:p>
          <w:p w14:paraId="3B1F99B3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评审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4658405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2025.06.23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、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06.26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42AA35E8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16E2E45E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3881" w:type="dxa"/>
            <w:gridSpan w:val="3"/>
            <w:vAlign w:val="center"/>
          </w:tcPr>
          <w:p w14:paraId="195FB0E2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3B2BF4A4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4856BD66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功能测试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42ACD3D6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2025.06.26-06.30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7B479427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040B8D17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3881" w:type="dxa"/>
            <w:gridSpan w:val="3"/>
            <w:vAlign w:val="center"/>
          </w:tcPr>
          <w:p w14:paraId="4A3054A4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729E3C39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205501FC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lastRenderedPageBreak/>
              <w:t>项目总结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7839E22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2025.07.01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5FA70368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253AA0FF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3881" w:type="dxa"/>
            <w:gridSpan w:val="3"/>
            <w:vAlign w:val="center"/>
          </w:tcPr>
          <w:p w14:paraId="553F25E9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47728F42" w14:textId="77777777">
        <w:trPr>
          <w:trHeight w:val="450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3B795C1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项目答辩</w:t>
            </w:r>
          </w:p>
        </w:tc>
        <w:tc>
          <w:tcPr>
            <w:tcW w:w="1406" w:type="dxa"/>
            <w:gridSpan w:val="2"/>
            <w:shd w:val="clear" w:color="000000" w:fill="FFFFFF"/>
            <w:vAlign w:val="center"/>
          </w:tcPr>
          <w:p w14:paraId="39CE5165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2025.07.02</w:t>
            </w:r>
          </w:p>
        </w:tc>
        <w:tc>
          <w:tcPr>
            <w:tcW w:w="1559" w:type="dxa"/>
            <w:gridSpan w:val="2"/>
            <w:shd w:val="clear" w:color="000000" w:fill="FFFFFF"/>
            <w:vAlign w:val="center"/>
          </w:tcPr>
          <w:p w14:paraId="3B155946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734" w:type="dxa"/>
            <w:gridSpan w:val="2"/>
            <w:shd w:val="clear" w:color="000000" w:fill="FFFFFF"/>
            <w:vAlign w:val="center"/>
          </w:tcPr>
          <w:p w14:paraId="3D0E942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 xml:space="preserve"> </w:t>
            </w:r>
          </w:p>
        </w:tc>
        <w:tc>
          <w:tcPr>
            <w:tcW w:w="3881" w:type="dxa"/>
            <w:gridSpan w:val="3"/>
            <w:vAlign w:val="center"/>
          </w:tcPr>
          <w:p w14:paraId="73560E61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2D72B116" w14:textId="77777777">
        <w:trPr>
          <w:trHeight w:val="402"/>
          <w:jc w:val="center"/>
        </w:trPr>
        <w:tc>
          <w:tcPr>
            <w:tcW w:w="8863" w:type="dxa"/>
            <w:gridSpan w:val="10"/>
            <w:shd w:val="clear" w:color="000000" w:fill="969696"/>
            <w:noWrap/>
            <w:vAlign w:val="center"/>
          </w:tcPr>
          <w:p w14:paraId="10EE9FBC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提交文档日程</w:t>
            </w:r>
          </w:p>
        </w:tc>
      </w:tr>
      <w:tr w:rsidR="00494459" w14:paraId="0E44A5F7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24005EE7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文档名</w:t>
            </w:r>
          </w:p>
        </w:tc>
        <w:tc>
          <w:tcPr>
            <w:tcW w:w="746" w:type="dxa"/>
            <w:shd w:val="clear" w:color="000000" w:fill="969696"/>
            <w:vAlign w:val="center"/>
          </w:tcPr>
          <w:p w14:paraId="3D45897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版本</w:t>
            </w:r>
          </w:p>
        </w:tc>
        <w:tc>
          <w:tcPr>
            <w:tcW w:w="1925" w:type="dxa"/>
            <w:gridSpan w:val="2"/>
            <w:shd w:val="clear" w:color="000000" w:fill="969696"/>
            <w:vAlign w:val="center"/>
          </w:tcPr>
          <w:p w14:paraId="2FB6F032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计划日期</w:t>
            </w:r>
          </w:p>
        </w:tc>
        <w:tc>
          <w:tcPr>
            <w:tcW w:w="1028" w:type="dxa"/>
            <w:gridSpan w:val="3"/>
            <w:shd w:val="clear" w:color="000000" w:fill="FFFF00"/>
            <w:vAlign w:val="center"/>
          </w:tcPr>
          <w:p w14:paraId="18298BD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实际日期</w:t>
            </w:r>
          </w:p>
        </w:tc>
        <w:tc>
          <w:tcPr>
            <w:tcW w:w="1538" w:type="dxa"/>
            <w:gridSpan w:val="2"/>
            <w:shd w:val="clear" w:color="000000" w:fill="FFFF00"/>
            <w:vAlign w:val="center"/>
          </w:tcPr>
          <w:p w14:paraId="0CE5F971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延期天数</w:t>
            </w:r>
          </w:p>
        </w:tc>
        <w:tc>
          <w:tcPr>
            <w:tcW w:w="2343" w:type="dxa"/>
            <w:shd w:val="clear" w:color="000000" w:fill="FFFF00"/>
            <w:vAlign w:val="center"/>
          </w:tcPr>
          <w:p w14:paraId="6D9F2B15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结果评价</w:t>
            </w:r>
          </w:p>
        </w:tc>
      </w:tr>
      <w:tr w:rsidR="00494459" w14:paraId="00EE3075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7A9FA668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页面原型</w:t>
            </w:r>
          </w:p>
        </w:tc>
        <w:tc>
          <w:tcPr>
            <w:tcW w:w="746" w:type="dxa"/>
            <w:vAlign w:val="center"/>
          </w:tcPr>
          <w:p w14:paraId="59BFCE07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V1.0.0</w:t>
            </w:r>
          </w:p>
        </w:tc>
        <w:tc>
          <w:tcPr>
            <w:tcW w:w="1925" w:type="dxa"/>
            <w:gridSpan w:val="2"/>
            <w:vAlign w:val="center"/>
          </w:tcPr>
          <w:p w14:paraId="2E4FD243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2025.06.11</w:t>
            </w:r>
          </w:p>
        </w:tc>
        <w:tc>
          <w:tcPr>
            <w:tcW w:w="1028" w:type="dxa"/>
            <w:gridSpan w:val="3"/>
            <w:vAlign w:val="center"/>
          </w:tcPr>
          <w:p w14:paraId="47422783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4FF297E4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2343" w:type="dxa"/>
            <w:vAlign w:val="center"/>
          </w:tcPr>
          <w:p w14:paraId="28B9F4B9" w14:textId="77777777" w:rsidR="00494459" w:rsidRDefault="00494459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6CEEEB56" w14:textId="77777777">
        <w:trPr>
          <w:trHeight w:val="402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4CC5A469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详细设计</w:t>
            </w:r>
          </w:p>
          <w:p w14:paraId="55413AEB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文档</w:t>
            </w:r>
          </w:p>
        </w:tc>
        <w:tc>
          <w:tcPr>
            <w:tcW w:w="746" w:type="dxa"/>
            <w:vAlign w:val="center"/>
          </w:tcPr>
          <w:p w14:paraId="427E2875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V1.0.0</w:t>
            </w:r>
          </w:p>
        </w:tc>
        <w:tc>
          <w:tcPr>
            <w:tcW w:w="1925" w:type="dxa"/>
            <w:gridSpan w:val="2"/>
            <w:vAlign w:val="center"/>
          </w:tcPr>
          <w:p w14:paraId="7CE2D73C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2025.06.14</w:t>
            </w:r>
          </w:p>
        </w:tc>
        <w:tc>
          <w:tcPr>
            <w:tcW w:w="1028" w:type="dxa"/>
            <w:gridSpan w:val="3"/>
            <w:shd w:val="clear" w:color="000000" w:fill="FFFFFF"/>
            <w:vAlign w:val="center"/>
          </w:tcPr>
          <w:p w14:paraId="2568049F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228609ED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2343" w:type="dxa"/>
            <w:vAlign w:val="center"/>
          </w:tcPr>
          <w:p w14:paraId="0B378B7D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7D9A630E" w14:textId="77777777">
        <w:trPr>
          <w:trHeight w:val="570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24C73389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数据库表</w:t>
            </w:r>
          </w:p>
          <w:p w14:paraId="0910DAD3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说明书</w:t>
            </w:r>
          </w:p>
        </w:tc>
        <w:tc>
          <w:tcPr>
            <w:tcW w:w="746" w:type="dxa"/>
            <w:vAlign w:val="center"/>
          </w:tcPr>
          <w:p w14:paraId="66A79223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V1.0.0</w:t>
            </w:r>
          </w:p>
        </w:tc>
        <w:tc>
          <w:tcPr>
            <w:tcW w:w="1925" w:type="dxa"/>
            <w:gridSpan w:val="2"/>
            <w:vAlign w:val="center"/>
          </w:tcPr>
          <w:p w14:paraId="459E3F7A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2025.06.14</w:t>
            </w:r>
          </w:p>
        </w:tc>
        <w:tc>
          <w:tcPr>
            <w:tcW w:w="1028" w:type="dxa"/>
            <w:gridSpan w:val="3"/>
            <w:shd w:val="clear" w:color="000000" w:fill="FFFFFF"/>
            <w:vAlign w:val="center"/>
          </w:tcPr>
          <w:p w14:paraId="62F60156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129E2E2A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2343" w:type="dxa"/>
            <w:vAlign w:val="center"/>
          </w:tcPr>
          <w:p w14:paraId="595DC6A4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0A8E9858" w14:textId="77777777">
        <w:trPr>
          <w:trHeight w:val="570"/>
          <w:jc w:val="center"/>
        </w:trPr>
        <w:tc>
          <w:tcPr>
            <w:tcW w:w="1283" w:type="dxa"/>
            <w:shd w:val="clear" w:color="000000" w:fill="969696"/>
            <w:vAlign w:val="center"/>
          </w:tcPr>
          <w:p w14:paraId="26D71C5B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源代码</w:t>
            </w:r>
          </w:p>
        </w:tc>
        <w:tc>
          <w:tcPr>
            <w:tcW w:w="746" w:type="dxa"/>
            <w:vAlign w:val="center"/>
          </w:tcPr>
          <w:p w14:paraId="256783BC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V1.0.0</w:t>
            </w:r>
          </w:p>
        </w:tc>
        <w:tc>
          <w:tcPr>
            <w:tcW w:w="1925" w:type="dxa"/>
            <w:gridSpan w:val="2"/>
            <w:vAlign w:val="center"/>
          </w:tcPr>
          <w:p w14:paraId="0F359160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2025.06.25</w:t>
            </w:r>
          </w:p>
        </w:tc>
        <w:tc>
          <w:tcPr>
            <w:tcW w:w="1028" w:type="dxa"/>
            <w:gridSpan w:val="3"/>
            <w:shd w:val="clear" w:color="000000" w:fill="FFFFFF"/>
            <w:vAlign w:val="center"/>
          </w:tcPr>
          <w:p w14:paraId="1516CDB2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</w:p>
        </w:tc>
        <w:tc>
          <w:tcPr>
            <w:tcW w:w="1538" w:type="dxa"/>
            <w:gridSpan w:val="2"/>
            <w:vAlign w:val="center"/>
          </w:tcPr>
          <w:p w14:paraId="26DDD386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  <w:tc>
          <w:tcPr>
            <w:tcW w:w="2343" w:type="dxa"/>
            <w:vAlign w:val="center"/>
          </w:tcPr>
          <w:p w14:paraId="27087574" w14:textId="77777777" w:rsidR="00494459" w:rsidRDefault="00494459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</w:p>
        </w:tc>
      </w:tr>
      <w:tr w:rsidR="00494459" w14:paraId="4330F86A" w14:textId="77777777">
        <w:trPr>
          <w:trHeight w:val="402"/>
          <w:jc w:val="center"/>
        </w:trPr>
        <w:tc>
          <w:tcPr>
            <w:tcW w:w="8863" w:type="dxa"/>
            <w:gridSpan w:val="10"/>
            <w:shd w:val="clear" w:color="000000" w:fill="969696"/>
            <w:noWrap/>
            <w:vAlign w:val="center"/>
          </w:tcPr>
          <w:p w14:paraId="1B771A19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进度管理内容与措施</w:t>
            </w:r>
          </w:p>
        </w:tc>
      </w:tr>
      <w:tr w:rsidR="00494459" w14:paraId="588D7020" w14:textId="77777777">
        <w:trPr>
          <w:trHeight w:val="402"/>
          <w:jc w:val="center"/>
        </w:trPr>
        <w:tc>
          <w:tcPr>
            <w:tcW w:w="3954" w:type="dxa"/>
            <w:gridSpan w:val="4"/>
            <w:shd w:val="clear" w:color="000000" w:fill="969696"/>
            <w:vAlign w:val="center"/>
          </w:tcPr>
          <w:p w14:paraId="48B6D159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内容</w:t>
            </w:r>
          </w:p>
        </w:tc>
        <w:tc>
          <w:tcPr>
            <w:tcW w:w="4909" w:type="dxa"/>
            <w:gridSpan w:val="6"/>
            <w:shd w:val="clear" w:color="000000" w:fill="969696"/>
            <w:vAlign w:val="center"/>
          </w:tcPr>
          <w:p w14:paraId="288A312E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/>
                <w:kern w:val="0"/>
                <w:sz w:val="21"/>
                <w:szCs w:val="21"/>
              </w:rPr>
              <w:t>计划措施</w:t>
            </w:r>
          </w:p>
        </w:tc>
      </w:tr>
      <w:tr w:rsidR="00494459" w14:paraId="10137325" w14:textId="77777777">
        <w:trPr>
          <w:trHeight w:val="459"/>
          <w:jc w:val="center"/>
        </w:trPr>
        <w:tc>
          <w:tcPr>
            <w:tcW w:w="3954" w:type="dxa"/>
            <w:gridSpan w:val="4"/>
            <w:vAlign w:val="center"/>
          </w:tcPr>
          <w:p w14:paraId="4513613A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日次进度管理</w:t>
            </w:r>
          </w:p>
        </w:tc>
        <w:tc>
          <w:tcPr>
            <w:tcW w:w="4909" w:type="dxa"/>
            <w:gridSpan w:val="6"/>
            <w:shd w:val="clear" w:color="000000" w:fill="FFFFFF"/>
            <w:vAlign w:val="center"/>
          </w:tcPr>
          <w:p w14:paraId="1385D39A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每日晚召开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 xml:space="preserve"> 10 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分钟小组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短会，记录当日完成内容、遗留问题；负责人每日核对个人任务完成情况，当日问题当日协调解决</w:t>
            </w:r>
          </w:p>
        </w:tc>
      </w:tr>
      <w:tr w:rsidR="00494459" w14:paraId="379E807C" w14:textId="77777777">
        <w:trPr>
          <w:trHeight w:val="423"/>
          <w:jc w:val="center"/>
        </w:trPr>
        <w:tc>
          <w:tcPr>
            <w:tcW w:w="3954" w:type="dxa"/>
            <w:gridSpan w:val="4"/>
            <w:vAlign w:val="center"/>
          </w:tcPr>
          <w:p w14:paraId="55350EC2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周次进度管理</w:t>
            </w:r>
          </w:p>
        </w:tc>
        <w:tc>
          <w:tcPr>
            <w:tcW w:w="4909" w:type="dxa"/>
            <w:gridSpan w:val="6"/>
            <w:shd w:val="clear" w:color="000000" w:fill="FFFFFF"/>
            <w:vAlign w:val="center"/>
          </w:tcPr>
          <w:p w14:paraId="6F840AC8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每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周最后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一次课之后开展周进度复盘，使用进度计划表对比计划与实际进度；梳理风险点，调整下周任务分配，同步实</w:t>
            </w:r>
            <w:proofErr w:type="gramStart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训经理</w:t>
            </w:r>
            <w:proofErr w:type="gramEnd"/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进度</w:t>
            </w:r>
          </w:p>
        </w:tc>
      </w:tr>
      <w:tr w:rsidR="00494459" w14:paraId="2DEE446A" w14:textId="77777777">
        <w:trPr>
          <w:trHeight w:val="504"/>
          <w:jc w:val="center"/>
        </w:trPr>
        <w:tc>
          <w:tcPr>
            <w:tcW w:w="3954" w:type="dxa"/>
            <w:gridSpan w:val="4"/>
            <w:vAlign w:val="center"/>
          </w:tcPr>
          <w:p w14:paraId="56B3E931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华文仿宋" w:eastAsia="华文仿宋" w:hAnsi="华文仿宋" w:cs="宋体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宋体" w:hint="eastAsia"/>
                <w:kern w:val="0"/>
                <w:sz w:val="21"/>
                <w:szCs w:val="21"/>
              </w:rPr>
              <w:t>阶段进度管理</w:t>
            </w:r>
          </w:p>
        </w:tc>
        <w:tc>
          <w:tcPr>
            <w:tcW w:w="4909" w:type="dxa"/>
            <w:gridSpan w:val="6"/>
            <w:shd w:val="clear" w:color="000000" w:fill="FFFFFF"/>
            <w:vAlign w:val="center"/>
          </w:tcPr>
          <w:p w14:paraId="4F05D5F7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eastAsia="华文仿宋" w:cs="Times New Roman"/>
                <w:kern w:val="0"/>
                <w:sz w:val="21"/>
                <w:szCs w:val="21"/>
              </w:rPr>
            </w:pP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每个里程碑结束后开展阶段评审，对照里程碑任务逐项验收；产出阶段成果物，对滞后任务加急整改，保障整体工期</w:t>
            </w:r>
          </w:p>
        </w:tc>
      </w:tr>
      <w:tr w:rsidR="00494459" w14:paraId="6C77BAFA" w14:textId="77777777">
        <w:trPr>
          <w:trHeight w:val="402"/>
          <w:jc w:val="center"/>
        </w:trPr>
        <w:tc>
          <w:tcPr>
            <w:tcW w:w="8863" w:type="dxa"/>
            <w:gridSpan w:val="10"/>
            <w:shd w:val="clear" w:color="000000" w:fill="969696"/>
            <w:noWrap/>
            <w:vAlign w:val="center"/>
          </w:tcPr>
          <w:p w14:paraId="28C36EA0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>
              <w:rPr>
                <w:rFonts w:cs="Times New Roman"/>
                <w:kern w:val="0"/>
                <w:sz w:val="21"/>
                <w:szCs w:val="21"/>
              </w:rPr>
              <w:t>项目风险描述</w:t>
            </w:r>
          </w:p>
        </w:tc>
      </w:tr>
      <w:tr w:rsidR="00494459" w14:paraId="01493C9E" w14:textId="77777777">
        <w:trPr>
          <w:trHeight w:val="402"/>
          <w:jc w:val="center"/>
        </w:trPr>
        <w:tc>
          <w:tcPr>
            <w:tcW w:w="3954" w:type="dxa"/>
            <w:gridSpan w:val="4"/>
            <w:shd w:val="clear" w:color="000000" w:fill="969696"/>
            <w:vAlign w:val="center"/>
          </w:tcPr>
          <w:p w14:paraId="484CF444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预计风险情况</w:t>
            </w:r>
          </w:p>
        </w:tc>
        <w:tc>
          <w:tcPr>
            <w:tcW w:w="4909" w:type="dxa"/>
            <w:gridSpan w:val="6"/>
            <w:shd w:val="clear" w:color="000000" w:fill="969696"/>
            <w:vAlign w:val="center"/>
          </w:tcPr>
          <w:p w14:paraId="4B43C0D3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1"/>
                <w:szCs w:val="21"/>
              </w:rPr>
            </w:pPr>
            <w:r>
              <w:rPr>
                <w:rFonts w:cs="Times New Roman"/>
                <w:kern w:val="0"/>
                <w:sz w:val="21"/>
                <w:szCs w:val="21"/>
              </w:rPr>
              <w:t>计划解决措施</w:t>
            </w:r>
          </w:p>
        </w:tc>
      </w:tr>
      <w:tr w:rsidR="00494459" w14:paraId="3DFD0CC1" w14:textId="77777777">
        <w:trPr>
          <w:trHeight w:val="402"/>
          <w:jc w:val="center"/>
        </w:trPr>
        <w:tc>
          <w:tcPr>
            <w:tcW w:w="3954" w:type="dxa"/>
            <w:gridSpan w:val="4"/>
            <w:shd w:val="clear" w:color="000000" w:fill="FFFFFF"/>
            <w:vAlign w:val="center"/>
          </w:tcPr>
          <w:p w14:paraId="71A72454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kern w:val="0"/>
                <w:sz w:val="20"/>
                <w:szCs w:val="20"/>
              </w:rPr>
            </w:pP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组员因个人事务、离校、身体原因缺勤，导致任务停滞</w:t>
            </w:r>
          </w:p>
        </w:tc>
        <w:tc>
          <w:tcPr>
            <w:tcW w:w="4909" w:type="dxa"/>
            <w:gridSpan w:val="6"/>
            <w:shd w:val="clear" w:color="000000" w:fill="FFFFFF"/>
            <w:vAlign w:val="center"/>
          </w:tcPr>
          <w:p w14:paraId="3429ADCB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提前做好一人多备任务备份，模块交叉熟悉；组员临时缺勤时，组内其他成员承接对应工作；人员缺口较大时及时上报实</w:t>
            </w:r>
            <w:proofErr w:type="gramStart"/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训经理</w:t>
            </w:r>
            <w:proofErr w:type="gramEnd"/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协调支援</w:t>
            </w:r>
          </w:p>
        </w:tc>
      </w:tr>
      <w:tr w:rsidR="00494459" w14:paraId="78B37445" w14:textId="77777777">
        <w:trPr>
          <w:trHeight w:val="936"/>
          <w:jc w:val="center"/>
        </w:trPr>
        <w:tc>
          <w:tcPr>
            <w:tcW w:w="3954" w:type="dxa"/>
            <w:gridSpan w:val="4"/>
            <w:noWrap/>
            <w:vAlign w:val="center"/>
          </w:tcPr>
          <w:p w14:paraId="2FDF10F2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kern w:val="0"/>
                <w:sz w:val="20"/>
                <w:szCs w:val="20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 xml:space="preserve">功能模块较多，测试阶段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BUG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 xml:space="preserve"> 数量多，修复耗时过长</w:t>
            </w:r>
          </w:p>
        </w:tc>
        <w:tc>
          <w:tcPr>
            <w:tcW w:w="4909" w:type="dxa"/>
            <w:gridSpan w:val="6"/>
            <w:vAlign w:val="center"/>
          </w:tcPr>
          <w:p w14:paraId="1B99DCAC" w14:textId="77777777" w:rsidR="00494459" w:rsidRDefault="00000000" w:rsidP="00810800">
            <w:pPr>
              <w:widowControl/>
              <w:spacing w:line="240" w:lineRule="auto"/>
              <w:ind w:firstLineChars="0" w:firstLine="0"/>
              <w:rPr>
                <w:rFonts w:ascii="华文仿宋" w:eastAsia="华文仿宋" w:hAnsi="华文仿宋" w:cs="华文仿宋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 xml:space="preserve">测试负责人提前拆分测试任务，分模块同步测试；开发人员实时跟进 </w:t>
            </w:r>
            <w:r>
              <w:rPr>
                <w:rFonts w:eastAsia="华文仿宋" w:cs="Times New Roman"/>
                <w:kern w:val="0"/>
                <w:sz w:val="21"/>
                <w:szCs w:val="21"/>
              </w:rPr>
              <w:t xml:space="preserve">BUG 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 xml:space="preserve">清单，优先修复严重 </w:t>
            </w:r>
            <w:r>
              <w:rPr>
                <w:rFonts w:eastAsia="华文仿宋" w:cs="Times New Roman" w:hint="eastAsia"/>
                <w:kern w:val="0"/>
                <w:sz w:val="21"/>
                <w:szCs w:val="21"/>
              </w:rPr>
              <w:t>BUG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 xml:space="preserve">；每日同步 </w:t>
            </w:r>
            <w:r>
              <w:rPr>
                <w:rFonts w:eastAsia="华文仿宋" w:cs="Times New Roman"/>
                <w:kern w:val="0"/>
                <w:sz w:val="21"/>
                <w:szCs w:val="21"/>
              </w:rPr>
              <w:t>BUG</w:t>
            </w: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 xml:space="preserve"> 修复进度</w:t>
            </w:r>
          </w:p>
        </w:tc>
      </w:tr>
      <w:tr w:rsidR="00494459" w14:paraId="34093A37" w14:textId="77777777">
        <w:trPr>
          <w:trHeight w:val="402"/>
          <w:jc w:val="center"/>
        </w:trPr>
        <w:tc>
          <w:tcPr>
            <w:tcW w:w="8863" w:type="dxa"/>
            <w:gridSpan w:val="10"/>
            <w:shd w:val="clear" w:color="000000" w:fill="969696"/>
            <w:noWrap/>
            <w:vAlign w:val="center"/>
          </w:tcPr>
          <w:p w14:paraId="17806757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>
              <w:rPr>
                <w:rFonts w:cs="Times New Roman"/>
                <w:kern w:val="0"/>
                <w:sz w:val="21"/>
                <w:szCs w:val="21"/>
              </w:rPr>
              <w:t>其他情况描述</w:t>
            </w:r>
          </w:p>
        </w:tc>
      </w:tr>
      <w:tr w:rsidR="00494459" w14:paraId="251E3D15" w14:textId="77777777">
        <w:trPr>
          <w:trHeight w:val="585"/>
          <w:jc w:val="center"/>
        </w:trPr>
        <w:tc>
          <w:tcPr>
            <w:tcW w:w="1283" w:type="dxa"/>
            <w:shd w:val="clear" w:color="000000" w:fill="FFFFFF"/>
            <w:vAlign w:val="center"/>
          </w:tcPr>
          <w:p w14:paraId="610B2001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人员能力</w:t>
            </w:r>
          </w:p>
        </w:tc>
        <w:tc>
          <w:tcPr>
            <w:tcW w:w="7580" w:type="dxa"/>
            <w:gridSpan w:val="9"/>
            <w:shd w:val="clear" w:color="000000" w:fill="FFFFFF"/>
            <w:vAlign w:val="center"/>
          </w:tcPr>
          <w:p w14:paraId="02D79FE8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团队成员掌握 Java、Vue、MySQL 基础技术，具备 Web 项目开发能力，可独立完成分配模块，协作能力良好</w:t>
            </w:r>
          </w:p>
        </w:tc>
      </w:tr>
      <w:tr w:rsidR="00494459" w14:paraId="1D421FF9" w14:textId="77777777">
        <w:trPr>
          <w:trHeight w:val="402"/>
          <w:jc w:val="center"/>
        </w:trPr>
        <w:tc>
          <w:tcPr>
            <w:tcW w:w="1283" w:type="dxa"/>
            <w:shd w:val="clear" w:color="000000" w:fill="FFFFFF"/>
            <w:vAlign w:val="center"/>
          </w:tcPr>
          <w:p w14:paraId="141A1225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产品复杂度</w:t>
            </w:r>
          </w:p>
        </w:tc>
        <w:tc>
          <w:tcPr>
            <w:tcW w:w="7580" w:type="dxa"/>
            <w:gridSpan w:val="9"/>
            <w:shd w:val="clear" w:color="000000" w:fill="FFFFFF"/>
            <w:vAlign w:val="center"/>
          </w:tcPr>
          <w:p w14:paraId="4736D2CF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kern w:val="0"/>
                <w:sz w:val="21"/>
                <w:szCs w:val="21"/>
              </w:rPr>
              <w:t>适中</w:t>
            </w:r>
          </w:p>
        </w:tc>
      </w:tr>
      <w:tr w:rsidR="00494459" w14:paraId="4035AB95" w14:textId="77777777">
        <w:trPr>
          <w:trHeight w:val="342"/>
          <w:jc w:val="center"/>
        </w:trPr>
        <w:tc>
          <w:tcPr>
            <w:tcW w:w="1283" w:type="dxa"/>
            <w:noWrap/>
            <w:vAlign w:val="center"/>
          </w:tcPr>
          <w:p w14:paraId="0CD165F5" w14:textId="77777777" w:rsidR="00494459" w:rsidRDefault="00000000">
            <w:pPr>
              <w:widowControl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填写人</w:t>
            </w:r>
            <w:r>
              <w:rPr>
                <w:rFonts w:cs="Times New Roman"/>
                <w:kern w:val="0"/>
                <w:sz w:val="20"/>
                <w:szCs w:val="20"/>
              </w:rPr>
              <w:t>/</w:t>
            </w:r>
            <w:r>
              <w:rPr>
                <w:rFonts w:cs="Times New Roman"/>
                <w:kern w:val="0"/>
                <w:sz w:val="20"/>
                <w:szCs w:val="20"/>
              </w:rPr>
              <w:t>日期</w:t>
            </w:r>
          </w:p>
        </w:tc>
        <w:tc>
          <w:tcPr>
            <w:tcW w:w="2671" w:type="dxa"/>
            <w:gridSpan w:val="3"/>
            <w:noWrap/>
            <w:vAlign w:val="center"/>
          </w:tcPr>
          <w:p w14:paraId="58411AF4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 w:hint="eastAsia"/>
                <w:kern w:val="0"/>
                <w:sz w:val="20"/>
                <w:szCs w:val="20"/>
              </w:rPr>
              <w:t>纪子昂</w:t>
            </w:r>
            <w:r>
              <w:rPr>
                <w:rFonts w:cs="Times New Roman"/>
                <w:kern w:val="0"/>
                <w:sz w:val="20"/>
                <w:szCs w:val="20"/>
              </w:rPr>
              <w:t>/202</w:t>
            </w:r>
            <w:r>
              <w:rPr>
                <w:rFonts w:cs="Times New Roman" w:hint="eastAsia"/>
                <w:kern w:val="0"/>
                <w:sz w:val="20"/>
                <w:szCs w:val="20"/>
              </w:rPr>
              <w:t>6</w:t>
            </w:r>
            <w:r>
              <w:rPr>
                <w:rFonts w:cs="Times New Roman"/>
                <w:kern w:val="0"/>
                <w:sz w:val="20"/>
                <w:szCs w:val="20"/>
              </w:rPr>
              <w:t>年</w:t>
            </w:r>
            <w:r>
              <w:rPr>
                <w:rFonts w:cs="Times New Roman"/>
                <w:kern w:val="0"/>
                <w:sz w:val="20"/>
                <w:szCs w:val="20"/>
              </w:rPr>
              <w:t>06</w:t>
            </w:r>
            <w:r>
              <w:rPr>
                <w:rFonts w:cs="Times New Roman"/>
                <w:kern w:val="0"/>
                <w:sz w:val="20"/>
                <w:szCs w:val="20"/>
              </w:rPr>
              <w:t>月</w:t>
            </w:r>
            <w:r>
              <w:rPr>
                <w:rFonts w:cs="Times New Roman"/>
                <w:kern w:val="0"/>
                <w:sz w:val="20"/>
                <w:szCs w:val="20"/>
              </w:rPr>
              <w:t>0</w:t>
            </w:r>
            <w:r>
              <w:rPr>
                <w:rFonts w:cs="Times New Roman" w:hint="eastAsia"/>
                <w:kern w:val="0"/>
                <w:sz w:val="20"/>
                <w:szCs w:val="20"/>
              </w:rPr>
              <w:t>8</w:t>
            </w:r>
            <w:r>
              <w:rPr>
                <w:rFonts w:cs="Times New Roman"/>
                <w:kern w:val="0"/>
                <w:sz w:val="20"/>
                <w:szCs w:val="20"/>
              </w:rPr>
              <w:t>日</w:t>
            </w:r>
          </w:p>
        </w:tc>
        <w:tc>
          <w:tcPr>
            <w:tcW w:w="1028" w:type="dxa"/>
            <w:gridSpan w:val="3"/>
            <w:vAlign w:val="center"/>
          </w:tcPr>
          <w:p w14:paraId="54B3F043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审批人</w:t>
            </w:r>
            <w:r>
              <w:rPr>
                <w:rFonts w:cs="Times New Roman"/>
                <w:kern w:val="0"/>
                <w:sz w:val="20"/>
                <w:szCs w:val="20"/>
              </w:rPr>
              <w:t>/</w:t>
            </w:r>
            <w:r>
              <w:rPr>
                <w:rFonts w:cs="Times New Roman"/>
                <w:kern w:val="0"/>
                <w:sz w:val="20"/>
                <w:szCs w:val="20"/>
              </w:rPr>
              <w:t>日期</w:t>
            </w:r>
          </w:p>
        </w:tc>
        <w:tc>
          <w:tcPr>
            <w:tcW w:w="3881" w:type="dxa"/>
            <w:gridSpan w:val="3"/>
            <w:vAlign w:val="center"/>
          </w:tcPr>
          <w:p w14:paraId="16150A37" w14:textId="77777777" w:rsidR="00494459" w:rsidRDefault="00000000">
            <w:pPr>
              <w:widowControl/>
              <w:spacing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  <w:szCs w:val="21"/>
              </w:rPr>
            </w:pPr>
            <w:r>
              <w:rPr>
                <w:rFonts w:cs="Times New Roman" w:hint="eastAsia"/>
                <w:kern w:val="0"/>
                <w:sz w:val="21"/>
                <w:szCs w:val="21"/>
              </w:rPr>
              <w:t>董俊</w:t>
            </w:r>
            <w:r>
              <w:rPr>
                <w:rFonts w:cs="Times New Roman"/>
                <w:kern w:val="0"/>
                <w:sz w:val="21"/>
                <w:szCs w:val="21"/>
              </w:rPr>
              <w:t>/202</w:t>
            </w:r>
            <w:r>
              <w:rPr>
                <w:rFonts w:cs="Times New Roman" w:hint="eastAsia"/>
                <w:kern w:val="0"/>
                <w:sz w:val="21"/>
                <w:szCs w:val="21"/>
              </w:rPr>
              <w:t>6</w:t>
            </w:r>
            <w:r>
              <w:rPr>
                <w:rFonts w:cs="Times New Roman"/>
                <w:kern w:val="0"/>
                <w:sz w:val="21"/>
                <w:szCs w:val="21"/>
              </w:rPr>
              <w:t>年</w:t>
            </w:r>
            <w:r>
              <w:rPr>
                <w:rFonts w:cs="Times New Roman"/>
                <w:kern w:val="0"/>
                <w:sz w:val="21"/>
                <w:szCs w:val="21"/>
              </w:rPr>
              <w:t>0</w:t>
            </w:r>
            <w:r>
              <w:rPr>
                <w:rFonts w:cs="Times New Roman" w:hint="eastAsia"/>
                <w:kern w:val="0"/>
                <w:sz w:val="21"/>
                <w:szCs w:val="21"/>
              </w:rPr>
              <w:t>6</w:t>
            </w:r>
            <w:r>
              <w:rPr>
                <w:rFonts w:cs="Times New Roman"/>
                <w:kern w:val="0"/>
                <w:sz w:val="21"/>
                <w:szCs w:val="21"/>
              </w:rPr>
              <w:t>月</w:t>
            </w:r>
            <w:r>
              <w:rPr>
                <w:rFonts w:cs="Times New Roman" w:hint="eastAsia"/>
                <w:kern w:val="0"/>
                <w:sz w:val="21"/>
                <w:szCs w:val="21"/>
              </w:rPr>
              <w:t>09</w:t>
            </w:r>
            <w:r>
              <w:rPr>
                <w:rFonts w:cs="Times New Roman"/>
                <w:kern w:val="0"/>
                <w:sz w:val="21"/>
                <w:szCs w:val="21"/>
              </w:rPr>
              <w:t>日</w:t>
            </w:r>
          </w:p>
        </w:tc>
      </w:tr>
    </w:tbl>
    <w:p w14:paraId="66045788" w14:textId="77777777" w:rsidR="00494459" w:rsidRDefault="00494459">
      <w:pPr>
        <w:spacing w:beforeLines="100" w:before="312" w:afterLines="100" w:after="312"/>
        <w:ind w:firstLineChars="0" w:firstLine="0"/>
        <w:rPr>
          <w:rFonts w:ascii="宋体" w:eastAsia="宋体" w:hAnsi="宋体"/>
          <w:kern w:val="0"/>
          <w:szCs w:val="24"/>
        </w:rPr>
      </w:pPr>
    </w:p>
    <w:sectPr w:rsidR="004944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25093" w14:textId="77777777" w:rsidR="00BE491F" w:rsidRDefault="00BE491F">
      <w:pPr>
        <w:spacing w:line="240" w:lineRule="auto"/>
        <w:ind w:firstLine="480"/>
      </w:pPr>
      <w:r>
        <w:separator/>
      </w:r>
    </w:p>
  </w:endnote>
  <w:endnote w:type="continuationSeparator" w:id="0">
    <w:p w14:paraId="263C5651" w14:textId="77777777" w:rsidR="00BE491F" w:rsidRDefault="00BE491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思源黑体 CN Regular">
    <w:altName w:val="黑体"/>
    <w:charset w:val="86"/>
    <w:family w:val="swiss"/>
    <w:pitch w:val="default"/>
    <w:sig w:usb0="00000000" w:usb1="0000000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324DC" w14:textId="77777777" w:rsidR="00494459" w:rsidRDefault="00494459">
    <w:pPr>
      <w:pStyle w:val="a9"/>
      <w:ind w:firstLine="360"/>
    </w:pPr>
  </w:p>
  <w:p w14:paraId="1C19DB6C" w14:textId="77777777" w:rsidR="00494459" w:rsidRDefault="00000000">
    <w:pPr>
      <w:ind w:firstLine="360"/>
    </w:pPr>
    <w:r>
      <w:rPr>
        <w:rFonts w:hint="eastAsia"/>
        <w:sz w:val="18"/>
        <w:szCs w:val="18"/>
      </w:rPr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2D511" w14:textId="77777777" w:rsidR="00494459" w:rsidRDefault="00000000">
    <w:pPr>
      <w:pStyle w:val="a9"/>
      <w:ind w:firstLine="260"/>
      <w:rPr>
        <w:rFonts w:ascii="思源黑体 CN Regular" w:eastAsia="思源黑体 CN Regular" w:hAnsi="思源黑体 CN Regular"/>
        <w:sz w:val="13"/>
      </w:rPr>
    </w:pPr>
    <w:r>
      <w:rPr>
        <w:rFonts w:ascii="思源黑体 CN Regular" w:eastAsia="思源黑体 CN Regular" w:hAnsi="思源黑体 CN Regular" w:hint="eastAsia"/>
        <w:noProof/>
        <w:sz w:val="13"/>
      </w:rPr>
      <w:drawing>
        <wp:anchor distT="0" distB="0" distL="114300" distR="114300" simplePos="0" relativeHeight="251662336" behindDoc="0" locked="0" layoutInCell="1" allowOverlap="1" wp14:anchorId="410FFBC0" wp14:editId="1D39DABB">
          <wp:simplePos x="0" y="0"/>
          <wp:positionH relativeFrom="column">
            <wp:posOffset>3747135</wp:posOffset>
          </wp:positionH>
          <wp:positionV relativeFrom="paragraph">
            <wp:posOffset>139700</wp:posOffset>
          </wp:positionV>
          <wp:extent cx="2623185" cy="122555"/>
          <wp:effectExtent l="0" t="0" r="0" b="0"/>
          <wp:wrapNone/>
          <wp:docPr id="1795537192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5537192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3185" cy="12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思源黑体 CN Regular" w:eastAsia="思源黑体 CN Regular" w:hAnsi="思源黑体 CN Regular" w:hint="eastAsia"/>
        <w:noProof/>
        <w:sz w:val="13"/>
      </w:rPr>
      <w:drawing>
        <wp:anchor distT="0" distB="0" distL="114300" distR="114300" simplePos="0" relativeHeight="251660288" behindDoc="1" locked="0" layoutInCell="1" allowOverlap="1" wp14:anchorId="4F88F393" wp14:editId="53F53EB8">
          <wp:simplePos x="0" y="0"/>
          <wp:positionH relativeFrom="column">
            <wp:posOffset>900430</wp:posOffset>
          </wp:positionH>
          <wp:positionV relativeFrom="paragraph">
            <wp:posOffset>8648065</wp:posOffset>
          </wp:positionV>
          <wp:extent cx="1418590" cy="1308735"/>
          <wp:effectExtent l="0" t="0" r="0" b="0"/>
          <wp:wrapNone/>
          <wp:docPr id="6" name="图片 4" descr="C:\Users\Administrator\AppData\Local\Microsoft\Windows\INetCache\Content.Word\rrrrrrrrr44444444444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C:\Users\Administrator\AppData\Local\Microsoft\Windows\INetCache\Content.Word\rrrrrrrrr444444444444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8590" cy="13087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思源黑体 CN Regular" w:eastAsia="思源黑体 CN Regular" w:hAnsi="思源黑体 CN Regular" w:hint="eastAsia"/>
        <w:noProof/>
        <w:sz w:val="13"/>
      </w:rPr>
      <w:drawing>
        <wp:anchor distT="0" distB="0" distL="114300" distR="114300" simplePos="0" relativeHeight="251659264" behindDoc="1" locked="0" layoutInCell="1" allowOverlap="1" wp14:anchorId="0273FD67" wp14:editId="36CD02C1">
          <wp:simplePos x="0" y="0"/>
          <wp:positionH relativeFrom="column">
            <wp:posOffset>900430</wp:posOffset>
          </wp:positionH>
          <wp:positionV relativeFrom="paragraph">
            <wp:posOffset>8648065</wp:posOffset>
          </wp:positionV>
          <wp:extent cx="1418590" cy="1308735"/>
          <wp:effectExtent l="0" t="0" r="0" b="0"/>
          <wp:wrapNone/>
          <wp:docPr id="4" name="图片 3" descr="C:\Users\Administrator\AppData\Local\Microsoft\Windows\INetCache\Content.Word\rrrrrrrrr44444444444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3" descr="C:\Users\Administrator\AppData\Local\Microsoft\Windows\INetCache\Content.Word\rrrrrrrrr444444444444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8590" cy="13087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52F9" w14:textId="77777777" w:rsidR="00494459" w:rsidRDefault="00494459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D5F34" w14:textId="77777777" w:rsidR="00BE491F" w:rsidRDefault="00BE491F">
      <w:pPr>
        <w:ind w:firstLine="480"/>
      </w:pPr>
      <w:r>
        <w:separator/>
      </w:r>
    </w:p>
  </w:footnote>
  <w:footnote w:type="continuationSeparator" w:id="0">
    <w:p w14:paraId="2E724A2A" w14:textId="77777777" w:rsidR="00BE491F" w:rsidRDefault="00BE491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CC4CD" w14:textId="77777777" w:rsidR="00494459" w:rsidRDefault="00494459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8AF6" w14:textId="77777777" w:rsidR="00494459" w:rsidRDefault="00000000">
    <w:pPr>
      <w:pStyle w:val="ab"/>
      <w:pBdr>
        <w:bottom w:val="none" w:sz="0" w:space="0" w:color="auto"/>
      </w:pBdr>
      <w:ind w:firstLine="36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F54134A" wp14:editId="2774A5F9">
          <wp:simplePos x="0" y="0"/>
          <wp:positionH relativeFrom="column">
            <wp:posOffset>-41910</wp:posOffset>
          </wp:positionH>
          <wp:positionV relativeFrom="paragraph">
            <wp:posOffset>-4445</wp:posOffset>
          </wp:positionV>
          <wp:extent cx="2992755" cy="186690"/>
          <wp:effectExtent l="0" t="0" r="0" b="0"/>
          <wp:wrapNone/>
          <wp:docPr id="25899143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991431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582" cy="186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3EFA" w14:textId="77777777" w:rsidR="00494459" w:rsidRDefault="00494459">
    <w:pPr>
      <w:pStyle w:val="ab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204"/>
    <w:rsid w:val="0001023A"/>
    <w:rsid w:val="000138DF"/>
    <w:rsid w:val="000174CD"/>
    <w:rsid w:val="00025CC6"/>
    <w:rsid w:val="00035E1E"/>
    <w:rsid w:val="00036BAF"/>
    <w:rsid w:val="00071B4E"/>
    <w:rsid w:val="000756CE"/>
    <w:rsid w:val="00081DD5"/>
    <w:rsid w:val="00081FA5"/>
    <w:rsid w:val="00084F84"/>
    <w:rsid w:val="000C5A05"/>
    <w:rsid w:val="000C7D11"/>
    <w:rsid w:val="000E0B0C"/>
    <w:rsid w:val="00111307"/>
    <w:rsid w:val="00127FA7"/>
    <w:rsid w:val="00130E38"/>
    <w:rsid w:val="00143C5F"/>
    <w:rsid w:val="001478FD"/>
    <w:rsid w:val="00151E5C"/>
    <w:rsid w:val="0015286B"/>
    <w:rsid w:val="00180733"/>
    <w:rsid w:val="001A3B6D"/>
    <w:rsid w:val="001A599D"/>
    <w:rsid w:val="001A632D"/>
    <w:rsid w:val="001B4670"/>
    <w:rsid w:val="001C4259"/>
    <w:rsid w:val="001C5F83"/>
    <w:rsid w:val="001F10AB"/>
    <w:rsid w:val="002004FF"/>
    <w:rsid w:val="00212BFD"/>
    <w:rsid w:val="002246BD"/>
    <w:rsid w:val="00226876"/>
    <w:rsid w:val="00273892"/>
    <w:rsid w:val="00283D54"/>
    <w:rsid w:val="00296AF2"/>
    <w:rsid w:val="002A4D43"/>
    <w:rsid w:val="002B0475"/>
    <w:rsid w:val="002B5A20"/>
    <w:rsid w:val="002D489E"/>
    <w:rsid w:val="002E5205"/>
    <w:rsid w:val="00346DEA"/>
    <w:rsid w:val="003500E2"/>
    <w:rsid w:val="00351F84"/>
    <w:rsid w:val="00364E1E"/>
    <w:rsid w:val="003801C6"/>
    <w:rsid w:val="0038283E"/>
    <w:rsid w:val="00390E04"/>
    <w:rsid w:val="00395077"/>
    <w:rsid w:val="00395825"/>
    <w:rsid w:val="003A47D6"/>
    <w:rsid w:val="003A6C16"/>
    <w:rsid w:val="003B12DA"/>
    <w:rsid w:val="003B62A3"/>
    <w:rsid w:val="003C133A"/>
    <w:rsid w:val="003E0CF7"/>
    <w:rsid w:val="003E3A1C"/>
    <w:rsid w:val="003F600B"/>
    <w:rsid w:val="00407FBD"/>
    <w:rsid w:val="00426612"/>
    <w:rsid w:val="00433097"/>
    <w:rsid w:val="004415E8"/>
    <w:rsid w:val="00456EB8"/>
    <w:rsid w:val="00457A29"/>
    <w:rsid w:val="004700BF"/>
    <w:rsid w:val="00476720"/>
    <w:rsid w:val="004872B1"/>
    <w:rsid w:val="00494459"/>
    <w:rsid w:val="004F1954"/>
    <w:rsid w:val="004F700A"/>
    <w:rsid w:val="005010CD"/>
    <w:rsid w:val="005248CD"/>
    <w:rsid w:val="00524B94"/>
    <w:rsid w:val="00530B0C"/>
    <w:rsid w:val="0053235F"/>
    <w:rsid w:val="0053359C"/>
    <w:rsid w:val="0055498E"/>
    <w:rsid w:val="00561828"/>
    <w:rsid w:val="00577703"/>
    <w:rsid w:val="005A598B"/>
    <w:rsid w:val="005A75DC"/>
    <w:rsid w:val="005C1520"/>
    <w:rsid w:val="005D7207"/>
    <w:rsid w:val="00624B84"/>
    <w:rsid w:val="006301F0"/>
    <w:rsid w:val="006423E6"/>
    <w:rsid w:val="00645C57"/>
    <w:rsid w:val="006460BB"/>
    <w:rsid w:val="006476D9"/>
    <w:rsid w:val="0067288E"/>
    <w:rsid w:val="00673BBA"/>
    <w:rsid w:val="006842CA"/>
    <w:rsid w:val="00693DEC"/>
    <w:rsid w:val="00694A1A"/>
    <w:rsid w:val="006A0D0C"/>
    <w:rsid w:val="006A5201"/>
    <w:rsid w:val="006A7037"/>
    <w:rsid w:val="006C663F"/>
    <w:rsid w:val="006D3312"/>
    <w:rsid w:val="006E77E2"/>
    <w:rsid w:val="006F1A95"/>
    <w:rsid w:val="006F5B57"/>
    <w:rsid w:val="007034DB"/>
    <w:rsid w:val="00704F14"/>
    <w:rsid w:val="00712DC4"/>
    <w:rsid w:val="00713F90"/>
    <w:rsid w:val="00741A88"/>
    <w:rsid w:val="00745656"/>
    <w:rsid w:val="007549E9"/>
    <w:rsid w:val="0075700B"/>
    <w:rsid w:val="00785C26"/>
    <w:rsid w:val="007C0346"/>
    <w:rsid w:val="007F0A5C"/>
    <w:rsid w:val="00810368"/>
    <w:rsid w:val="00810800"/>
    <w:rsid w:val="00810C18"/>
    <w:rsid w:val="008133C5"/>
    <w:rsid w:val="00815F1F"/>
    <w:rsid w:val="0083000A"/>
    <w:rsid w:val="00831626"/>
    <w:rsid w:val="00834815"/>
    <w:rsid w:val="00834A96"/>
    <w:rsid w:val="00836E1C"/>
    <w:rsid w:val="00837A51"/>
    <w:rsid w:val="00840FA0"/>
    <w:rsid w:val="00841CC5"/>
    <w:rsid w:val="00865384"/>
    <w:rsid w:val="0087219C"/>
    <w:rsid w:val="0088408D"/>
    <w:rsid w:val="008F33C7"/>
    <w:rsid w:val="00900ADD"/>
    <w:rsid w:val="00902258"/>
    <w:rsid w:val="00926B8A"/>
    <w:rsid w:val="0093604A"/>
    <w:rsid w:val="00940CE3"/>
    <w:rsid w:val="00944852"/>
    <w:rsid w:val="00946D8D"/>
    <w:rsid w:val="009471E0"/>
    <w:rsid w:val="00971D47"/>
    <w:rsid w:val="00982106"/>
    <w:rsid w:val="0099539A"/>
    <w:rsid w:val="009A1B89"/>
    <w:rsid w:val="009A1FD3"/>
    <w:rsid w:val="009A6011"/>
    <w:rsid w:val="009B025E"/>
    <w:rsid w:val="009B4031"/>
    <w:rsid w:val="009B6326"/>
    <w:rsid w:val="009E14EB"/>
    <w:rsid w:val="00A04E15"/>
    <w:rsid w:val="00A22985"/>
    <w:rsid w:val="00A24BDD"/>
    <w:rsid w:val="00A36CA6"/>
    <w:rsid w:val="00A37DEC"/>
    <w:rsid w:val="00A42BE8"/>
    <w:rsid w:val="00A46A11"/>
    <w:rsid w:val="00A64722"/>
    <w:rsid w:val="00A71076"/>
    <w:rsid w:val="00A7357F"/>
    <w:rsid w:val="00AA7A03"/>
    <w:rsid w:val="00AC084D"/>
    <w:rsid w:val="00AC5A5C"/>
    <w:rsid w:val="00AE370C"/>
    <w:rsid w:val="00AE6042"/>
    <w:rsid w:val="00AE7CA9"/>
    <w:rsid w:val="00B27CCF"/>
    <w:rsid w:val="00B33FA5"/>
    <w:rsid w:val="00B40E7A"/>
    <w:rsid w:val="00B64D1B"/>
    <w:rsid w:val="00B72D08"/>
    <w:rsid w:val="00B74FD5"/>
    <w:rsid w:val="00B82A17"/>
    <w:rsid w:val="00BA28E5"/>
    <w:rsid w:val="00BC0F33"/>
    <w:rsid w:val="00BD40B0"/>
    <w:rsid w:val="00BD76FE"/>
    <w:rsid w:val="00BE491F"/>
    <w:rsid w:val="00BE697E"/>
    <w:rsid w:val="00C00FC7"/>
    <w:rsid w:val="00C02F2E"/>
    <w:rsid w:val="00C03A50"/>
    <w:rsid w:val="00C05EC8"/>
    <w:rsid w:val="00C07DFA"/>
    <w:rsid w:val="00C31241"/>
    <w:rsid w:val="00C31377"/>
    <w:rsid w:val="00C43725"/>
    <w:rsid w:val="00C46F7B"/>
    <w:rsid w:val="00C62BA1"/>
    <w:rsid w:val="00C64D58"/>
    <w:rsid w:val="00C81814"/>
    <w:rsid w:val="00C85EB3"/>
    <w:rsid w:val="00C954A6"/>
    <w:rsid w:val="00C95D74"/>
    <w:rsid w:val="00C95F18"/>
    <w:rsid w:val="00CA1ACA"/>
    <w:rsid w:val="00CC63EB"/>
    <w:rsid w:val="00CF40B2"/>
    <w:rsid w:val="00D1181A"/>
    <w:rsid w:val="00D25F77"/>
    <w:rsid w:val="00D31618"/>
    <w:rsid w:val="00D35A71"/>
    <w:rsid w:val="00D40123"/>
    <w:rsid w:val="00D4718A"/>
    <w:rsid w:val="00D56FFD"/>
    <w:rsid w:val="00D7244D"/>
    <w:rsid w:val="00D925E9"/>
    <w:rsid w:val="00D947EE"/>
    <w:rsid w:val="00DA7429"/>
    <w:rsid w:val="00DC54CF"/>
    <w:rsid w:val="00DD221A"/>
    <w:rsid w:val="00DD4B7D"/>
    <w:rsid w:val="00DE27FE"/>
    <w:rsid w:val="00DE718A"/>
    <w:rsid w:val="00E25D55"/>
    <w:rsid w:val="00E30CC7"/>
    <w:rsid w:val="00E565DE"/>
    <w:rsid w:val="00E651BE"/>
    <w:rsid w:val="00E75B50"/>
    <w:rsid w:val="00E90D6F"/>
    <w:rsid w:val="00E945E4"/>
    <w:rsid w:val="00E959F4"/>
    <w:rsid w:val="00E96105"/>
    <w:rsid w:val="00EA03F4"/>
    <w:rsid w:val="00EA69BA"/>
    <w:rsid w:val="00ED7231"/>
    <w:rsid w:val="00F020DE"/>
    <w:rsid w:val="00F12204"/>
    <w:rsid w:val="00F42383"/>
    <w:rsid w:val="00F454E7"/>
    <w:rsid w:val="00F6762C"/>
    <w:rsid w:val="00F7362F"/>
    <w:rsid w:val="00F920A0"/>
    <w:rsid w:val="00FA3311"/>
    <w:rsid w:val="00FB066A"/>
    <w:rsid w:val="00FB4752"/>
    <w:rsid w:val="00FC5938"/>
    <w:rsid w:val="00FD11E3"/>
    <w:rsid w:val="00FE0164"/>
    <w:rsid w:val="35291AC6"/>
    <w:rsid w:val="48311561"/>
    <w:rsid w:val="56CA1CE0"/>
    <w:rsid w:val="58166CA4"/>
    <w:rsid w:val="61E9026F"/>
    <w:rsid w:val="7EC6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7440D0"/>
  <w15:docId w15:val="{C67C6085-5F21-4CF1-9AD3-87785582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eastAsia="仿宋" w:cstheme="minorBidi"/>
      <w:kern w:val="2"/>
      <w:sz w:val="24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jc w:val="center"/>
      <w:outlineLvl w:val="1"/>
    </w:pPr>
    <w:rPr>
      <w:rFonts w:eastAsia="华文中宋" w:cs="Times New Roman"/>
      <w:sz w:val="44"/>
      <w:szCs w:val="32"/>
    </w:rPr>
  </w:style>
  <w:style w:type="paragraph" w:styleId="3">
    <w:name w:val="heading 3"/>
    <w:basedOn w:val="a"/>
    <w:next w:val="a"/>
    <w:link w:val="30"/>
    <w:qFormat/>
    <w:pPr>
      <w:spacing w:beforeLines="50" w:before="120" w:afterLines="25" w:after="60" w:line="336" w:lineRule="auto"/>
      <w:ind w:firstLine="560"/>
      <w:outlineLvl w:val="2"/>
    </w:pPr>
    <w:rPr>
      <w:rFonts w:eastAsia="黑体" w:cs="Times New Roman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ody Text"/>
    <w:basedOn w:val="a"/>
    <w:link w:val="a6"/>
    <w:qFormat/>
    <w:pPr>
      <w:spacing w:line="336" w:lineRule="auto"/>
      <w:ind w:firstLine="640"/>
    </w:pPr>
    <w:rPr>
      <w:rFonts w:eastAsia="仿宋_GB2312" w:cs="Times New Roman"/>
      <w:sz w:val="32"/>
      <w:szCs w:val="24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0"/>
    <w:link w:val="2"/>
    <w:qFormat/>
    <w:rPr>
      <w:rFonts w:ascii="Times New Roman" w:eastAsia="华文中宋" w:hAnsi="Times New Roman" w:cs="Times New Roman"/>
      <w:sz w:val="44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eastAsia="黑体" w:hAnsi="Times New Roman" w:cs="Times New Roman"/>
      <w:sz w:val="28"/>
      <w:szCs w:val="32"/>
    </w:rPr>
  </w:style>
  <w:style w:type="character" w:customStyle="1" w:styleId="a6">
    <w:name w:val="正文文本 字符"/>
    <w:basedOn w:val="a0"/>
    <w:link w:val="a5"/>
    <w:qFormat/>
    <w:rPr>
      <w:rFonts w:ascii="Times New Roman" w:eastAsia="仿宋_GB2312" w:hAnsi="Times New Roman" w:cs="Times New Roman"/>
      <w:sz w:val="32"/>
      <w:szCs w:val="24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imes New Roman" w:eastAsia="仿宋" w:hAnsi="Times New Roman"/>
      <w:kern w:val="2"/>
      <w:sz w:val="24"/>
      <w:szCs w:val="22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Times New Roman" w:eastAsia="仿宋" w:hAnsi="Times New Roman"/>
      <w:b/>
      <w:bCs/>
      <w:kern w:val="2"/>
      <w:sz w:val="24"/>
      <w:szCs w:val="22"/>
    </w:rPr>
  </w:style>
  <w:style w:type="paragraph" w:styleId="af1">
    <w:name w:val="List Paragraph"/>
    <w:basedOn w:val="a"/>
    <w:uiPriority w:val="99"/>
    <w:unhideWhenUsed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FA0596D-ABB0-4F41-A8D1-5C6404340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2359</Words>
  <Characters>2549</Characters>
  <Application>Microsoft Office Word</Application>
  <DocSecurity>0</DocSecurity>
  <Lines>212</Lines>
  <Paragraphs>258</Paragraphs>
  <ScaleCrop>false</ScaleCrop>
  <Company>Neuedu</Company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项目开发计划书</dc:title>
  <dc:creator>东软-王悦</dc:creator>
  <cp:lastModifiedBy>yh x</cp:lastModifiedBy>
  <cp:revision>51</cp:revision>
  <dcterms:created xsi:type="dcterms:W3CDTF">2025-02-07T07:47:00Z</dcterms:created>
  <dcterms:modified xsi:type="dcterms:W3CDTF">2026-06-09T01:46:00Z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eyJoZGlkIjoiZGUyZWJlYTdiZGY0Zjk2MGQ1YTA2MjcyZDY5ZWVkZjYiLCJ1c2VySWQiOiIxMTczNzcwNzE0In0=</vt:lpwstr>
  </property>
  <property fmtid="{D5CDD505-2E9C-101B-9397-08002B2CF9AE}" pid="3" name="KSOProductBuildVer">
    <vt:lpwstr>2052-12.1.0.26895</vt:lpwstr>
  </property>
  <property fmtid="{D5CDD505-2E9C-101B-9397-08002B2CF9AE}" pid="4" name="ICV">
    <vt:lpwstr>87C9D7D32B484A29B7F60FE50146203B_13</vt:lpwstr>
  </property>
</Properties>
</file>