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3F79" w14:textId="77777777" w:rsidR="000103EA" w:rsidRDefault="000103EA" w:rsidP="000103EA">
      <w:pPr>
        <w:keepNext/>
        <w:keepLines/>
        <w:pageBreakBefore/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Лист согласования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103EA" w14:paraId="32C1DF48" w14:textId="77777777" w:rsidTr="000103EA">
        <w:trPr>
          <w:cantSplit/>
          <w:trHeight w:val="219"/>
          <w:tblHeader/>
          <w:jc w:val="center"/>
        </w:trPr>
        <w:tc>
          <w:tcPr>
            <w:tcW w:w="98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96C339" w14:textId="77777777" w:rsidR="000103EA" w:rsidRDefault="000103EA">
            <w:pPr>
              <w:tabs>
                <w:tab w:val="left" w:pos="5108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ПНР на КРУ-10 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 10BBA, 10BBB, 10BBC, 10BBD</w:t>
            </w:r>
          </w:p>
          <w:p w14:paraId="21CC3960" w14:textId="77777777" w:rsidR="000103EA" w:rsidRDefault="000103E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MS Shell Dlg 2" w:hAnsi="MS Shell Dlg 2" w:cs="MS Shell Dlg 2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 здании электроснабжения нормальной эксплуатации 10UBA</w:t>
            </w:r>
          </w:p>
        </w:tc>
      </w:tr>
    </w:tbl>
    <w:p w14:paraId="529FAAF7" w14:textId="77777777" w:rsidR="000103EA" w:rsidRDefault="000103EA" w:rsidP="000103E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  <w:lang w:val="en-GB"/>
        </w:rPr>
        <w:t>AKU</w:t>
      </w:r>
      <w:r>
        <w:rPr>
          <w:sz w:val="24"/>
          <w:szCs w:val="24"/>
        </w:rPr>
        <w:t>.1214.10UBA.</w:t>
      </w:r>
      <w:r>
        <w:rPr>
          <w:sz w:val="24"/>
          <w:szCs w:val="24"/>
          <w:lang w:val="en-GB"/>
        </w:rPr>
        <w:t>BB</w:t>
      </w:r>
      <w:r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ET</w:t>
      </w:r>
      <w:r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DC</w:t>
      </w:r>
      <w:r>
        <w:rPr>
          <w:sz w:val="24"/>
          <w:szCs w:val="24"/>
        </w:rPr>
        <w:t>0001</w:t>
      </w: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2981"/>
        <w:gridCol w:w="2341"/>
        <w:gridCol w:w="1313"/>
        <w:gridCol w:w="1166"/>
      </w:tblGrid>
      <w:tr w:rsidR="000103EA" w14:paraId="5529992B" w14:textId="77777777" w:rsidTr="000103EA">
        <w:trPr>
          <w:trHeight w:val="454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EAF74" w14:textId="77777777" w:rsidR="000103EA" w:rsidRDefault="000103EA">
            <w:pPr>
              <w:spacing w:before="12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DA4A" w14:textId="77777777" w:rsidR="000103EA" w:rsidRDefault="000103EA">
            <w:pPr>
              <w:spacing w:before="12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bookmarkStart w:id="0" w:name="_Toc288137142"/>
            <w:bookmarkStart w:id="1" w:name="_Toc288556869"/>
            <w:bookmarkStart w:id="2" w:name="_Toc288564910"/>
            <w:bookmarkStart w:id="3" w:name="_Toc289774367"/>
            <w:bookmarkStart w:id="4" w:name="_Toc297627415"/>
            <w:bookmarkStart w:id="5" w:name="_Toc297645295"/>
            <w:bookmarkStart w:id="6" w:name="_Toc318710554"/>
            <w:bookmarkStart w:id="7" w:name="_Toc319224770"/>
            <w:bookmarkStart w:id="8" w:name="_Toc320609984"/>
            <w:bookmarkStart w:id="9" w:name="_Toc337455955"/>
            <w:bookmarkStart w:id="10" w:name="_Toc396225432"/>
            <w:r>
              <w:rPr>
                <w:b/>
                <w:sz w:val="24"/>
                <w:szCs w:val="24"/>
              </w:rPr>
              <w:t>Должность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C5153" w14:textId="77777777" w:rsidR="000103EA" w:rsidRDefault="000103EA">
            <w:pPr>
              <w:spacing w:before="12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Ф.И.О.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8D483" w14:textId="77777777" w:rsidR="000103EA" w:rsidRDefault="000103EA">
            <w:pPr>
              <w:spacing w:before="12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Подпись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D8D11" w14:textId="77777777" w:rsidR="000103EA" w:rsidRDefault="000103EA">
            <w:pPr>
              <w:spacing w:before="12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</w:t>
            </w:r>
          </w:p>
        </w:tc>
      </w:tr>
      <w:tr w:rsidR="000103EA" w:rsidRPr="000103EA" w14:paraId="0C70178C" w14:textId="77777777" w:rsidTr="000103EA">
        <w:trPr>
          <w:trHeight w:val="454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F837" w14:textId="77777777" w:rsidR="000103EA" w:rsidRDefault="000103EA">
            <w:pPr>
              <w:spacing w:before="120"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От</w:t>
            </w: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AKKUYU NÜKLEER ANONİM ŞİRKETİ</w:t>
            </w:r>
          </w:p>
        </w:tc>
      </w:tr>
      <w:tr w:rsidR="000103EA" w14:paraId="737921B5" w14:textId="77777777" w:rsidTr="000103EA">
        <w:trPr>
          <w:trHeight w:val="454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406DD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Согласовал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81E2F" w14:textId="77777777" w:rsidR="000103EA" w:rsidRDefault="000103EA">
            <w:pPr>
              <w:spacing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Заместитель технического директора по электротехническому оборудованию и АСУ ТП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AB901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Г.И. </w:t>
            </w:r>
            <w:proofErr w:type="spellStart"/>
            <w:r>
              <w:rPr>
                <w:bCs/>
                <w:sz w:val="24"/>
                <w:szCs w:val="24"/>
              </w:rPr>
              <w:t>Шафтан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4397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C4BB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</w:tr>
      <w:tr w:rsidR="000103EA" w14:paraId="1CAF8D97" w14:textId="77777777" w:rsidTr="000103EA">
        <w:trPr>
          <w:trHeight w:val="454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F0CA0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Согласовал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10F2" w14:textId="77777777" w:rsidR="000103EA" w:rsidRDefault="000103EA">
            <w:pPr>
              <w:spacing w:line="240" w:lineRule="auto"/>
              <w:ind w:firstLine="23"/>
              <w:rPr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Руководитель </w:t>
            </w:r>
            <w:r>
              <w:rPr>
                <w:bCs/>
                <w:sz w:val="24"/>
                <w:szCs w:val="24"/>
              </w:rPr>
              <w:br/>
              <w:t>управления ПНР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ADDF2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И.Ю. </w:t>
            </w:r>
            <w:proofErr w:type="spellStart"/>
            <w:r>
              <w:rPr>
                <w:bCs/>
                <w:sz w:val="24"/>
                <w:szCs w:val="24"/>
              </w:rPr>
              <w:t>Докин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5213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6F7C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</w:tr>
      <w:tr w:rsidR="000103EA" w14:paraId="4EE07B9A" w14:textId="77777777" w:rsidTr="000103EA">
        <w:trPr>
          <w:trHeight w:val="454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78D69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Согласовал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8A76D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Руководитель управления подготовки производства и документации ПНР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BAF81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И.О. </w:t>
            </w:r>
            <w:proofErr w:type="spellStart"/>
            <w:r>
              <w:rPr>
                <w:bCs/>
                <w:sz w:val="24"/>
                <w:szCs w:val="24"/>
              </w:rPr>
              <w:t>Менар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B677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BB77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</w:tr>
      <w:tr w:rsidR="000103EA" w14:paraId="2124173D" w14:textId="77777777" w:rsidTr="000103EA">
        <w:trPr>
          <w:trHeight w:val="454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A5B5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Согласовал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BC44E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Начальник метрологической службы – главный метролог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BCFB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Ю.Г. </w:t>
            </w:r>
            <w:proofErr w:type="spellStart"/>
            <w:r>
              <w:rPr>
                <w:bCs/>
                <w:sz w:val="24"/>
                <w:szCs w:val="24"/>
              </w:rPr>
              <w:t>Бабинский</w:t>
            </w:r>
            <w:proofErr w:type="spellEnd"/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9817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78F5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</w:tr>
      <w:tr w:rsidR="000103EA" w14:paraId="7EC5282B" w14:textId="77777777" w:rsidTr="000103EA">
        <w:trPr>
          <w:trHeight w:val="454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3689" w14:textId="77777777" w:rsidR="000103EA" w:rsidRDefault="000103EA">
            <w:pPr>
              <w:spacing w:before="120" w:after="0" w:line="240" w:lineRule="auto"/>
              <w:ind w:firstLine="23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От генерального подрядчика по ПНР</w:t>
            </w:r>
          </w:p>
          <w:p w14:paraId="03E4E22A" w14:textId="77777777" w:rsidR="000103EA" w:rsidRDefault="000103EA">
            <w:pPr>
              <w:spacing w:line="240" w:lineRule="auto"/>
              <w:ind w:firstLine="23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АО «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Русатом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 Сервис»</w:t>
            </w:r>
          </w:p>
        </w:tc>
      </w:tr>
      <w:tr w:rsidR="000103EA" w14:paraId="6FB31FE2" w14:textId="77777777" w:rsidTr="000103EA">
        <w:trPr>
          <w:trHeight w:val="454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E6D2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Согласовал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E0824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ЗТД-Начальник цеха электротехнического оборудования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B1EAD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И.А. Исаев 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A545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51A6B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</w:tr>
      <w:tr w:rsidR="000103EA" w14:paraId="67EBA4B5" w14:textId="77777777" w:rsidTr="000103EA">
        <w:trPr>
          <w:trHeight w:val="454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B16F7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Согласовал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CD0EF" w14:textId="77777777" w:rsidR="000103EA" w:rsidRDefault="000103EA">
            <w:pPr>
              <w:spacing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Главный метролог АО «</w:t>
            </w:r>
            <w:proofErr w:type="spellStart"/>
            <w:r>
              <w:rPr>
                <w:bCs/>
                <w:sz w:val="24"/>
                <w:szCs w:val="24"/>
              </w:rPr>
              <w:t>Русатом</w:t>
            </w:r>
            <w:proofErr w:type="spellEnd"/>
            <w:r>
              <w:rPr>
                <w:bCs/>
                <w:sz w:val="24"/>
                <w:szCs w:val="24"/>
              </w:rPr>
              <w:t xml:space="preserve"> Сервис» в Турецкой Республике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81413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В.С. Таганов 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70009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9241F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</w:tr>
      <w:tr w:rsidR="000103EA" w14:paraId="59E7EA15" w14:textId="77777777" w:rsidTr="000103EA">
        <w:trPr>
          <w:trHeight w:val="454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A9FB9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Нормоконтроль</w:t>
            </w:r>
            <w:proofErr w:type="spellEnd"/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E7298" w14:textId="77777777" w:rsidR="000103EA" w:rsidRDefault="000103EA">
            <w:pPr>
              <w:spacing w:after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Специалист группы ПТД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F0AC2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С.В. Токарева 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0A4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5A717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</w:tr>
      <w:tr w:rsidR="000103EA" w14:paraId="34A12A44" w14:textId="77777777" w:rsidTr="000103EA">
        <w:trPr>
          <w:trHeight w:val="454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C0178" w14:textId="77777777" w:rsidR="000103EA" w:rsidRDefault="000103EA">
            <w:pPr>
              <w:spacing w:after="0" w:line="240" w:lineRule="auto"/>
              <w:ind w:firstLine="23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От разработчика программы</w:t>
            </w:r>
          </w:p>
        </w:tc>
      </w:tr>
      <w:tr w:rsidR="000103EA" w14:paraId="0BD2CC8D" w14:textId="77777777" w:rsidTr="000103EA">
        <w:trPr>
          <w:trHeight w:val="719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F4C18" w14:textId="77777777" w:rsidR="000103EA" w:rsidRDefault="000103EA">
            <w:pPr>
              <w:spacing w:line="240" w:lineRule="auto"/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Согласовал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702F3" w14:textId="77777777" w:rsidR="000103EA" w:rsidRDefault="000103EA">
            <w:pPr>
              <w:spacing w:after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Начальник наладочного управления АО «СЭМ»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C9AB" w14:textId="77777777" w:rsidR="000103EA" w:rsidRDefault="000103EA">
            <w:pPr>
              <w:tabs>
                <w:tab w:val="left" w:pos="1981"/>
              </w:tabs>
              <w:spacing w:after="0" w:line="240" w:lineRule="auto"/>
              <w:ind w:firstLine="34"/>
              <w:jc w:val="lef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А.Е.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Скавронскиий</w:t>
            </w:r>
            <w:proofErr w:type="spellEnd"/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711B" w14:textId="77777777" w:rsidR="000103EA" w:rsidRDefault="000103EA">
            <w:pPr>
              <w:spacing w:line="240" w:lineRule="auto"/>
              <w:ind w:firstLine="23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8C3F8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</w:tr>
      <w:tr w:rsidR="000103EA" w14:paraId="07EA5BCE" w14:textId="77777777" w:rsidTr="000103EA">
        <w:trPr>
          <w:trHeight w:val="454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DED54" w14:textId="77777777" w:rsidR="000103EA" w:rsidRDefault="000103EA">
            <w:pPr>
              <w:spacing w:line="240" w:lineRule="auto"/>
              <w:ind w:firstLine="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67A86" w14:textId="77777777" w:rsidR="000103EA" w:rsidRDefault="000103EA">
            <w:pPr>
              <w:spacing w:before="240" w:after="24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Главный инженер </w:t>
            </w:r>
            <w:r>
              <w:rPr>
                <w:bCs/>
                <w:sz w:val="24"/>
                <w:szCs w:val="24"/>
              </w:rPr>
              <w:br/>
              <w:t>УН ЭТО АО «СЭМ»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71355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А.В. Локтев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ADF8" w14:textId="77777777" w:rsidR="000103EA" w:rsidRDefault="000103EA">
            <w:pPr>
              <w:spacing w:line="240" w:lineRule="auto"/>
              <w:ind w:firstLine="23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7FA4E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</w:tr>
      <w:tr w:rsidR="000103EA" w14:paraId="3493D7DE" w14:textId="77777777" w:rsidTr="000103EA">
        <w:trPr>
          <w:trHeight w:val="454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09CAB" w14:textId="77777777" w:rsidR="000103EA" w:rsidRDefault="000103EA">
            <w:pPr>
              <w:spacing w:line="240" w:lineRule="auto"/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Метрологическая экспертиза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713C1" w14:textId="77777777" w:rsidR="000103EA" w:rsidRDefault="000103EA">
            <w:pPr>
              <w:spacing w:after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Начальник метрологической лаборатории </w:t>
            </w:r>
            <w:r>
              <w:rPr>
                <w:bCs/>
                <w:sz w:val="24"/>
                <w:szCs w:val="24"/>
              </w:rPr>
              <w:br/>
              <w:t>АО «СЭМ»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D9F78" w14:textId="77777777" w:rsidR="000103EA" w:rsidRDefault="000103EA">
            <w:pPr>
              <w:spacing w:after="0" w:line="240" w:lineRule="auto"/>
              <w:ind w:firstLine="23"/>
              <w:jc w:val="lef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Г.В.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Шушаков</w:t>
            </w:r>
            <w:proofErr w:type="spellEnd"/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7598" w14:textId="77777777" w:rsidR="000103EA" w:rsidRDefault="000103EA">
            <w:pPr>
              <w:spacing w:line="240" w:lineRule="auto"/>
              <w:ind w:firstLine="23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B0821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</w:tr>
      <w:tr w:rsidR="000103EA" w14:paraId="6F7CE23D" w14:textId="77777777" w:rsidTr="000103EA">
        <w:trPr>
          <w:trHeight w:val="454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D3F7C" w14:textId="77777777" w:rsidR="000103EA" w:rsidRDefault="000103EA">
            <w:pPr>
              <w:spacing w:line="240" w:lineRule="auto"/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Разработал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937BD" w14:textId="77777777" w:rsidR="000103EA" w:rsidRDefault="000103EA">
            <w:pPr>
              <w:spacing w:after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Ведущий инженер по наладке и испытаниям </w:t>
            </w:r>
            <w:r>
              <w:rPr>
                <w:bCs/>
                <w:sz w:val="24"/>
                <w:szCs w:val="24"/>
              </w:rPr>
              <w:br/>
              <w:t>УН ЭТО АО «СЭМ»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C1046" w14:textId="77777777" w:rsidR="000103EA" w:rsidRDefault="000103EA">
            <w:pPr>
              <w:tabs>
                <w:tab w:val="left" w:pos="8553"/>
              </w:tabs>
              <w:spacing w:after="0" w:line="240" w:lineRule="auto"/>
              <w:ind w:firstLine="23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Д.С. </w:t>
            </w:r>
            <w:proofErr w:type="spellStart"/>
            <w:r>
              <w:rPr>
                <w:bCs/>
                <w:sz w:val="24"/>
                <w:szCs w:val="24"/>
              </w:rPr>
              <w:t>Карапатин</w:t>
            </w:r>
            <w:proofErr w:type="spellEnd"/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1344" w14:textId="77777777" w:rsidR="000103EA" w:rsidRDefault="000103EA">
            <w:pPr>
              <w:spacing w:after="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4D645" w14:textId="77777777" w:rsidR="000103EA" w:rsidRDefault="000103EA">
            <w:pPr>
              <w:spacing w:line="240" w:lineRule="auto"/>
              <w:ind w:firstLine="23"/>
              <w:rPr>
                <w:bCs/>
                <w:sz w:val="24"/>
                <w:szCs w:val="24"/>
              </w:rPr>
            </w:pPr>
          </w:p>
        </w:tc>
      </w:tr>
    </w:tbl>
    <w:p w14:paraId="250041D0" w14:textId="77777777" w:rsidR="000103EA" w:rsidRDefault="000103EA" w:rsidP="000103EA">
      <w:pPr>
        <w:spacing w:after="0" w:line="240" w:lineRule="auto"/>
        <w:ind w:firstLine="0"/>
        <w:jc w:val="left"/>
        <w:rPr>
          <w:b/>
          <w:bCs/>
          <w:sz w:val="24"/>
        </w:rPr>
        <w:sectPr w:rsidR="000103EA">
          <w:pgSz w:w="11906" w:h="16838"/>
          <w:pgMar w:top="567" w:right="567" w:bottom="567" w:left="1418" w:header="454" w:footer="510" w:gutter="0"/>
          <w:cols w:space="720"/>
        </w:sectPr>
      </w:pPr>
    </w:p>
    <w:p w14:paraId="15E98196" w14:textId="77777777" w:rsidR="000103EA" w:rsidRDefault="000103EA" w:rsidP="000103EA">
      <w:pPr>
        <w:tabs>
          <w:tab w:val="left" w:pos="992"/>
        </w:tabs>
        <w:spacing w:before="120" w:line="240" w:lineRule="auto"/>
        <w:ind w:firstLine="0"/>
        <w:jc w:val="center"/>
        <w:rPr>
          <w:b/>
          <w:bCs/>
          <w:sz w:val="24"/>
        </w:rPr>
      </w:pPr>
      <w:bookmarkStart w:id="11" w:name="_Hlk62809616"/>
      <w:r>
        <w:rPr>
          <w:b/>
          <w:bCs/>
          <w:sz w:val="24"/>
        </w:rPr>
        <w:lastRenderedPageBreak/>
        <w:t>Лист рассылки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103EA" w14:paraId="54F1A6CD" w14:textId="77777777" w:rsidTr="000103EA">
        <w:trPr>
          <w:cantSplit/>
          <w:trHeight w:val="219"/>
          <w:tblHeader/>
          <w:jc w:val="center"/>
        </w:trPr>
        <w:tc>
          <w:tcPr>
            <w:tcW w:w="96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1D13BC" w14:textId="77777777" w:rsidR="000103EA" w:rsidRDefault="000103EA">
            <w:pPr>
              <w:tabs>
                <w:tab w:val="left" w:pos="5108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ПНР на КРУ-10 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 10BBA, 10BBB, 10BBC, 10BBD</w:t>
            </w:r>
          </w:p>
          <w:p w14:paraId="088AEEA3" w14:textId="77777777" w:rsidR="000103EA" w:rsidRDefault="000103E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MS Shell Dlg 2" w:hAnsi="MS Shell Dlg 2" w:cs="MS Shell Dlg 2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 здании электроснабжения нормальной эксплуатации 10UBA</w:t>
            </w:r>
          </w:p>
        </w:tc>
      </w:tr>
    </w:tbl>
    <w:p w14:paraId="5598DA2B" w14:textId="77777777" w:rsidR="000103EA" w:rsidRDefault="000103EA" w:rsidP="000103E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  <w:lang w:val="en-GB"/>
        </w:rPr>
        <w:t>AKU</w:t>
      </w:r>
      <w:r>
        <w:rPr>
          <w:sz w:val="24"/>
          <w:szCs w:val="24"/>
        </w:rPr>
        <w:t>.1214.10UBA.</w:t>
      </w:r>
      <w:r>
        <w:rPr>
          <w:sz w:val="24"/>
          <w:szCs w:val="24"/>
          <w:lang w:val="en-GB"/>
        </w:rPr>
        <w:t>BB</w:t>
      </w:r>
      <w:r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ET</w:t>
      </w:r>
      <w:r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DC</w:t>
      </w:r>
      <w:r>
        <w:rPr>
          <w:sz w:val="24"/>
          <w:szCs w:val="24"/>
        </w:rPr>
        <w:t>0001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7"/>
        <w:gridCol w:w="859"/>
        <w:gridCol w:w="763"/>
        <w:gridCol w:w="903"/>
        <w:gridCol w:w="1962"/>
        <w:gridCol w:w="1549"/>
      </w:tblGrid>
      <w:tr w:rsidR="000103EA" w14:paraId="120225E3" w14:textId="77777777" w:rsidTr="000103EA">
        <w:trPr>
          <w:trHeight w:val="454"/>
          <w:tblHeader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7956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рассылки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9D0A8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66C8A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экз.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EA3C2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CFC3C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рассылки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5718E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Прочие отметки</w:t>
            </w:r>
          </w:p>
        </w:tc>
      </w:tr>
      <w:tr w:rsidR="000103EA" w14:paraId="459A555A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42C02" w14:textId="77777777" w:rsidR="000103EA" w:rsidRDefault="000103EA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АО «</w:t>
            </w:r>
            <w:proofErr w:type="spellStart"/>
            <w:r>
              <w:rPr>
                <w:sz w:val="24"/>
                <w:szCs w:val="24"/>
              </w:rPr>
              <w:t>Русатом</w:t>
            </w:r>
            <w:proofErr w:type="spellEnd"/>
            <w:r>
              <w:rPr>
                <w:sz w:val="24"/>
                <w:szCs w:val="24"/>
              </w:rPr>
              <w:t xml:space="preserve"> Сервис»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951EC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894B0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087D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9A79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руководства и использования в работе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1DF8F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Учтенная копия</w:t>
            </w:r>
          </w:p>
        </w:tc>
      </w:tr>
      <w:tr w:rsidR="000103EA" w14:paraId="434EE422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946D2" w14:textId="77777777" w:rsidR="000103EA" w:rsidRDefault="000103EA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АО «</w:t>
            </w:r>
            <w:proofErr w:type="spellStart"/>
            <w:r>
              <w:rPr>
                <w:sz w:val="24"/>
                <w:szCs w:val="24"/>
              </w:rPr>
              <w:t>Сосновоборэлектромонтаж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BA0F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4AE23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942A4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E63D3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руководства и использования в работе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84BBF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Учтенная копия</w:t>
            </w:r>
          </w:p>
        </w:tc>
      </w:tr>
      <w:tr w:rsidR="000103EA" w14:paraId="5E35C541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2CF08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D4836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82572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5A7D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193F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4354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37A7B306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435A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DAD62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172B3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1EA9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06DF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6BCF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335A6E67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CA51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56CD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B3FD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CF9E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9D104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6097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609AB317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2E79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B59E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54A2F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BDA79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90EEE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E7211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0BCA5DD3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6D0C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52A37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17D69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01AF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E5690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B0CB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0A334729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E27B7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67CF0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B491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ED0E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E56A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9D73F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19312A8F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D9701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FA87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B593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3D2DF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8242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2898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625DAF19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738A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F2276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04F4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CB054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53606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3DCC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05760061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32D1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4282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1531E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49DC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48451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4F9F5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54F400BD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2A95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6973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3A05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921C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E9CE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4F11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4BD79BA6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D2A07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22070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356FB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C368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6006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8798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5F8FC5FA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0972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62198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3B37E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9236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AE641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24C7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5D128816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ADFF0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C50B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CFC14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773D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E2F43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D77C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780A53DF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9E3E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79BB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C02B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052A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0A67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EBB5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57AB0EA0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0790A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452F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D9AB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D3470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72D3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BCBB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1C7D6671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CEEE8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31DF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3E798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872CE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94717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919BE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249FEFDE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FBD6B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6678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1F711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091C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7162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79F8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0044EE86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1EA25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66C1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2E7BB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E73F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42E75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71EC9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03EA" w14:paraId="0E165D6F" w14:textId="77777777" w:rsidTr="000103EA">
        <w:trPr>
          <w:trHeight w:val="454"/>
          <w:jc w:val="center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F3490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066C1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2FEA9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07FAB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C100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EFCD6" w14:textId="77777777" w:rsidR="000103EA" w:rsidRDefault="00010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B0B2DF0" w14:textId="77777777" w:rsidR="000103EA" w:rsidRDefault="000103EA" w:rsidP="000103EA">
      <w:pPr>
        <w:keepNext/>
        <w:keepLines/>
        <w:pageBreakBefore/>
        <w:tabs>
          <w:tab w:val="left" w:pos="992"/>
        </w:tabs>
        <w:spacing w:after="0" w:line="240" w:lineRule="auto"/>
        <w:ind w:firstLine="0"/>
        <w:jc w:val="center"/>
        <w:rPr>
          <w:noProof/>
        </w:rPr>
      </w:pPr>
      <w:bookmarkStart w:id="12" w:name="_Hlk69788486"/>
      <w:bookmarkEnd w:id="11"/>
      <w:r>
        <w:rPr>
          <w:b/>
          <w:bCs/>
          <w:sz w:val="24"/>
          <w:szCs w:val="24"/>
        </w:rPr>
        <w:lastRenderedPageBreak/>
        <w:t>Содержание</w:t>
      </w:r>
      <w:r>
        <w:fldChar w:fldCharType="begin"/>
      </w:r>
      <w:r>
        <w:rPr>
          <w:rFonts w:eastAsia="Times New Roman"/>
          <w:b/>
          <w:bCs/>
          <w:caps/>
          <w:sz w:val="24"/>
          <w:szCs w:val="24"/>
        </w:rPr>
        <w:instrText xml:space="preserve"> TOC \h \z \t "Раздел #;1;Приложение #;1;Раздел (без #);1" </w:instrText>
      </w:r>
      <w:r>
        <w:fldChar w:fldCharType="separate"/>
      </w:r>
    </w:p>
    <w:p w14:paraId="46EE1605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4" w:anchor="_Toc125801514" w:history="1">
        <w:r>
          <w:rPr>
            <w:rStyle w:val="a3"/>
          </w:rPr>
          <w:t>1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Общие положения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_Toc125801514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5</w:t>
        </w:r>
        <w:r>
          <w:rPr>
            <w:rStyle w:val="a3"/>
          </w:rPr>
          <w:fldChar w:fldCharType="end"/>
        </w:r>
      </w:hyperlink>
    </w:p>
    <w:p w14:paraId="36CFA2BF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5" w:anchor="_Toc125801515" w:history="1">
        <w:r>
          <w:rPr>
            <w:rStyle w:val="a3"/>
          </w:rPr>
          <w:t>2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Требования безопасности и охраны окружающей среды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_Toc125801515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6</w:t>
        </w:r>
        <w:r>
          <w:rPr>
            <w:rStyle w:val="a3"/>
          </w:rPr>
          <w:fldChar w:fldCharType="end"/>
        </w:r>
      </w:hyperlink>
    </w:p>
    <w:p w14:paraId="56A34690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6" w:anchor="_Toc125801516" w:history="1">
        <w:r>
          <w:rPr>
            <w:rStyle w:val="a3"/>
          </w:rPr>
          <w:t>3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Распределение обязанностей и ответственности при выполнении работ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_Toc125801516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10</w:t>
        </w:r>
        <w:r>
          <w:rPr>
            <w:rStyle w:val="a3"/>
          </w:rPr>
          <w:fldChar w:fldCharType="end"/>
        </w:r>
      </w:hyperlink>
    </w:p>
    <w:p w14:paraId="50D6DF99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7" w:anchor="_Toc125801517" w:history="1">
        <w:r>
          <w:rPr>
            <w:rStyle w:val="a3"/>
          </w:rPr>
          <w:t>4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Порядок оформления окончания работ по программе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_Toc125801517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14</w:t>
        </w:r>
        <w:r>
          <w:rPr>
            <w:rStyle w:val="a3"/>
          </w:rPr>
          <w:fldChar w:fldCharType="end"/>
        </w:r>
      </w:hyperlink>
    </w:p>
    <w:p w14:paraId="5E4CCFE4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8" w:anchor="_Toc125801518" w:history="1">
        <w:r>
          <w:rPr>
            <w:rStyle w:val="a3"/>
          </w:rPr>
          <w:t>5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Этап проведения и цель испытания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_Toc125801518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15</w:t>
        </w:r>
        <w:r>
          <w:rPr>
            <w:rStyle w:val="a3"/>
          </w:rPr>
          <w:fldChar w:fldCharType="end"/>
        </w:r>
      </w:hyperlink>
    </w:p>
    <w:p w14:paraId="43D03977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9" w:anchor="_Toc125801519" w:history="1">
        <w:r>
          <w:rPr>
            <w:rStyle w:val="a3"/>
          </w:rPr>
          <w:t>6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Технологические ограничения и указания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_Toc125801519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16</w:t>
        </w:r>
        <w:r>
          <w:rPr>
            <w:rStyle w:val="a3"/>
          </w:rPr>
          <w:fldChar w:fldCharType="end"/>
        </w:r>
      </w:hyperlink>
    </w:p>
    <w:p w14:paraId="263969B1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10" w:anchor="_Toc125801520" w:history="1">
        <w:r>
          <w:rPr>
            <w:rStyle w:val="a3"/>
          </w:rPr>
          <w:t>7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Потребность в средствах испытаний и проверок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_Toc125801520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18</w:t>
        </w:r>
        <w:r>
          <w:rPr>
            <w:rStyle w:val="a3"/>
          </w:rPr>
          <w:fldChar w:fldCharType="end"/>
        </w:r>
      </w:hyperlink>
    </w:p>
    <w:p w14:paraId="03986E84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11" w:anchor="_Toc125801521" w:history="1">
        <w:r>
          <w:rPr>
            <w:rStyle w:val="a3"/>
          </w:rPr>
          <w:t>8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Готовность и исходное состояние смежных систем (оборудования)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_Toc125801521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30</w:t>
        </w:r>
        <w:r>
          <w:rPr>
            <w:rStyle w:val="a3"/>
          </w:rPr>
          <w:fldChar w:fldCharType="end"/>
        </w:r>
      </w:hyperlink>
    </w:p>
    <w:p w14:paraId="09D46ECF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12" w:anchor="_Toc125801522" w:history="1">
        <w:r>
          <w:rPr>
            <w:rStyle w:val="a3"/>
          </w:rPr>
          <w:t>9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Готовность и исходное состояние испытуемой системы (оборудования)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_Toc125801522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33</w:t>
        </w:r>
        <w:r>
          <w:rPr>
            <w:rStyle w:val="a3"/>
          </w:rPr>
          <w:fldChar w:fldCharType="end"/>
        </w:r>
      </w:hyperlink>
    </w:p>
    <w:p w14:paraId="35ABBF29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13" w:anchor="_Toc125801523" w:history="1">
        <w:r>
          <w:rPr>
            <w:rStyle w:val="a3"/>
          </w:rPr>
          <w:t>10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Перечень измеряемых и документированных параметров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_Toc125801523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35</w:t>
        </w:r>
        <w:r>
          <w:rPr>
            <w:rStyle w:val="a3"/>
          </w:rPr>
          <w:fldChar w:fldCharType="end"/>
        </w:r>
      </w:hyperlink>
    </w:p>
    <w:p w14:paraId="18D15812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14" w:anchor="_Toc125801524" w:history="1">
        <w:r>
          <w:rPr>
            <w:rStyle w:val="a3"/>
          </w:rPr>
          <w:t>11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Критерии завершения испытаний (работ)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_Toc125801524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51</w:t>
        </w:r>
        <w:r>
          <w:rPr>
            <w:rStyle w:val="a3"/>
          </w:rPr>
          <w:fldChar w:fldCharType="end"/>
        </w:r>
      </w:hyperlink>
    </w:p>
    <w:p w14:paraId="322C6BA7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15" w:anchor="_Toc125801525" w:history="1">
        <w:r>
          <w:rPr>
            <w:rStyle w:val="a3"/>
          </w:rPr>
          <w:t>12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Последовательность выполнения операций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_Toc125801525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57</w:t>
        </w:r>
        <w:r>
          <w:rPr>
            <w:rStyle w:val="a3"/>
          </w:rPr>
          <w:fldChar w:fldCharType="end"/>
        </w:r>
      </w:hyperlink>
    </w:p>
    <w:p w14:paraId="6D2AB996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16" w:anchor="_Toc125801526" w:history="1">
        <w:r>
          <w:rPr>
            <w:rStyle w:val="a3"/>
          </w:rPr>
          <w:t>13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Конечное состояние системы (оборудования)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_Toc125801526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84</w:t>
        </w:r>
        <w:r>
          <w:rPr>
            <w:rStyle w:val="a3"/>
          </w:rPr>
          <w:fldChar w:fldCharType="end"/>
        </w:r>
      </w:hyperlink>
    </w:p>
    <w:p w14:paraId="1B1E9A1E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17" w:anchor="_Toc125801527" w:history="1">
        <w:r>
          <w:rPr>
            <w:rStyle w:val="a3"/>
          </w:rPr>
          <w:t>14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Методика обработки результатов испытания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_Toc125801527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85</w:t>
        </w:r>
        <w:r>
          <w:rPr>
            <w:rStyle w:val="a3"/>
          </w:rPr>
          <w:fldChar w:fldCharType="end"/>
        </w:r>
      </w:hyperlink>
    </w:p>
    <w:p w14:paraId="000B36A9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18" w:anchor="_Toc125801528" w:history="1">
        <w:r>
          <w:rPr>
            <w:rStyle w:val="a3"/>
          </w:rPr>
          <w:t>15</w:t>
        </w:r>
        <w:r>
          <w:rPr>
            <w:rStyle w:val="a3"/>
            <w:rFonts w:ascii="Calibri" w:eastAsia="Times New Roman" w:hAnsi="Calibri"/>
            <w:color w:val="auto"/>
            <w:sz w:val="22"/>
            <w:szCs w:val="22"/>
            <w:u w:val="none"/>
            <w:lang w:eastAsia="ru-RU"/>
          </w:rPr>
          <w:tab/>
        </w:r>
        <w:r>
          <w:rPr>
            <w:rStyle w:val="a3"/>
          </w:rPr>
          <w:t>Формы представления данных и результатов испытаний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_Toc125801528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86</w:t>
        </w:r>
        <w:r>
          <w:rPr>
            <w:rStyle w:val="a3"/>
          </w:rPr>
          <w:fldChar w:fldCharType="end"/>
        </w:r>
      </w:hyperlink>
    </w:p>
    <w:p w14:paraId="493CA8FE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19" w:anchor="_Toc125801529" w:history="1">
        <w:r>
          <w:rPr>
            <w:rStyle w:val="a3"/>
          </w:rPr>
          <w:t>Приложение A</w:t>
        </w:r>
        <w:r>
          <w:rPr>
            <w:rStyle w:val="a3"/>
            <w:bCs/>
          </w:rPr>
          <w:t xml:space="preserve"> (обязательное)</w:t>
        </w:r>
      </w:hyperlink>
      <w:r>
        <w:rPr>
          <w:rStyle w:val="a3"/>
          <w:u w:val="none"/>
        </w:rPr>
        <w:t xml:space="preserve">  </w:t>
      </w:r>
      <w:hyperlink r:id="rId20" w:anchor="_Toc125801530" w:history="1">
        <w:r>
          <w:rPr>
            <w:rStyle w:val="a3"/>
          </w:rPr>
          <w:t>Общий план расположения оборудования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_Toc125801530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87</w:t>
        </w:r>
        <w:r>
          <w:rPr>
            <w:rStyle w:val="a3"/>
          </w:rPr>
          <w:fldChar w:fldCharType="end"/>
        </w:r>
      </w:hyperlink>
    </w:p>
    <w:p w14:paraId="372BE993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21" w:anchor="_Toc125801531" w:history="1">
        <w:r>
          <w:rPr>
            <w:rStyle w:val="a3"/>
          </w:rPr>
          <w:t>Приложение В (обязательное)</w:t>
        </w:r>
      </w:hyperlink>
      <w:r>
        <w:rPr>
          <w:rStyle w:val="a3"/>
          <w:u w:val="none"/>
        </w:rPr>
        <w:t xml:space="preserve">  </w:t>
      </w:r>
      <w:hyperlink r:id="rId22" w:anchor="_Toc125801532" w:history="1">
        <w:r>
          <w:rPr>
            <w:rStyle w:val="a3"/>
          </w:rPr>
          <w:t>Схема электрическая однолинейная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_Toc125801532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89</w:t>
        </w:r>
        <w:r>
          <w:rPr>
            <w:rStyle w:val="a3"/>
          </w:rPr>
          <w:fldChar w:fldCharType="end"/>
        </w:r>
      </w:hyperlink>
    </w:p>
    <w:p w14:paraId="2AAC7097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23" w:anchor="_Toc125801533" w:history="1">
        <w:r>
          <w:rPr>
            <w:rStyle w:val="a3"/>
          </w:rPr>
          <w:t>Приложение С (обязательное)</w:t>
        </w:r>
      </w:hyperlink>
      <w:r>
        <w:rPr>
          <w:rFonts w:ascii="Calibri" w:eastAsia="Times New Roman" w:hAnsi="Calibri"/>
          <w:color w:val="auto"/>
          <w:sz w:val="22"/>
          <w:szCs w:val="22"/>
          <w:lang w:eastAsia="ru-RU"/>
        </w:rPr>
        <w:t xml:space="preserve">   </w:t>
      </w:r>
      <w:hyperlink r:id="rId24" w:anchor="_Toc125801534" w:history="1">
        <w:r>
          <w:rPr>
            <w:rStyle w:val="a3"/>
          </w:rPr>
          <w:t>Перечень оборудования, подлежащего ПНР по Программе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_Toc125801534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90</w:t>
        </w:r>
        <w:r>
          <w:rPr>
            <w:rStyle w:val="a3"/>
          </w:rPr>
          <w:fldChar w:fldCharType="end"/>
        </w:r>
      </w:hyperlink>
    </w:p>
    <w:p w14:paraId="34680F92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25" w:anchor="_Toc125801536" w:history="1">
        <w:r>
          <w:rPr>
            <w:rStyle w:val="a3"/>
          </w:rPr>
          <w:t xml:space="preserve">Приложение D (обязательное)  Форма протокола ПНР </w:t>
        </w:r>
        <w:r>
          <w:rPr>
            <w:rStyle w:val="a3"/>
            <w:rFonts w:eastAsia="Times New Roman"/>
            <w:snapToGrid w:val="0"/>
            <w:lang w:eastAsia="ru-RU"/>
          </w:rPr>
          <w:t>для</w:t>
        </w:r>
        <w:r>
          <w:rPr>
            <w:rStyle w:val="a3"/>
          </w:rPr>
          <w:t xml:space="preserve"> электрооборудования (электротехнического </w:t>
        </w:r>
        <w:r>
          <w:rPr>
            <w:rStyle w:val="a3"/>
            <w:rFonts w:eastAsia="Times New Roman"/>
            <w:snapToGrid w:val="0"/>
            <w:lang w:eastAsia="ru-RU"/>
          </w:rPr>
          <w:t>устройства</w:t>
        </w:r>
        <w:r>
          <w:rPr>
            <w:rStyle w:val="a3"/>
          </w:rPr>
          <w:t>)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_Toc125801536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92</w:t>
        </w:r>
        <w:r>
          <w:rPr>
            <w:rStyle w:val="a3"/>
          </w:rPr>
          <w:fldChar w:fldCharType="end"/>
        </w:r>
      </w:hyperlink>
    </w:p>
    <w:p w14:paraId="172A2F28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26" w:anchor="_Toc125801537" w:history="1">
        <w:r>
          <w:rPr>
            <w:rStyle w:val="a3"/>
          </w:rPr>
          <w:t>Приложение Е (рекомендуемое)  Форма предоставления сведений об используемых при выполнении ПНР средствах измерений и испытательном оборудовании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_Toc125801537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94</w:t>
        </w:r>
        <w:r>
          <w:rPr>
            <w:rStyle w:val="a3"/>
          </w:rPr>
          <w:fldChar w:fldCharType="end"/>
        </w:r>
      </w:hyperlink>
    </w:p>
    <w:p w14:paraId="485FC036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27" w:anchor="_Toc125801538" w:history="1">
        <w:r>
          <w:rPr>
            <w:rStyle w:val="a3"/>
          </w:rPr>
          <w:t>Обозначения и сокращения</w:t>
        </w:r>
        <w:r>
          <w:rPr>
            <w:rStyle w:val="a3"/>
            <w:webHidden/>
            <w:color w:val="000000"/>
            <w:u w:val="none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webHidden/>
            <w:color w:val="000000"/>
            <w:u w:val="none"/>
          </w:rPr>
          <w:instrText xml:space="preserve"> PAGEREF _Toc125801538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webHidden/>
            <w:color w:val="000000"/>
            <w:u w:val="none"/>
          </w:rPr>
          <w:t>95</w:t>
        </w:r>
        <w:r>
          <w:rPr>
            <w:rStyle w:val="a3"/>
          </w:rPr>
          <w:fldChar w:fldCharType="end"/>
        </w:r>
      </w:hyperlink>
    </w:p>
    <w:p w14:paraId="1C5DB7AE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28" w:anchor="_Toc125801539" w:history="1">
        <w:r>
          <w:rPr>
            <w:rStyle w:val="a3"/>
          </w:rPr>
          <w:t>Термины и определения</w:t>
        </w:r>
      </w:hyperlink>
    </w:p>
    <w:p w14:paraId="525C3C71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29" w:anchor="_Toc125801540" w:history="1">
        <w:r>
          <w:rPr>
            <w:rStyle w:val="a3"/>
          </w:rPr>
          <w:t>Список используемой документации</w:t>
        </w:r>
      </w:hyperlink>
    </w:p>
    <w:p w14:paraId="378797AA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30" w:anchor="_Toc125801541" w:history="1">
        <w:r>
          <w:rPr>
            <w:rStyle w:val="a3"/>
          </w:rPr>
          <w:t>Лист ознакомления</w:t>
        </w:r>
      </w:hyperlink>
    </w:p>
    <w:p w14:paraId="67D21BB6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31" w:anchor="_Toc125801542" w:history="1">
        <w:r>
          <w:rPr>
            <w:rStyle w:val="a3"/>
          </w:rPr>
          <w:t>Лист регистрации изменений</w:t>
        </w:r>
      </w:hyperlink>
    </w:p>
    <w:p w14:paraId="027E15D9" w14:textId="77777777" w:rsidR="000103EA" w:rsidRDefault="000103EA" w:rsidP="000103EA">
      <w:pPr>
        <w:pStyle w:val="1"/>
        <w:rPr>
          <w:rFonts w:ascii="Calibri" w:eastAsia="Times New Roman" w:hAnsi="Calibri"/>
          <w:color w:val="auto"/>
          <w:sz w:val="22"/>
          <w:szCs w:val="22"/>
          <w:lang w:eastAsia="ru-RU"/>
        </w:rPr>
      </w:pPr>
      <w:hyperlink r:id="rId32" w:anchor="_Toc125801543" w:history="1">
        <w:r>
          <w:rPr>
            <w:rStyle w:val="a3"/>
          </w:rPr>
          <w:t>Лист ознакомления с изменениями</w:t>
        </w:r>
      </w:hyperlink>
    </w:p>
    <w:bookmarkEnd w:id="12"/>
    <w:p w14:paraId="2E2F26C8" w14:textId="3A18DB8E" w:rsidR="00C15475" w:rsidRDefault="000103EA" w:rsidP="000103EA">
      <w:r>
        <w:rPr>
          <w:rFonts w:eastAsia="Times New Roman"/>
          <w:b/>
          <w:bCs/>
        </w:rPr>
        <w:fldChar w:fldCharType="end"/>
      </w:r>
      <w:bookmarkStart w:id="13" w:name="_GoBack"/>
      <w:bookmarkEnd w:id="13"/>
    </w:p>
    <w:sectPr w:rsidR="00C15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96"/>
    <w:rsid w:val="000103EA"/>
    <w:rsid w:val="00C15475"/>
    <w:rsid w:val="00E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2BF46-3726-4E84-B023-A6FB49F8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0103E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0103EA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0103EA"/>
    <w:pPr>
      <w:tabs>
        <w:tab w:val="left" w:pos="709"/>
        <w:tab w:val="right" w:pos="1134"/>
        <w:tab w:val="right" w:leader="dot" w:pos="9639"/>
      </w:tabs>
      <w:spacing w:after="0" w:line="240" w:lineRule="auto"/>
      <w:ind w:right="-2" w:firstLine="0"/>
      <w:jc w:val="left"/>
    </w:pPr>
    <w:rPr>
      <w:noProof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4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lABelugin\Desktop\AKU.1214.10UBA.BB.ET.DC0001%20&#8212;%20&#1082;&#1086;&#1087;&#1080;&#1103;.docx" TargetMode="External"/><Relationship Id="rId18" Type="http://schemas.openxmlformats.org/officeDocument/2006/relationships/hyperlink" Target="file:///C:\Users\AlABelugin\Desktop\AKU.1214.10UBA.BB.ET.DC0001%20&#8212;%20&#1082;&#1086;&#1087;&#1080;&#1103;.docx" TargetMode="External"/><Relationship Id="rId26" Type="http://schemas.openxmlformats.org/officeDocument/2006/relationships/hyperlink" Target="file:///C:\Users\AlABelugin\Desktop\AKU.1214.10UBA.BB.ET.DC0001%20&#8212;%20&#1082;&#1086;&#1087;&#1080;&#1103;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AlABelugin\Desktop\AKU.1214.10UBA.BB.ET.DC0001%20&#8212;%20&#1082;&#1086;&#1087;&#1080;&#1103;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AlABelugin\Desktop\AKU.1214.10UBA.BB.ET.DC0001%20&#8212;%20&#1082;&#1086;&#1087;&#1080;&#1103;.docx" TargetMode="External"/><Relationship Id="rId12" Type="http://schemas.openxmlformats.org/officeDocument/2006/relationships/hyperlink" Target="file:///C:\Users\AlABelugin\Desktop\AKU.1214.10UBA.BB.ET.DC0001%20&#8212;%20&#1082;&#1086;&#1087;&#1080;&#1103;.docx" TargetMode="External"/><Relationship Id="rId17" Type="http://schemas.openxmlformats.org/officeDocument/2006/relationships/hyperlink" Target="file:///C:\Users\AlABelugin\Desktop\AKU.1214.10UBA.BB.ET.DC0001%20&#8212;%20&#1082;&#1086;&#1087;&#1080;&#1103;.docx" TargetMode="External"/><Relationship Id="rId25" Type="http://schemas.openxmlformats.org/officeDocument/2006/relationships/hyperlink" Target="file:///C:\Users\AlABelugin\Desktop\AKU.1214.10UBA.BB.ET.DC0001%20&#8212;%20&#1082;&#1086;&#1087;&#1080;&#1103;.docx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AlABelugin\Desktop\AKU.1214.10UBA.BB.ET.DC0001%20&#8212;%20&#1082;&#1086;&#1087;&#1080;&#1103;.docx" TargetMode="External"/><Relationship Id="rId20" Type="http://schemas.openxmlformats.org/officeDocument/2006/relationships/hyperlink" Target="file:///C:\Users\AlABelugin\Desktop\AKU.1214.10UBA.BB.ET.DC0001%20&#8212;%20&#1082;&#1086;&#1087;&#1080;&#1103;.docx" TargetMode="External"/><Relationship Id="rId29" Type="http://schemas.openxmlformats.org/officeDocument/2006/relationships/hyperlink" Target="file:///C:\Users\AlABelugin\Desktop\AKU.1214.10UBA.BB.ET.DC0001%20&#8212;%20&#1082;&#1086;&#1087;&#1080;&#1103;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AlABelugin\Desktop\AKU.1214.10UBA.BB.ET.DC0001%20&#8212;%20&#1082;&#1086;&#1087;&#1080;&#1103;.docx" TargetMode="External"/><Relationship Id="rId11" Type="http://schemas.openxmlformats.org/officeDocument/2006/relationships/hyperlink" Target="file:///C:\Users\AlABelugin\Desktop\AKU.1214.10UBA.BB.ET.DC0001%20&#8212;%20&#1082;&#1086;&#1087;&#1080;&#1103;.docx" TargetMode="External"/><Relationship Id="rId24" Type="http://schemas.openxmlformats.org/officeDocument/2006/relationships/hyperlink" Target="file:///C:\Users\AlABelugin\Desktop\AKU.1214.10UBA.BB.ET.DC0001%20&#8212;%20&#1082;&#1086;&#1087;&#1080;&#1103;.docx" TargetMode="External"/><Relationship Id="rId32" Type="http://schemas.openxmlformats.org/officeDocument/2006/relationships/hyperlink" Target="file:///C:\Users\AlABelugin\Desktop\AKU.1214.10UBA.BB.ET.DC0001%20&#8212;%20&#1082;&#1086;&#1087;&#1080;&#1103;.docx" TargetMode="External"/><Relationship Id="rId5" Type="http://schemas.openxmlformats.org/officeDocument/2006/relationships/hyperlink" Target="file:///C:\Users\AlABelugin\Desktop\AKU.1214.10UBA.BB.ET.DC0001%20&#8212;%20&#1082;&#1086;&#1087;&#1080;&#1103;.docx" TargetMode="External"/><Relationship Id="rId15" Type="http://schemas.openxmlformats.org/officeDocument/2006/relationships/hyperlink" Target="file:///C:\Users\AlABelugin\Desktop\AKU.1214.10UBA.BB.ET.DC0001%20&#8212;%20&#1082;&#1086;&#1087;&#1080;&#1103;.docx" TargetMode="External"/><Relationship Id="rId23" Type="http://schemas.openxmlformats.org/officeDocument/2006/relationships/hyperlink" Target="file:///C:\Users\AlABelugin\Desktop\AKU.1214.10UBA.BB.ET.DC0001%20&#8212;%20&#1082;&#1086;&#1087;&#1080;&#1103;.docx" TargetMode="External"/><Relationship Id="rId28" Type="http://schemas.openxmlformats.org/officeDocument/2006/relationships/hyperlink" Target="file:///C:\Users\AlABelugin\Desktop\AKU.1214.10UBA.BB.ET.DC0001%20&#8212;%20&#1082;&#1086;&#1087;&#1080;&#1103;.docx" TargetMode="External"/><Relationship Id="rId10" Type="http://schemas.openxmlformats.org/officeDocument/2006/relationships/hyperlink" Target="file:///C:\Users\AlABelugin\Desktop\AKU.1214.10UBA.BB.ET.DC0001%20&#8212;%20&#1082;&#1086;&#1087;&#1080;&#1103;.docx" TargetMode="External"/><Relationship Id="rId19" Type="http://schemas.openxmlformats.org/officeDocument/2006/relationships/hyperlink" Target="file:///C:\Users\AlABelugin\Desktop\AKU.1214.10UBA.BB.ET.DC0001%20&#8212;%20&#1082;&#1086;&#1087;&#1080;&#1103;.docx" TargetMode="External"/><Relationship Id="rId31" Type="http://schemas.openxmlformats.org/officeDocument/2006/relationships/hyperlink" Target="file:///C:\Users\AlABelugin\Desktop\AKU.1214.10UBA.BB.ET.DC0001%20&#8212;%20&#1082;&#1086;&#1087;&#1080;&#1103;.docx" TargetMode="External"/><Relationship Id="rId4" Type="http://schemas.openxmlformats.org/officeDocument/2006/relationships/hyperlink" Target="file:///C:\Users\AlABelugin\Desktop\AKU.1214.10UBA.BB.ET.DC0001%20&#8212;%20&#1082;&#1086;&#1087;&#1080;&#1103;.docx" TargetMode="External"/><Relationship Id="rId9" Type="http://schemas.openxmlformats.org/officeDocument/2006/relationships/hyperlink" Target="file:///C:\Users\AlABelugin\Desktop\AKU.1214.10UBA.BB.ET.DC0001%20&#8212;%20&#1082;&#1086;&#1087;&#1080;&#1103;.docx" TargetMode="External"/><Relationship Id="rId14" Type="http://schemas.openxmlformats.org/officeDocument/2006/relationships/hyperlink" Target="file:///C:\Users\AlABelugin\Desktop\AKU.1214.10UBA.BB.ET.DC0001%20&#8212;%20&#1082;&#1086;&#1087;&#1080;&#1103;.docx" TargetMode="External"/><Relationship Id="rId22" Type="http://schemas.openxmlformats.org/officeDocument/2006/relationships/hyperlink" Target="file:///C:\Users\AlABelugin\Desktop\AKU.1214.10UBA.BB.ET.DC0001%20&#8212;%20&#1082;&#1086;&#1087;&#1080;&#1103;.docx" TargetMode="External"/><Relationship Id="rId27" Type="http://schemas.openxmlformats.org/officeDocument/2006/relationships/hyperlink" Target="file:///C:\Users\AlABelugin\Desktop\AKU.1214.10UBA.BB.ET.DC0001%20&#8212;%20&#1082;&#1086;&#1087;&#1080;&#1103;.docx" TargetMode="External"/><Relationship Id="rId30" Type="http://schemas.openxmlformats.org/officeDocument/2006/relationships/hyperlink" Target="file:///C:\Users\AlABelugin\Desktop\AKU.1214.10UBA.BB.ET.DC0001%20&#8212;%20&#1082;&#1086;&#1087;&#1080;&#1103;.docx" TargetMode="External"/><Relationship Id="rId8" Type="http://schemas.openxmlformats.org/officeDocument/2006/relationships/hyperlink" Target="file:///C:\Users\AlABelugin\Desktop\AKU.1214.10UBA.BB.ET.DC0001%20&#8212;%20&#1082;&#1086;&#1087;&#1080;&#110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1086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Белугин Александр Александрович</dc:creator>
  <cp:keywords/>
  <dc:description/>
  <cp:lastModifiedBy>Белугин Александр Александрович</cp:lastModifiedBy>
  <cp:revision>2</cp:revision>
  <dcterms:created xsi:type="dcterms:W3CDTF">2023-02-24T11:22:00Z</dcterms:created>
  <dcterms:modified xsi:type="dcterms:W3CDTF">2023-02-24T11:23:00Z</dcterms:modified>
</cp:coreProperties>
</file>