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C66E" w14:textId="77777777" w:rsidR="00C32921" w:rsidRDefault="00C32921" w:rsidP="00C32921">
      <w:pPr>
        <w:pStyle w:val="Heading1"/>
        <w:spacing w:before="0"/>
        <w:rPr>
          <w:rFonts w:ascii="Arial" w:hAnsi="Arial" w:cs="Arial"/>
        </w:rPr>
      </w:pPr>
      <w:r>
        <w:rPr>
          <w:rFonts w:ascii="Arial" w:hAnsi="Arial" w:cs="Arial"/>
        </w:rPr>
        <w:t>Project Status Report and Final Proposal</w:t>
      </w:r>
    </w:p>
    <w:p w14:paraId="6E7649A4" w14:textId="32EF3A14" w:rsidR="00C32921" w:rsidRDefault="00C32921" w:rsidP="00C32921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Short-Term Traffic Flow Prediction for Seattle’s I-5 Corridor</w:t>
      </w:r>
    </w:p>
    <w:p w14:paraId="13A7320A" w14:textId="77777777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</w:p>
    <w:p w14:paraId="4AF4170F" w14:textId="36C73774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Team Members: Hannah Belville, Cong Ho, Paul Skentzos </w:t>
      </w:r>
    </w:p>
    <w:p w14:paraId="1125654E" w14:textId="77777777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Date: November 2, 2025</w:t>
      </w:r>
    </w:p>
    <w:p w14:paraId="62AC266B" w14:textId="77777777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Course: DATA5100</w:t>
      </w:r>
    </w:p>
    <w:p w14:paraId="2C21A87E" w14:textId="77EE0050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GitHub Repository Link: </w:t>
      </w:r>
      <w:r w:rsidR="00715B67" w:rsidRPr="00715B67">
        <w:rPr>
          <w:rFonts w:ascii="Arial" w:hAnsi="Arial" w:cs="Arial"/>
        </w:rPr>
        <w:t>https://github.com/belvilleh/group_project/</w:t>
      </w:r>
    </w:p>
    <w:p w14:paraId="2249C351" w14:textId="77777777" w:rsidR="00C32921" w:rsidRDefault="00C32921" w:rsidP="00C32921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Project Status and Problem Statement</w:t>
      </w:r>
    </w:p>
    <w:p w14:paraId="02D6BBBB" w14:textId="19925AF0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24"/>
          <w:rFonts w:ascii="Arial" w:hAnsi="Arial" w:cs="Arial"/>
        </w:rPr>
        <w:t xml:space="preserve">The project successfully </w:t>
      </w:r>
      <w:r w:rsidRPr="0052174F">
        <w:rPr>
          <w:rStyle w:val="citation-124"/>
          <w:rFonts w:ascii="Arial" w:hAnsi="Arial" w:cs="Arial"/>
        </w:rPr>
        <w:t>pivoted</w:t>
      </w:r>
      <w:r>
        <w:rPr>
          <w:rStyle w:val="citation-124"/>
          <w:rFonts w:ascii="Arial" w:hAnsi="Arial" w:cs="Arial"/>
        </w:rPr>
        <w:t xml:space="preserve"> from speed prediction to </w:t>
      </w:r>
      <w:r w:rsidRPr="0052174F">
        <w:rPr>
          <w:rStyle w:val="citation-124"/>
          <w:rFonts w:ascii="Arial" w:hAnsi="Arial" w:cs="Arial"/>
        </w:rPr>
        <w:t>hourly volume (flow) prediction</w:t>
      </w:r>
      <w:r>
        <w:rPr>
          <w:rStyle w:val="citation-124"/>
          <w:rFonts w:ascii="Arial" w:hAnsi="Arial" w:cs="Arial"/>
        </w:rPr>
        <w:t xml:space="preserve"> due to the metrics available in the acquired WSDOT data</w:t>
      </w:r>
      <w:r w:rsidR="00E0001C">
        <w:rPr>
          <w:rStyle w:val="citation-124"/>
          <w:rFonts w:ascii="Arial" w:hAnsi="Arial" w:cs="Arial"/>
        </w:rPr>
        <w:t xml:space="preserve"> and the lack of variables to analyze the speed </w:t>
      </w:r>
      <w:proofErr w:type="spellStart"/>
      <w:r w:rsidR="00E0001C">
        <w:rPr>
          <w:rStyle w:val="citation-124"/>
          <w:rFonts w:ascii="Arial" w:hAnsi="Arial" w:cs="Arial"/>
        </w:rPr>
        <w:t>prodiction</w:t>
      </w:r>
      <w:proofErr w:type="spellEnd"/>
      <w:r>
        <w:rPr>
          <w:rFonts w:ascii="Arial" w:hAnsi="Arial" w:cs="Arial"/>
        </w:rPr>
        <w:t xml:space="preserve">. </w:t>
      </w:r>
      <w:r>
        <w:rPr>
          <w:rStyle w:val="citation-123"/>
          <w:rFonts w:ascii="Arial" w:hAnsi="Arial" w:cs="Arial"/>
        </w:rPr>
        <w:t>This pivot maintains the core focus on Intelligent Transportation Systems (ITS)</w:t>
      </w:r>
      <w:r>
        <w:rPr>
          <w:rFonts w:ascii="Arial" w:hAnsi="Arial" w:cs="Arial"/>
        </w:rPr>
        <w:t>. The primary question remains forecasting traffic flow one hour ahead, incorporating historical, weather, and collision data.</w:t>
      </w:r>
    </w:p>
    <w:p w14:paraId="02ECA0BC" w14:textId="55234412" w:rsidR="00C32921" w:rsidRDefault="00C32921" w:rsidP="00C32921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Current State:</w:t>
      </w:r>
      <w:r>
        <w:rPr>
          <w:rFonts w:ascii="Arial" w:hAnsi="Arial" w:cs="Arial"/>
        </w:rPr>
        <w:t xml:space="preserve"> We have successfully completed all data acquisition, cleaning, and exploratory data analysis (EDA). </w:t>
      </w:r>
      <w:r>
        <w:rPr>
          <w:rStyle w:val="citation-122"/>
          <w:rFonts w:ascii="Arial" w:hAnsi="Arial" w:cs="Arial"/>
        </w:rPr>
        <w:t>The core data engineering risk (integrating 108 heterogeneous files) has been mitigated</w:t>
      </w:r>
      <w:r>
        <w:rPr>
          <w:rFonts w:ascii="Arial" w:hAnsi="Arial" w:cs="Arial"/>
        </w:rPr>
        <w:t>.</w:t>
      </w:r>
    </w:p>
    <w:p w14:paraId="4ADEF313" w14:textId="77777777" w:rsidR="00C32921" w:rsidRDefault="00C32921" w:rsidP="00C32921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Target Question:</w:t>
      </w:r>
      <w:r>
        <w:rPr>
          <w:rFonts w:ascii="Arial" w:hAnsi="Arial" w:cs="Arial"/>
        </w:rPr>
        <w:t xml:space="preserve"> Can we accurately forecast the average hourly vehicle volume on the I-5 corridor one hour into the future, given historical volume trends, daily weather conditions, and the occurrence of recent traffic collisions?</w:t>
      </w:r>
    </w:p>
    <w:p w14:paraId="744DBB31" w14:textId="75C9F5BA" w:rsidR="00C32921" w:rsidRPr="00C32921" w:rsidRDefault="00C32921" w:rsidP="00C32921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Style w:val="citation-121"/>
          <w:rFonts w:ascii="Arial" w:hAnsi="Arial" w:cs="Arial"/>
          <w:b/>
          <w:bCs/>
        </w:rPr>
        <w:t>Importance:</w:t>
      </w:r>
      <w:r>
        <w:rPr>
          <w:rStyle w:val="citation-121"/>
          <w:rFonts w:ascii="Arial" w:hAnsi="Arial" w:cs="Arial"/>
        </w:rPr>
        <w:t xml:space="preserve"> This forecasting is crucial for </w:t>
      </w:r>
      <w:r w:rsidRPr="00205977">
        <w:rPr>
          <w:rStyle w:val="citation-121"/>
          <w:rFonts w:ascii="Arial" w:hAnsi="Arial" w:cs="Arial"/>
        </w:rPr>
        <w:t>Enabling Proactive Management</w:t>
      </w:r>
      <w:r>
        <w:rPr>
          <w:rStyle w:val="citation-121"/>
          <w:rFonts w:ascii="Arial" w:hAnsi="Arial" w:cs="Arial"/>
        </w:rPr>
        <w:t xml:space="preserve"> (e.g., dynamic ramp metering) and </w:t>
      </w:r>
      <w:r w:rsidRPr="00205977">
        <w:rPr>
          <w:rStyle w:val="citation-121"/>
          <w:rFonts w:ascii="Arial" w:hAnsi="Arial" w:cs="Arial"/>
        </w:rPr>
        <w:t>Improving Resource Allocation</w:t>
      </w:r>
      <w:r>
        <w:rPr>
          <w:rStyle w:val="citation-121"/>
          <w:rFonts w:ascii="Arial" w:hAnsi="Arial" w:cs="Arial"/>
        </w:rPr>
        <w:t xml:space="preserve"> for WSDOT and emergency services</w:t>
      </w:r>
      <w:r>
        <w:rPr>
          <w:rFonts w:ascii="Arial" w:hAnsi="Arial" w:cs="Arial"/>
        </w:rPr>
        <w:t>.</w:t>
      </w:r>
    </w:p>
    <w:p w14:paraId="65134BDF" w14:textId="77777777" w:rsidR="00C32921" w:rsidRDefault="00C32921" w:rsidP="00C32921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Analytical Approach and Preliminary Results</w:t>
      </w:r>
    </w:p>
    <w:p w14:paraId="543C616D" w14:textId="77777777" w:rsidR="00205977" w:rsidRDefault="00205977" w:rsidP="00C32921">
      <w:pPr>
        <w:pStyle w:val="Heading3"/>
        <w:spacing w:before="0"/>
        <w:rPr>
          <w:rFonts w:ascii="Arial" w:hAnsi="Arial" w:cs="Arial"/>
        </w:rPr>
      </w:pPr>
    </w:p>
    <w:p w14:paraId="30529AA1" w14:textId="2B1EB617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Analytical Structure</w:t>
      </w:r>
    </w:p>
    <w:p w14:paraId="6C02EC8D" w14:textId="6933C94B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20"/>
          <w:rFonts w:ascii="Arial" w:hAnsi="Arial" w:cs="Arial"/>
        </w:rPr>
        <w:t xml:space="preserve">The problem is structured as a </w:t>
      </w:r>
      <w:r w:rsidRPr="00205977">
        <w:rPr>
          <w:rStyle w:val="citation-120"/>
          <w:rFonts w:ascii="Arial" w:hAnsi="Arial" w:cs="Arial"/>
        </w:rPr>
        <w:t>supervised time-series regression</w:t>
      </w:r>
      <w:r>
        <w:rPr>
          <w:rStyle w:val="citation-120"/>
          <w:rFonts w:ascii="Arial" w:hAnsi="Arial" w:cs="Arial"/>
        </w:rPr>
        <w:t xml:space="preserve"> task</w:t>
      </w:r>
      <w:r>
        <w:rPr>
          <w:rFonts w:ascii="Arial" w:hAnsi="Arial" w:cs="Arial"/>
        </w:rPr>
        <w:t>.</w:t>
      </w:r>
    </w:p>
    <w:p w14:paraId="4739C3CD" w14:textId="469ACFFD" w:rsidR="00C32921" w:rsidRDefault="00C32921" w:rsidP="00C32921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Dependent Variable (</w:t>
      </w:r>
      <w:r>
        <w:rPr>
          <w:rStyle w:val="math-inline"/>
          <w:rFonts w:ascii="Arial" w:hAnsi="Arial" w:cs="Arial"/>
          <w:b/>
          <w:bCs/>
        </w:rPr>
        <w:t>y</w:t>
      </w:r>
      <w:r>
        <w:rPr>
          <w:rFonts w:ascii="Arial" w:hAnsi="Arial" w:cs="Arial"/>
          <w:b/>
          <w:bCs/>
        </w:rPr>
        <w:t xml:space="preserve"> - Target):</w:t>
      </w:r>
    </w:p>
    <w:p w14:paraId="0E195C94" w14:textId="29842DB8" w:rsidR="00C32921" w:rsidRDefault="00C32921" w:rsidP="00C3292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Target Volume: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Target_Volume_1hr</w:t>
      </w:r>
      <w:r>
        <w:rPr>
          <w:rFonts w:ascii="Arial" w:hAnsi="Arial" w:cs="Arial"/>
        </w:rPr>
        <w:t xml:space="preserve"> (The average volume for the next hour, </w:t>
      </w:r>
      <w:r>
        <w:rPr>
          <w:rStyle w:val="math-inline"/>
          <w:rFonts w:ascii="Arial" w:hAnsi="Arial" w:cs="Arial"/>
        </w:rPr>
        <w:t>t+1</w:t>
      </w:r>
      <w:r>
        <w:rPr>
          <w:rFonts w:ascii="Arial" w:hAnsi="Arial" w:cs="Arial"/>
        </w:rPr>
        <w:t>).</w:t>
      </w:r>
    </w:p>
    <w:p w14:paraId="7E0149B7" w14:textId="2F2B8999" w:rsidR="00C32921" w:rsidRDefault="00C32921" w:rsidP="00C32921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Independent Variables (</w:t>
      </w:r>
      <w:r>
        <w:rPr>
          <w:rStyle w:val="math-inline"/>
          <w:rFonts w:ascii="Arial" w:hAnsi="Arial" w:cs="Arial"/>
          <w:b/>
          <w:bCs/>
        </w:rPr>
        <w:t>X</w:t>
      </w:r>
      <w:r>
        <w:rPr>
          <w:rFonts w:ascii="Arial" w:hAnsi="Arial" w:cs="Arial"/>
          <w:b/>
          <w:bCs/>
        </w:rPr>
        <w:t xml:space="preserve"> - Features):</w:t>
      </w:r>
    </w:p>
    <w:p w14:paraId="1275FB47" w14:textId="77777777" w:rsidR="00C32921" w:rsidRDefault="00C32921" w:rsidP="00C3292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Lagged Volume: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Lag_Volume_1hr</w:t>
      </w:r>
      <w:r>
        <w:rPr>
          <w:rFonts w:ascii="Arial" w:hAnsi="Arial" w:cs="Arial"/>
        </w:rPr>
        <w:t xml:space="preserve"> (The average volume from the previous hour).</w:t>
      </w:r>
    </w:p>
    <w:p w14:paraId="533587C4" w14:textId="19B2751D" w:rsidR="00C32921" w:rsidRDefault="00C32921" w:rsidP="00C3292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Style w:val="citation-119"/>
          <w:rFonts w:ascii="Arial" w:hAnsi="Arial" w:cs="Arial"/>
          <w:b/>
          <w:bCs/>
        </w:rPr>
        <w:t>Temporal Indicators:</w:t>
      </w:r>
      <w:r>
        <w:rPr>
          <w:rStyle w:val="citation-119"/>
          <w:rFonts w:ascii="Arial" w:hAnsi="Arial" w:cs="Arial"/>
        </w:rPr>
        <w:t xml:space="preserve"> </w:t>
      </w:r>
      <w:proofErr w:type="spellStart"/>
      <w:r>
        <w:rPr>
          <w:rStyle w:val="citation-119"/>
          <w:rFonts w:ascii="Arial" w:hAnsi="Arial" w:cs="Arial"/>
          <w:sz w:val="20"/>
          <w:szCs w:val="20"/>
        </w:rPr>
        <w:t>Hour_of_Day</w:t>
      </w:r>
      <w:proofErr w:type="spellEnd"/>
      <w:r>
        <w:rPr>
          <w:rStyle w:val="citation-119"/>
          <w:rFonts w:ascii="Arial" w:hAnsi="Arial" w:cs="Arial"/>
        </w:rPr>
        <w:t xml:space="preserve"> and </w:t>
      </w:r>
      <w:proofErr w:type="spellStart"/>
      <w:r>
        <w:rPr>
          <w:rStyle w:val="citation-119"/>
          <w:rFonts w:ascii="Arial" w:hAnsi="Arial" w:cs="Arial"/>
          <w:sz w:val="20"/>
          <w:szCs w:val="20"/>
        </w:rPr>
        <w:t>Day_of_Week</w:t>
      </w:r>
      <w:proofErr w:type="spellEnd"/>
      <w:r>
        <w:rPr>
          <w:rFonts w:ascii="Arial" w:hAnsi="Arial" w:cs="Arial"/>
        </w:rPr>
        <w:t>.</w:t>
      </w:r>
    </w:p>
    <w:p w14:paraId="47A65427" w14:textId="62CB2B64" w:rsidR="00C32921" w:rsidRDefault="00C32921" w:rsidP="00C3292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Style w:val="citation-118"/>
          <w:rFonts w:ascii="Arial" w:hAnsi="Arial" w:cs="Arial"/>
          <w:b/>
          <w:bCs/>
        </w:rPr>
        <w:t>Exogenous Weather:</w:t>
      </w:r>
      <w:r>
        <w:rPr>
          <w:rStyle w:val="citation-118"/>
          <w:rFonts w:ascii="Arial" w:hAnsi="Arial" w:cs="Arial"/>
        </w:rPr>
        <w:t xml:space="preserve"> </w:t>
      </w:r>
      <w:proofErr w:type="spellStart"/>
      <w:r>
        <w:rPr>
          <w:rStyle w:val="citation-118"/>
          <w:rFonts w:ascii="Arial" w:hAnsi="Arial" w:cs="Arial"/>
          <w:sz w:val="20"/>
          <w:szCs w:val="20"/>
        </w:rPr>
        <w:t>TAVG_Calc</w:t>
      </w:r>
      <w:proofErr w:type="spellEnd"/>
      <w:r>
        <w:rPr>
          <w:rStyle w:val="citation-118"/>
          <w:rFonts w:ascii="Arial" w:hAnsi="Arial" w:cs="Arial"/>
        </w:rPr>
        <w:t xml:space="preserve">, </w:t>
      </w:r>
      <w:r>
        <w:rPr>
          <w:rStyle w:val="citation-118"/>
          <w:rFonts w:ascii="Arial" w:hAnsi="Arial" w:cs="Arial"/>
          <w:sz w:val="20"/>
          <w:szCs w:val="20"/>
        </w:rPr>
        <w:t>PRCP</w:t>
      </w:r>
      <w:r>
        <w:rPr>
          <w:rStyle w:val="citation-118"/>
          <w:rFonts w:ascii="Arial" w:hAnsi="Arial" w:cs="Arial"/>
        </w:rPr>
        <w:t xml:space="preserve">, and </w:t>
      </w:r>
      <w:r>
        <w:rPr>
          <w:rStyle w:val="citation-118"/>
          <w:rFonts w:ascii="Arial" w:hAnsi="Arial" w:cs="Arial"/>
          <w:sz w:val="20"/>
          <w:szCs w:val="20"/>
        </w:rPr>
        <w:t>SNOW</w:t>
      </w:r>
      <w:r>
        <w:rPr>
          <w:rStyle w:val="citation-118"/>
          <w:rFonts w:ascii="Arial" w:hAnsi="Arial" w:cs="Arial"/>
        </w:rPr>
        <w:t xml:space="preserve"> (from King County weather data)</w:t>
      </w:r>
      <w:r>
        <w:rPr>
          <w:rFonts w:ascii="Arial" w:hAnsi="Arial" w:cs="Arial"/>
        </w:rPr>
        <w:t>.</w:t>
      </w:r>
    </w:p>
    <w:p w14:paraId="52F72FDD" w14:textId="4158B606" w:rsidR="00C32921" w:rsidRDefault="00C32921" w:rsidP="00C3292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Style w:val="citation-117"/>
          <w:rFonts w:ascii="Arial" w:hAnsi="Arial" w:cs="Arial"/>
          <w:b/>
          <w:bCs/>
        </w:rPr>
        <w:lastRenderedPageBreak/>
        <w:t>Collision Event:</w:t>
      </w:r>
      <w:r>
        <w:rPr>
          <w:rStyle w:val="citation-117"/>
          <w:rFonts w:ascii="Arial" w:hAnsi="Arial" w:cs="Arial"/>
        </w:rPr>
        <w:t xml:space="preserve"> </w:t>
      </w:r>
      <w:proofErr w:type="spellStart"/>
      <w:r>
        <w:rPr>
          <w:rStyle w:val="citation-117"/>
          <w:rFonts w:ascii="Arial" w:hAnsi="Arial" w:cs="Arial"/>
          <w:sz w:val="20"/>
          <w:szCs w:val="20"/>
        </w:rPr>
        <w:t>Collision_Count_Hr</w:t>
      </w:r>
      <w:proofErr w:type="spellEnd"/>
      <w:r>
        <w:rPr>
          <w:rStyle w:val="citation-117"/>
          <w:rFonts w:ascii="Arial" w:hAnsi="Arial" w:cs="Arial"/>
        </w:rPr>
        <w:t xml:space="preserve"> (A count of incidents that occurred during the current hour)</w:t>
      </w:r>
      <w:r>
        <w:rPr>
          <w:rFonts w:ascii="Arial" w:hAnsi="Arial" w:cs="Arial"/>
        </w:rPr>
        <w:t>.</w:t>
      </w:r>
    </w:p>
    <w:p w14:paraId="6FF40700" w14:textId="2BFEF4F7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Preliminary Modeling Results (Initial Modeling)</w:t>
      </w:r>
    </w:p>
    <w:p w14:paraId="7FBD8368" w14:textId="77777777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We successfully trained a </w:t>
      </w:r>
      <w:r>
        <w:rPr>
          <w:rFonts w:ascii="Arial" w:hAnsi="Arial" w:cs="Arial"/>
          <w:b/>
          <w:bCs/>
        </w:rPr>
        <w:t>Lagged Linear Regression Model</w:t>
      </w:r>
      <w:r>
        <w:rPr>
          <w:rFonts w:ascii="Arial" w:hAnsi="Arial" w:cs="Arial"/>
        </w:rPr>
        <w:t xml:space="preserve"> to establish the performance benchmark.</w:t>
      </w:r>
    </w:p>
    <w:p w14:paraId="24672917" w14:textId="77777777" w:rsidR="00C32921" w:rsidRDefault="00C32921" w:rsidP="00C3292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Model Used:</w:t>
      </w:r>
      <w:r>
        <w:rPr>
          <w:rFonts w:ascii="Arial" w:hAnsi="Arial" w:cs="Arial"/>
        </w:rPr>
        <w:t xml:space="preserve"> Lagged Linear Regression (Baseline Model).</w:t>
      </w:r>
    </w:p>
    <w:p w14:paraId="24A01805" w14:textId="77777777" w:rsidR="00C32921" w:rsidRDefault="00C32921" w:rsidP="00C3292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Result (Example Placeholder):</w:t>
      </w:r>
      <w:r>
        <w:rPr>
          <w:rFonts w:ascii="Arial" w:hAnsi="Arial" w:cs="Arial"/>
        </w:rPr>
        <w:t xml:space="preserve"> The model yielded a </w:t>
      </w:r>
      <w:r>
        <w:rPr>
          <w:rFonts w:ascii="Arial" w:hAnsi="Arial" w:cs="Arial"/>
          <w:b/>
          <w:bCs/>
        </w:rPr>
        <w:t>Root Mean Squared Error (RMSE) of 55.3 vehicles/hour</w:t>
      </w:r>
      <w:r>
        <w:rPr>
          <w:rFonts w:ascii="Arial" w:hAnsi="Arial" w:cs="Arial"/>
        </w:rPr>
        <w:t xml:space="preserve"> and a </w:t>
      </w:r>
      <w:r>
        <w:rPr>
          <w:rFonts w:ascii="Arial" w:hAnsi="Arial" w:cs="Arial"/>
          <w:b/>
          <w:bCs/>
        </w:rPr>
        <w:t>Mean Absolute Error (MAE) of 40.1 vehicles/hour</w:t>
      </w:r>
      <w:r>
        <w:rPr>
          <w:rFonts w:ascii="Arial" w:hAnsi="Arial" w:cs="Arial"/>
        </w:rPr>
        <w:t xml:space="preserve"> [Placeholder].</w:t>
      </w:r>
    </w:p>
    <w:p w14:paraId="4DD01BDE" w14:textId="53CBCC3F" w:rsidR="00C32921" w:rsidRPr="00C32921" w:rsidRDefault="00C32921" w:rsidP="00C32921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Interpretation:</w:t>
      </w:r>
      <w:r>
        <w:rPr>
          <w:rFonts w:ascii="Arial" w:hAnsi="Arial" w:cs="Arial"/>
        </w:rPr>
        <w:t xml:space="preserve"> This MAE indicates that, on average, our baseline prediction is off by </w:t>
      </w:r>
      <w:r>
        <w:rPr>
          <w:rStyle w:val="math-inline"/>
          <w:rFonts w:ascii="Arial" w:hAnsi="Arial" w:cs="Arial"/>
        </w:rPr>
        <w:t>$\pm 40$</w:t>
      </w:r>
      <w:r>
        <w:rPr>
          <w:rFonts w:ascii="Arial" w:hAnsi="Arial" w:cs="Arial"/>
        </w:rPr>
        <w:t xml:space="preserve"> vehicles per hour. </w:t>
      </w:r>
      <w:r>
        <w:rPr>
          <w:rStyle w:val="citation-116"/>
          <w:rFonts w:ascii="Arial" w:hAnsi="Arial" w:cs="Arial"/>
        </w:rPr>
        <w:t>Our advanced models must achieve a lower MAE to demonstrate added value</w:t>
      </w:r>
      <w:r>
        <w:rPr>
          <w:rFonts w:ascii="Arial" w:hAnsi="Arial" w:cs="Arial"/>
        </w:rPr>
        <w:t>.</w:t>
      </w:r>
    </w:p>
    <w:p w14:paraId="43C9FD73" w14:textId="77777777" w:rsidR="00C32921" w:rsidRDefault="00C32921" w:rsidP="00C32921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3. Data Sources and Solution Technologies</w:t>
      </w:r>
    </w:p>
    <w:p w14:paraId="189142EF" w14:textId="77777777" w:rsidR="00EF5E8D" w:rsidRDefault="00EF5E8D" w:rsidP="00C32921">
      <w:pPr>
        <w:pStyle w:val="Heading3"/>
        <w:spacing w:before="0"/>
        <w:rPr>
          <w:rFonts w:ascii="Arial" w:hAnsi="Arial" w:cs="Arial"/>
        </w:rPr>
      </w:pPr>
    </w:p>
    <w:p w14:paraId="370CEA89" w14:textId="0DABF2E0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Data Sources</w:t>
      </w:r>
    </w:p>
    <w:p w14:paraId="058E67BC" w14:textId="6E326398" w:rsidR="00C32921" w:rsidRDefault="00C32921" w:rsidP="00C3292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115"/>
          <w:rFonts w:ascii="Arial" w:hAnsi="Arial" w:cs="Arial"/>
          <w:b/>
          <w:bCs/>
        </w:rPr>
        <w:t>WSDOT Traffic Data (Core):</w:t>
      </w:r>
      <w:r>
        <w:rPr>
          <w:rStyle w:val="citation-115"/>
          <w:rFonts w:ascii="Arial" w:hAnsi="Arial" w:cs="Arial"/>
        </w:rPr>
        <w:t xml:space="preserve"> Consolidated from 105 individual sensor reports, providing averaged hourly volume</w:t>
      </w:r>
      <w:r>
        <w:rPr>
          <w:rFonts w:ascii="Arial" w:hAnsi="Arial" w:cs="Arial"/>
        </w:rPr>
        <w:t>.</w:t>
      </w:r>
    </w:p>
    <w:p w14:paraId="432E423B" w14:textId="21651C12" w:rsidR="00C32921" w:rsidRDefault="00C32921" w:rsidP="00C3292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114"/>
          <w:rFonts w:ascii="Arial" w:hAnsi="Arial" w:cs="Arial"/>
          <w:b/>
          <w:bCs/>
        </w:rPr>
        <w:t>External Features:</w:t>
      </w:r>
      <w:r>
        <w:rPr>
          <w:rStyle w:val="citation-114"/>
          <w:rFonts w:ascii="Arial" w:hAnsi="Arial" w:cs="Arial"/>
        </w:rPr>
        <w:t xml:space="preserve"> Sourced from NOAA (</w:t>
      </w:r>
      <w:r>
        <w:rPr>
          <w:rStyle w:val="citation-114"/>
          <w:rFonts w:ascii="Arial" w:hAnsi="Arial" w:cs="Arial"/>
          <w:sz w:val="20"/>
          <w:szCs w:val="20"/>
        </w:rPr>
        <w:t>King_County_Weather_2024_2025</w:t>
      </w:r>
      <w:r>
        <w:rPr>
          <w:rStyle w:val="citation-114"/>
          <w:rFonts w:ascii="Arial" w:hAnsi="Arial" w:cs="Arial"/>
        </w:rPr>
        <w:t>) and the Seattle Open Data Portal (</w:t>
      </w:r>
      <w:r>
        <w:rPr>
          <w:rStyle w:val="citation-114"/>
          <w:rFonts w:ascii="Arial" w:hAnsi="Arial" w:cs="Arial"/>
          <w:sz w:val="20"/>
          <w:szCs w:val="20"/>
        </w:rPr>
        <w:t>SDOT_Collisions_2024_2025</w:t>
      </w:r>
      <w:r>
        <w:rPr>
          <w:rStyle w:val="citation-114"/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60AFAE58" w14:textId="683A9F6B" w:rsidR="00C32921" w:rsidRDefault="00C32921" w:rsidP="00C3292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113"/>
          <w:rFonts w:ascii="Arial" w:hAnsi="Arial" w:cs="Arial"/>
          <w:b/>
          <w:bCs/>
        </w:rPr>
        <w:t>Cleaning:</w:t>
      </w:r>
      <w:r>
        <w:rPr>
          <w:rStyle w:val="citation-113"/>
          <w:rFonts w:ascii="Arial" w:hAnsi="Arial" w:cs="Arial"/>
        </w:rPr>
        <w:t xml:space="preserve"> The entire data set was subjected to cleaning, including correcting the non-standard WSDOT "24:00" time entries and applying linear interpolation to fill missing volume data</w:t>
      </w:r>
      <w:r>
        <w:rPr>
          <w:rFonts w:ascii="Arial" w:hAnsi="Arial" w:cs="Arial"/>
        </w:rPr>
        <w:t>.</w:t>
      </w:r>
    </w:p>
    <w:p w14:paraId="4EC048CC" w14:textId="77777777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Solution Technologies</w:t>
      </w:r>
    </w:p>
    <w:p w14:paraId="41B5AA5A" w14:textId="6BC1A0BC" w:rsidR="00C32921" w:rsidRDefault="00C32921" w:rsidP="00C3292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12"/>
          <w:rFonts w:ascii="Arial" w:hAnsi="Arial" w:cs="Arial"/>
          <w:b/>
          <w:bCs/>
        </w:rPr>
        <w:t>Current Technologies:</w:t>
      </w:r>
      <w:r>
        <w:rPr>
          <w:rStyle w:val="citation-112"/>
          <w:rFonts w:ascii="Arial" w:hAnsi="Arial" w:cs="Arial"/>
        </w:rPr>
        <w:t xml:space="preserve"> Python, Pandas, NumPy, and Scikit-learn (for Linear Regression)</w:t>
      </w:r>
      <w:r>
        <w:rPr>
          <w:rFonts w:ascii="Arial" w:hAnsi="Arial" w:cs="Arial"/>
        </w:rPr>
        <w:t>.</w:t>
      </w:r>
    </w:p>
    <w:p w14:paraId="692ACAF9" w14:textId="785D6ECB" w:rsidR="00C32921" w:rsidRPr="00C32921" w:rsidRDefault="00C32921" w:rsidP="00C3292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citation-111"/>
          <w:rFonts w:ascii="Arial" w:hAnsi="Arial" w:cs="Arial"/>
          <w:b/>
          <w:bCs/>
        </w:rPr>
        <w:t>Advanced Technologies (Upcoming):</w:t>
      </w:r>
      <w:r>
        <w:rPr>
          <w:rStyle w:val="citation-111"/>
          <w:rFonts w:ascii="Arial" w:hAnsi="Arial" w:cs="Arial"/>
        </w:rPr>
        <w:t xml:space="preserve"> We will utilize a </w:t>
      </w:r>
      <w:r>
        <w:rPr>
          <w:rStyle w:val="citation-111"/>
          <w:rFonts w:ascii="Arial" w:hAnsi="Arial" w:cs="Arial"/>
          <w:b/>
          <w:bCs/>
        </w:rPr>
        <w:t>Gradient Boosting Machine (</w:t>
      </w:r>
      <w:proofErr w:type="spellStart"/>
      <w:r>
        <w:rPr>
          <w:rStyle w:val="citation-111"/>
          <w:rFonts w:ascii="Arial" w:hAnsi="Arial" w:cs="Arial"/>
          <w:b/>
          <w:bCs/>
        </w:rPr>
        <w:t>XGBoost</w:t>
      </w:r>
      <w:proofErr w:type="spellEnd"/>
      <w:r>
        <w:rPr>
          <w:rStyle w:val="citation-111"/>
          <w:rFonts w:ascii="Arial" w:hAnsi="Arial" w:cs="Arial"/>
          <w:b/>
          <w:bCs/>
        </w:rPr>
        <w:t>)</w:t>
      </w:r>
      <w:r>
        <w:rPr>
          <w:rStyle w:val="citation-111"/>
          <w:rFonts w:ascii="Arial" w:hAnsi="Arial" w:cs="Arial"/>
        </w:rPr>
        <w:t xml:space="preserve"> for its handling of non-linear traffic and weather relationships, followed potentially by a basic </w:t>
      </w:r>
      <w:r>
        <w:rPr>
          <w:rStyle w:val="citation-111"/>
          <w:rFonts w:ascii="Arial" w:hAnsi="Arial" w:cs="Arial"/>
          <w:b/>
          <w:bCs/>
        </w:rPr>
        <w:t>LSTM</w:t>
      </w:r>
      <w:r>
        <w:rPr>
          <w:rStyle w:val="citation-111"/>
          <w:rFonts w:ascii="Arial" w:hAnsi="Arial" w:cs="Arial"/>
        </w:rPr>
        <w:t xml:space="preserve"> network</w:t>
      </w:r>
      <w:r>
        <w:rPr>
          <w:rFonts w:ascii="Arial" w:hAnsi="Arial" w:cs="Arial"/>
        </w:rPr>
        <w:t>.</w:t>
      </w:r>
    </w:p>
    <w:p w14:paraId="29B9A3FA" w14:textId="77777777" w:rsidR="00C32921" w:rsidRDefault="00C32921" w:rsidP="00C32921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 Plan for Completion</w:t>
      </w:r>
    </w:p>
    <w:p w14:paraId="32B6837F" w14:textId="77777777" w:rsidR="00A4323E" w:rsidRPr="00A4323E" w:rsidRDefault="00A4323E" w:rsidP="00A4323E"/>
    <w:p w14:paraId="51D4686A" w14:textId="77777777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Current State Assessment</w:t>
      </w:r>
    </w:p>
    <w:p w14:paraId="5CB685FE" w14:textId="3371C773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We have a </w:t>
      </w:r>
      <w:r w:rsidRPr="004A030F">
        <w:rPr>
          <w:rFonts w:ascii="Arial" w:hAnsi="Arial" w:cs="Arial"/>
        </w:rPr>
        <w:t>clean, unified hourly time-series data set</w:t>
      </w:r>
      <w:r>
        <w:rPr>
          <w:rFonts w:ascii="Arial" w:hAnsi="Arial" w:cs="Arial"/>
        </w:rPr>
        <w:t xml:space="preserve"> and have established the </w:t>
      </w:r>
      <w:r w:rsidRPr="004A030F">
        <w:rPr>
          <w:rFonts w:ascii="Arial" w:hAnsi="Arial" w:cs="Arial"/>
        </w:rPr>
        <w:t>Linear Regression Baseline Model</w:t>
      </w:r>
      <w:r>
        <w:rPr>
          <w:rFonts w:ascii="Arial" w:hAnsi="Arial" w:cs="Arial"/>
        </w:rPr>
        <w:t>. The core data engineering risk has been mitigated</w:t>
      </w:r>
      <w:r w:rsidR="004A030F">
        <w:rPr>
          <w:rFonts w:ascii="Arial" w:hAnsi="Arial" w:cs="Arial"/>
        </w:rPr>
        <w:t>, but we have some work to accomplish to get the project back on track</w:t>
      </w:r>
      <w:r>
        <w:rPr>
          <w:rFonts w:ascii="Arial" w:hAnsi="Arial" w:cs="Arial"/>
        </w:rPr>
        <w:t>. We are now transitioning into the high-value phase of comparative modeling and analysis.</w:t>
      </w:r>
    </w:p>
    <w:p w14:paraId="613F5928" w14:textId="77777777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Remaining Steps (Weeks 5–10)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323"/>
        <w:gridCol w:w="1666"/>
        <w:gridCol w:w="1811"/>
      </w:tblGrid>
      <w:tr w:rsidR="00C32921" w14:paraId="4733C8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C4559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D3DCD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8AC79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Responsible Member(s)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D9758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Estimated Person/Hours</w:t>
            </w:r>
          </w:p>
        </w:tc>
      </w:tr>
      <w:tr w:rsidR="00C32921" w14:paraId="74D9A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95C05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I. Advanced Modeling (</w:t>
            </w:r>
            <w:proofErr w:type="spellStart"/>
            <w:r>
              <w:rPr>
                <w:rFonts w:ascii="Arial" w:hAnsi="Arial" w:cs="Arial"/>
                <w:b/>
                <w:bCs/>
              </w:rPr>
              <w:t>XGBoost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BEEF4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Implement, train, and validate the </w:t>
            </w:r>
            <w:proofErr w:type="spellStart"/>
            <w:r>
              <w:rPr>
                <w:rFonts w:ascii="Arial" w:hAnsi="Arial" w:cs="Arial"/>
              </w:rPr>
              <w:t>XGBoost</w:t>
            </w:r>
            <w:proofErr w:type="spellEnd"/>
            <w:r>
              <w:rPr>
                <w:rFonts w:ascii="Arial" w:hAnsi="Arial" w:cs="Arial"/>
              </w:rPr>
              <w:t xml:space="preserve"> model. Perform initial feature selection and engineering to optimize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AD6E4" w14:textId="0573CC43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Paul (ML Specialist)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2B0E8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hours</w:t>
            </w:r>
          </w:p>
        </w:tc>
      </w:tr>
      <w:tr w:rsidR="00C32921" w14:paraId="38213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C9C1F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II. Optimization &amp;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E40D5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Systematically tune </w:t>
            </w:r>
            <w:proofErr w:type="spellStart"/>
            <w:r>
              <w:rPr>
                <w:rFonts w:ascii="Arial" w:hAnsi="Arial" w:cs="Arial"/>
              </w:rPr>
              <w:t>XGBoost</w:t>
            </w:r>
            <w:proofErr w:type="spellEnd"/>
            <w:r>
              <w:rPr>
                <w:rFonts w:ascii="Arial" w:hAnsi="Arial" w:cs="Arial"/>
              </w:rPr>
              <w:t xml:space="preserve"> hyperparameters (e.g., using </w:t>
            </w:r>
            <w:proofErr w:type="spellStart"/>
            <w:r>
              <w:rPr>
                <w:rFonts w:ascii="Arial" w:hAnsi="Arial" w:cs="Arial"/>
              </w:rPr>
              <w:t>GridSearch</w:t>
            </w:r>
            <w:proofErr w:type="spellEnd"/>
            <w:r>
              <w:rPr>
                <w:rFonts w:ascii="Arial" w:hAnsi="Arial" w:cs="Arial"/>
              </w:rPr>
              <w:t xml:space="preserve">). Compare final </w:t>
            </w:r>
            <w:proofErr w:type="spellStart"/>
            <w:r>
              <w:rPr>
                <w:rFonts w:ascii="Arial" w:hAnsi="Arial" w:cs="Arial"/>
              </w:rPr>
              <w:t>XGBoost</w:t>
            </w:r>
            <w:proofErr w:type="spellEnd"/>
            <w:r>
              <w:rPr>
                <w:rFonts w:ascii="Arial" w:hAnsi="Arial" w:cs="Arial"/>
              </w:rPr>
              <w:t xml:space="preserve"> metrics against the Baseline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9F09C" w14:textId="5CC839B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Paul &amp; Hannah (Engineer)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8A96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hours</w:t>
            </w:r>
          </w:p>
        </w:tc>
      </w:tr>
      <w:tr w:rsidR="00C32921" w14:paraId="2BE4C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3CDCD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III. Analytical Insights &amp;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B28D6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 EDA visualizations and </w:t>
            </w:r>
            <w:proofErr w:type="spellStart"/>
            <w:r>
              <w:rPr>
                <w:rFonts w:ascii="Arial" w:hAnsi="Arial" w:cs="Arial"/>
              </w:rPr>
              <w:t>XGBoost</w:t>
            </w:r>
            <w:proofErr w:type="spellEnd"/>
            <w:r>
              <w:rPr>
                <w:rFonts w:ascii="Arial" w:hAnsi="Arial" w:cs="Arial"/>
              </w:rPr>
              <w:t xml:space="preserve"> Feature Importance results to write the key findings, conclusions, and technical methodology sections.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A5ADA" w14:textId="32C6E098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Cong (Analyst)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C577A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hours</w:t>
            </w:r>
          </w:p>
        </w:tc>
      </w:tr>
      <w:tr w:rsidR="00C32921" w14:paraId="4F61B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D829A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IV. Final Presentation Preparation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7FE94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all required presentation slides, finalize the narrative flow, and rehearse the 10-minute presentation.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E22D3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AAED3" w14:textId="77777777" w:rsidR="00C32921" w:rsidRDefault="00C32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hours</w:t>
            </w:r>
          </w:p>
        </w:tc>
      </w:tr>
    </w:tbl>
    <w:p w14:paraId="774AEF06" w14:textId="77777777" w:rsidR="000C48A5" w:rsidRDefault="000C48A5" w:rsidP="00C32921">
      <w:pPr>
        <w:pStyle w:val="Heading3"/>
        <w:spacing w:before="0"/>
        <w:rPr>
          <w:rFonts w:ascii="Arial" w:hAnsi="Arial" w:cs="Arial"/>
        </w:rPr>
      </w:pPr>
    </w:p>
    <w:p w14:paraId="734FF3D8" w14:textId="79BD8958" w:rsidR="00C32921" w:rsidRDefault="00C32921" w:rsidP="00C3292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Uncertainties and Impediments</w:t>
      </w:r>
    </w:p>
    <w:p w14:paraId="5D4AA78B" w14:textId="77777777" w:rsidR="00C32921" w:rsidRDefault="00C32921" w:rsidP="00C32921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Metric Improvement:</w:t>
      </w:r>
      <w:r>
        <w:rPr>
          <w:rFonts w:ascii="Arial" w:hAnsi="Arial" w:cs="Arial"/>
        </w:rPr>
        <w:t xml:space="preserve"> The primary uncertainty is the </w:t>
      </w:r>
      <w:r w:rsidRPr="004A030F">
        <w:rPr>
          <w:rFonts w:ascii="Arial" w:hAnsi="Arial" w:cs="Arial"/>
        </w:rPr>
        <w:t xml:space="preserve">degree of performance improvement </w:t>
      </w:r>
      <w:r>
        <w:rPr>
          <w:rFonts w:ascii="Arial" w:hAnsi="Arial" w:cs="Arial"/>
        </w:rPr>
        <w:t xml:space="preserve">achieved by the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 xml:space="preserve"> model over the simple Linear Regression baseline. We must ensure the advanced model demonstrates a meaningful reduction in MAE.</w:t>
      </w:r>
    </w:p>
    <w:p w14:paraId="6DF4F42F" w14:textId="43499A9E" w:rsidR="00C32921" w:rsidRPr="000C48A5" w:rsidRDefault="00C32921" w:rsidP="00C32921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Model Scope:</w:t>
      </w:r>
      <w:r>
        <w:rPr>
          <w:rFonts w:ascii="Arial" w:hAnsi="Arial" w:cs="Arial"/>
        </w:rPr>
        <w:t xml:space="preserve"> Due to the time constraint, we will prioritize optimizing the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 xml:space="preserve"> model. Exploring a complex deep learning architecture like LSTM will be reserved only if the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 xml:space="preserve"> performance is easily finalized and the schedule allows.</w:t>
      </w:r>
    </w:p>
    <w:p w14:paraId="6948AD07" w14:textId="77777777" w:rsidR="00C32921" w:rsidRDefault="00C32921" w:rsidP="00C32921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Citations</w:t>
      </w:r>
    </w:p>
    <w:p w14:paraId="2422CC6C" w14:textId="77777777" w:rsidR="00C32921" w:rsidRDefault="00C32921" w:rsidP="00C32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This investigation is informed by previous work in the field:</w:t>
      </w:r>
    </w:p>
    <w:p w14:paraId="66090DC5" w14:textId="4E0A72BE" w:rsidR="00C32921" w:rsidRDefault="00C32921" w:rsidP="00C3292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10"/>
          <w:rFonts w:ascii="Arial" w:hAnsi="Arial" w:cs="Arial"/>
        </w:rPr>
        <w:lastRenderedPageBreak/>
        <w:t xml:space="preserve">WSDOT’s past research on freeway congestion prediction using pattern recognition and time-series modeling (WSDOT Research Report No. 381.1, </w:t>
      </w:r>
      <w:r>
        <w:rPr>
          <w:rStyle w:val="citation-110"/>
          <w:rFonts w:ascii="Arial" w:hAnsi="Arial" w:cs="Arial"/>
          <w:i/>
          <w:iCs/>
        </w:rPr>
        <w:t>Freeway Congestion Prediction</w:t>
      </w:r>
      <w:r>
        <w:rPr>
          <w:rStyle w:val="citation-110"/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046223CC" w14:textId="0FF85C01" w:rsidR="00C32921" w:rsidRDefault="00C32921" w:rsidP="00C3292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09"/>
          <w:rFonts w:ascii="Arial" w:hAnsi="Arial" w:cs="Arial"/>
        </w:rPr>
        <w:t xml:space="preserve">Academic and industry work, such as the </w:t>
      </w:r>
      <w:proofErr w:type="spellStart"/>
      <w:r>
        <w:rPr>
          <w:rStyle w:val="citation-109"/>
          <w:rFonts w:ascii="Arial" w:hAnsi="Arial" w:cs="Arial"/>
          <w:i/>
          <w:iCs/>
        </w:rPr>
        <w:t>JamBayes</w:t>
      </w:r>
      <w:proofErr w:type="spellEnd"/>
      <w:r>
        <w:rPr>
          <w:rStyle w:val="citation-109"/>
          <w:rFonts w:ascii="Arial" w:hAnsi="Arial" w:cs="Arial"/>
        </w:rPr>
        <w:t xml:space="preserve"> and </w:t>
      </w:r>
      <w:proofErr w:type="spellStart"/>
      <w:r>
        <w:rPr>
          <w:rStyle w:val="citation-109"/>
          <w:rFonts w:ascii="Arial" w:hAnsi="Arial" w:cs="Arial"/>
          <w:i/>
          <w:iCs/>
        </w:rPr>
        <w:t>Clearflow</w:t>
      </w:r>
      <w:proofErr w:type="spellEnd"/>
      <w:r>
        <w:rPr>
          <w:rStyle w:val="citation-109"/>
          <w:rFonts w:ascii="Arial" w:hAnsi="Arial" w:cs="Arial"/>
        </w:rPr>
        <w:t xml:space="preserve"> projects by Microsoft Research, which focused on learning and forecasting traffic flow in the Seattle area</w:t>
      </w:r>
      <w:r>
        <w:rPr>
          <w:rFonts w:ascii="Arial" w:hAnsi="Arial" w:cs="Arial"/>
        </w:rPr>
        <w:t>.</w:t>
      </w:r>
    </w:p>
    <w:p w14:paraId="44040BCC" w14:textId="1A2C7945" w:rsidR="00C32921" w:rsidRDefault="00C32921" w:rsidP="00C3292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08"/>
          <w:rFonts w:ascii="Arial" w:hAnsi="Arial" w:cs="Arial"/>
        </w:rPr>
        <w:t>The general literature on traffic flow prediction using machine learning, particularly the comparison of statistical, machine learning, and deep learning methods (LSTM/GRU) on time-series traffic data</w:t>
      </w:r>
      <w:r>
        <w:rPr>
          <w:rFonts w:ascii="Arial" w:hAnsi="Arial" w:cs="Arial"/>
        </w:rPr>
        <w:t>.</w:t>
      </w:r>
    </w:p>
    <w:p w14:paraId="7AA5142C" w14:textId="77777777" w:rsidR="006223F3" w:rsidRDefault="006223F3"/>
    <w:sectPr w:rsidR="006223F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53A0"/>
    <w:multiLevelType w:val="multilevel"/>
    <w:tmpl w:val="F0B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636EB"/>
    <w:multiLevelType w:val="multilevel"/>
    <w:tmpl w:val="27B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03808"/>
    <w:multiLevelType w:val="hybridMultilevel"/>
    <w:tmpl w:val="8CC61452"/>
    <w:lvl w:ilvl="0" w:tplc="D29674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62B17"/>
    <w:multiLevelType w:val="multilevel"/>
    <w:tmpl w:val="8FCE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77447"/>
    <w:multiLevelType w:val="multilevel"/>
    <w:tmpl w:val="1AC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1090D"/>
    <w:multiLevelType w:val="multilevel"/>
    <w:tmpl w:val="DBD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8678E"/>
    <w:multiLevelType w:val="multilevel"/>
    <w:tmpl w:val="08A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72F24"/>
    <w:multiLevelType w:val="multilevel"/>
    <w:tmpl w:val="7F9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929790">
    <w:abstractNumId w:val="2"/>
  </w:num>
  <w:num w:numId="2" w16cid:durableId="350885446">
    <w:abstractNumId w:val="1"/>
  </w:num>
  <w:num w:numId="3" w16cid:durableId="718433542">
    <w:abstractNumId w:val="0"/>
  </w:num>
  <w:num w:numId="4" w16cid:durableId="149366494">
    <w:abstractNumId w:val="5"/>
  </w:num>
  <w:num w:numId="5" w16cid:durableId="399642086">
    <w:abstractNumId w:val="4"/>
  </w:num>
  <w:num w:numId="6" w16cid:durableId="861169946">
    <w:abstractNumId w:val="6"/>
  </w:num>
  <w:num w:numId="7" w16cid:durableId="1232930958">
    <w:abstractNumId w:val="3"/>
  </w:num>
  <w:num w:numId="8" w16cid:durableId="114058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F3"/>
    <w:rsid w:val="000C48A5"/>
    <w:rsid w:val="00120BBD"/>
    <w:rsid w:val="001E2161"/>
    <w:rsid w:val="001F5683"/>
    <w:rsid w:val="00205977"/>
    <w:rsid w:val="00320B35"/>
    <w:rsid w:val="004A030F"/>
    <w:rsid w:val="0052174F"/>
    <w:rsid w:val="006223F3"/>
    <w:rsid w:val="00715B67"/>
    <w:rsid w:val="007C17A4"/>
    <w:rsid w:val="008849B1"/>
    <w:rsid w:val="009C4438"/>
    <w:rsid w:val="00A4323E"/>
    <w:rsid w:val="00AC6572"/>
    <w:rsid w:val="00B5187B"/>
    <w:rsid w:val="00B91CD4"/>
    <w:rsid w:val="00BB0989"/>
    <w:rsid w:val="00BB292A"/>
    <w:rsid w:val="00C32921"/>
    <w:rsid w:val="00D93289"/>
    <w:rsid w:val="00E0001C"/>
    <w:rsid w:val="00E00ACB"/>
    <w:rsid w:val="00EF5E8D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0445"/>
  <w15:docId w15:val="{74C04F45-543E-AC4A-B6D0-ACBE5F2A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9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09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098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BB09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2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24">
    <w:name w:val="citation-124"/>
    <w:basedOn w:val="DefaultParagraphFont"/>
    <w:rsid w:val="00C32921"/>
  </w:style>
  <w:style w:type="character" w:customStyle="1" w:styleId="citation-123">
    <w:name w:val="citation-123"/>
    <w:basedOn w:val="DefaultParagraphFont"/>
    <w:rsid w:val="00C32921"/>
  </w:style>
  <w:style w:type="character" w:customStyle="1" w:styleId="citation-122">
    <w:name w:val="citation-122"/>
    <w:basedOn w:val="DefaultParagraphFont"/>
    <w:rsid w:val="00C32921"/>
  </w:style>
  <w:style w:type="character" w:customStyle="1" w:styleId="citation-121">
    <w:name w:val="citation-121"/>
    <w:basedOn w:val="DefaultParagraphFont"/>
    <w:rsid w:val="00C32921"/>
  </w:style>
  <w:style w:type="character" w:customStyle="1" w:styleId="citation-120">
    <w:name w:val="citation-120"/>
    <w:basedOn w:val="DefaultParagraphFont"/>
    <w:rsid w:val="00C32921"/>
  </w:style>
  <w:style w:type="character" w:customStyle="1" w:styleId="math-inline">
    <w:name w:val="math-inline"/>
    <w:basedOn w:val="DefaultParagraphFont"/>
    <w:rsid w:val="00C32921"/>
  </w:style>
  <w:style w:type="character" w:styleId="HTMLCode">
    <w:name w:val="HTML Code"/>
    <w:basedOn w:val="DefaultParagraphFont"/>
    <w:uiPriority w:val="99"/>
    <w:semiHidden/>
    <w:unhideWhenUsed/>
    <w:rsid w:val="00C32921"/>
    <w:rPr>
      <w:rFonts w:ascii="Courier New" w:eastAsia="Times New Roman" w:hAnsi="Courier New" w:cs="Courier New"/>
      <w:sz w:val="20"/>
      <w:szCs w:val="20"/>
    </w:rPr>
  </w:style>
  <w:style w:type="character" w:customStyle="1" w:styleId="citation-119">
    <w:name w:val="citation-119"/>
    <w:basedOn w:val="DefaultParagraphFont"/>
    <w:rsid w:val="00C32921"/>
  </w:style>
  <w:style w:type="character" w:customStyle="1" w:styleId="citation-118">
    <w:name w:val="citation-118"/>
    <w:basedOn w:val="DefaultParagraphFont"/>
    <w:rsid w:val="00C32921"/>
  </w:style>
  <w:style w:type="character" w:customStyle="1" w:styleId="citation-117">
    <w:name w:val="citation-117"/>
    <w:basedOn w:val="DefaultParagraphFont"/>
    <w:rsid w:val="00C32921"/>
  </w:style>
  <w:style w:type="character" w:customStyle="1" w:styleId="citation-116">
    <w:name w:val="citation-116"/>
    <w:basedOn w:val="DefaultParagraphFont"/>
    <w:rsid w:val="00C32921"/>
  </w:style>
  <w:style w:type="character" w:customStyle="1" w:styleId="citation-115">
    <w:name w:val="citation-115"/>
    <w:basedOn w:val="DefaultParagraphFont"/>
    <w:rsid w:val="00C32921"/>
  </w:style>
  <w:style w:type="character" w:customStyle="1" w:styleId="citation-114">
    <w:name w:val="citation-114"/>
    <w:basedOn w:val="DefaultParagraphFont"/>
    <w:rsid w:val="00C32921"/>
  </w:style>
  <w:style w:type="character" w:customStyle="1" w:styleId="citation-113">
    <w:name w:val="citation-113"/>
    <w:basedOn w:val="DefaultParagraphFont"/>
    <w:rsid w:val="00C32921"/>
  </w:style>
  <w:style w:type="character" w:customStyle="1" w:styleId="citation-112">
    <w:name w:val="citation-112"/>
    <w:basedOn w:val="DefaultParagraphFont"/>
    <w:rsid w:val="00C32921"/>
  </w:style>
  <w:style w:type="character" w:customStyle="1" w:styleId="citation-111">
    <w:name w:val="citation-111"/>
    <w:basedOn w:val="DefaultParagraphFont"/>
    <w:rsid w:val="00C32921"/>
  </w:style>
  <w:style w:type="character" w:styleId="Strong">
    <w:name w:val="Strong"/>
    <w:basedOn w:val="DefaultParagraphFont"/>
    <w:uiPriority w:val="22"/>
    <w:qFormat/>
    <w:rsid w:val="00C32921"/>
    <w:rPr>
      <w:b/>
      <w:bCs/>
    </w:rPr>
  </w:style>
  <w:style w:type="character" w:customStyle="1" w:styleId="citation-110">
    <w:name w:val="citation-110"/>
    <w:basedOn w:val="DefaultParagraphFont"/>
    <w:rsid w:val="00C32921"/>
  </w:style>
  <w:style w:type="character" w:customStyle="1" w:styleId="citation-109">
    <w:name w:val="citation-109"/>
    <w:basedOn w:val="DefaultParagraphFont"/>
    <w:rsid w:val="00C32921"/>
  </w:style>
  <w:style w:type="character" w:customStyle="1" w:styleId="citation-108">
    <w:name w:val="citation-108"/>
    <w:basedOn w:val="DefaultParagraphFont"/>
    <w:rsid w:val="00C3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CocoaOOXMLWriter/2685.1</generator>
</meta>
</file>

<file path=customXml/itemProps1.xml><?xml version="1.0" encoding="utf-8"?>
<ds:datastoreItem xmlns:ds="http://schemas.openxmlformats.org/officeDocument/2006/customXml" ds:itemID="{92B5061B-DD23-EF4F-950D-69CC504BB72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cp:lastModifiedBy>Paul Skentzos</cp:lastModifiedBy>
  <cp:revision>21</cp:revision>
  <dcterms:created xsi:type="dcterms:W3CDTF">2025-11-02T18:35:00Z</dcterms:created>
  <dcterms:modified xsi:type="dcterms:W3CDTF">2025-11-03T01:05:00Z</dcterms:modified>
</cp:coreProperties>
</file>