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4DDBD38C" w:rsidR="0018476C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A2B">
        <w:rPr>
          <w:rFonts w:ascii="Times New Roman" w:hAnsi="Times New Roman" w:cs="Times New Roman"/>
          <w:b/>
          <w:bCs/>
          <w:sz w:val="28"/>
          <w:szCs w:val="28"/>
        </w:rPr>
        <w:t>по практическо</w:t>
      </w:r>
      <w:r w:rsidR="008B3A2B" w:rsidRPr="008B3A2B">
        <w:rPr>
          <w:rFonts w:ascii="Times New Roman" w:hAnsi="Times New Roman" w:cs="Times New Roman"/>
          <w:b/>
          <w:bCs/>
          <w:sz w:val="28"/>
          <w:szCs w:val="28"/>
        </w:rPr>
        <w:t>му</w:t>
      </w:r>
      <w:r w:rsidR="008B3A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1785"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8B3A2B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03336B49" w14:textId="44AC8368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E91785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4052F31B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E91785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3163AFD8" w:rsidR="00FD7882" w:rsidRDefault="008B3A2B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Беляевой Полины Алексеевны</w:t>
      </w:r>
    </w:p>
    <w:p w14:paraId="09265189" w14:textId="756129B5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3A2B">
        <w:rPr>
          <w:rFonts w:ascii="Times New Roman" w:hAnsi="Times New Roman" w:cs="Times New Roman"/>
          <w:sz w:val="28"/>
          <w:szCs w:val="28"/>
        </w:rPr>
        <w:t xml:space="preserve">студентки </w:t>
      </w:r>
      <w:r w:rsidR="008B3A2B" w:rsidRPr="008B3A2B">
        <w:rPr>
          <w:rFonts w:ascii="Times New Roman" w:hAnsi="Times New Roman" w:cs="Times New Roman"/>
          <w:sz w:val="28"/>
          <w:szCs w:val="28"/>
        </w:rPr>
        <w:t>3</w:t>
      </w:r>
      <w:r w:rsidRPr="008B3A2B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8B3A2B" w:rsidRPr="008B3A2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60CA8628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8B3A2B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8B3A2B">
        <w:rPr>
          <w:rFonts w:ascii="Times New Roman" w:hAnsi="Times New Roman" w:cs="Times New Roman"/>
          <w:sz w:val="28"/>
          <w:szCs w:val="28"/>
        </w:rPr>
        <w:t xml:space="preserve"> </w:t>
      </w:r>
      <w:r w:rsidR="008B3A2B">
        <w:rPr>
          <w:rFonts w:ascii="Times New Roman" w:hAnsi="Times New Roman" w:cs="Times New Roman"/>
          <w:sz w:val="28"/>
          <w:szCs w:val="28"/>
        </w:rPr>
        <w:t xml:space="preserve">Беляева П.А. 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753DF154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4D69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D698F" w:rsidRPr="004D698F">
        <w:rPr>
          <w:rFonts w:ascii="Times New Roman" w:hAnsi="Times New Roman" w:cs="Times New Roman"/>
          <w:sz w:val="28"/>
          <w:szCs w:val="28"/>
        </w:rPr>
        <w:t>1</w:t>
      </w:r>
      <w:r w:rsidR="00707906">
        <w:rPr>
          <w:rFonts w:ascii="Times New Roman" w:hAnsi="Times New Roman" w:cs="Times New Roman"/>
          <w:sz w:val="28"/>
          <w:szCs w:val="28"/>
        </w:rPr>
        <w:t>9</w:t>
      </w:r>
      <w:r w:rsidR="004D698F" w:rsidRPr="004D698F">
        <w:rPr>
          <w:rFonts w:ascii="Times New Roman" w:hAnsi="Times New Roman" w:cs="Times New Roman"/>
          <w:sz w:val="28"/>
          <w:szCs w:val="28"/>
        </w:rPr>
        <w:t>.01.2026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2301FB55" w:rsidR="00FD7882" w:rsidRDefault="00FD7882" w:rsidP="008B3A2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AA80B" w14:textId="6FF92BF1" w:rsidR="00E91785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E9178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517C24C" w14:textId="77777777" w:rsidR="00E91785" w:rsidRDefault="00E9178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58D2E0" w14:textId="70371D03" w:rsidR="00E91785" w:rsidRDefault="00916BB7" w:rsidP="004D6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Условие: </w:t>
      </w:r>
      <w:r w:rsidR="00E91785" w:rsidRPr="00E91785">
        <w:rPr>
          <w:rFonts w:ascii="Times New Roman" w:hAnsi="Times New Roman" w:cs="Times New Roman"/>
          <w:sz w:val="28"/>
          <w:szCs w:val="28"/>
        </w:rPr>
        <w:t>Страховая медицинская компания (СМК) заключает договора добровольного медицинского страхования с населением и договора с лечебными учреждениями на лечение застрахованных клиентов. При возникновении страхового случая клиент подает заявку на оказание медицинских услуг по условиям договора инспектору, который работает с данным клиентом. Инспектор направляет данного клиента в лечебное учреждение. Отчеты о своей деятельности инспектор предоставляет в бухгалтерию. Бухгалтерия проверяет оплату договоров, перечисляет денежные средства за оказанные услуги лечебным учреждениям, производит отчисления в налоговые органы и предоставляет отчетность в органы государственной статистики. СМК не только оплачивает лечение застрахованного лица при возникновении с ним страхового случая, но и, при возникновении каких-либо осложнений после лечения, оплачивает лечение этих осложнений.</w:t>
      </w:r>
      <w:r w:rsidR="00E9178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259EB6" w14:textId="0D60DF00" w:rsidR="00916BB7" w:rsidRDefault="00916BB7" w:rsidP="004D6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предметной области для страховой медицинской компании ООО «Доктор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Плюшева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6A74783" w14:textId="28536966" w:rsidR="00916BB7" w:rsidRDefault="00916BB7" w:rsidP="004D698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886ABD">
        <w:rPr>
          <w:rFonts w:ascii="Times New Roman" w:hAnsi="Times New Roman" w:cs="Times New Roman"/>
          <w:color w:val="000000" w:themeColor="text1"/>
          <w:sz w:val="28"/>
        </w:rPr>
        <w:t>Изучение и описание текущего состояния</w:t>
      </w:r>
      <w:r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32D297C4" w14:textId="4E4C021D" w:rsidR="00916BB7" w:rsidRPr="00916BB7" w:rsidRDefault="00916BB7" w:rsidP="004D698F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916BB7">
        <w:rPr>
          <w:rFonts w:ascii="Times New Roman" w:hAnsi="Times New Roman" w:cs="Times New Roman"/>
          <w:color w:val="000000" w:themeColor="text1"/>
          <w:sz w:val="28"/>
        </w:rPr>
        <w:t xml:space="preserve">Заключение договоров </w:t>
      </w:r>
      <w:r w:rsidR="00FB6743">
        <w:rPr>
          <w:rFonts w:ascii="Times New Roman" w:hAnsi="Times New Roman" w:cs="Times New Roman"/>
          <w:color w:val="000000" w:themeColor="text1"/>
          <w:sz w:val="28"/>
        </w:rPr>
        <w:t>ДМС с физическими и юридическими лицами</w:t>
      </w:r>
      <w:r w:rsidRPr="00916BB7">
        <w:rPr>
          <w:rFonts w:ascii="Times New Roman" w:hAnsi="Times New Roman" w:cs="Times New Roman"/>
          <w:color w:val="000000" w:themeColor="text1"/>
          <w:sz w:val="28"/>
        </w:rPr>
        <w:t xml:space="preserve">. </w:t>
      </w:r>
    </w:p>
    <w:p w14:paraId="05BF538A" w14:textId="5D0C5885" w:rsidR="00916BB7" w:rsidRDefault="00FB6743" w:rsidP="004D698F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договоров</w:t>
      </w:r>
      <w:r w:rsidR="00916BB7">
        <w:rPr>
          <w:rFonts w:ascii="Times New Roman" w:hAnsi="Times New Roman" w:cs="Times New Roman"/>
          <w:sz w:val="28"/>
          <w:szCs w:val="28"/>
        </w:rPr>
        <w:t xml:space="preserve"> с лечебными учреждениями (клиниками, больницами). </w:t>
      </w:r>
    </w:p>
    <w:p w14:paraId="6CBC50F1" w14:textId="5BAC8EB8" w:rsidR="00916BB7" w:rsidRDefault="00916BB7" w:rsidP="004D698F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Обработка страховых случаев (через заявку клиента по направлению инспектора к оказанию услуг и оплате). </w:t>
      </w:r>
    </w:p>
    <w:p w14:paraId="4D6E7FDF" w14:textId="7AC7479D" w:rsidR="00916BB7" w:rsidRDefault="00916BB7" w:rsidP="004D698F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Бухгалтерский и налоговый учет, отчетность. </w:t>
      </w:r>
    </w:p>
    <w:p w14:paraId="2CEC788F" w14:textId="77777777" w:rsidR="00AD5184" w:rsidRDefault="00AD5184" w:rsidP="004D698F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страховых продуктов. </w:t>
      </w:r>
    </w:p>
    <w:p w14:paraId="2773D6A8" w14:textId="0E7C9302" w:rsidR="00EB5C3A" w:rsidRDefault="00EB5C3A" w:rsidP="004D698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886ABD">
        <w:rPr>
          <w:rFonts w:ascii="Times New Roman" w:hAnsi="Times New Roman" w:cs="Times New Roman"/>
          <w:color w:val="000000" w:themeColor="text1"/>
          <w:sz w:val="28"/>
        </w:rPr>
        <w:t>Анализ данных предметной области</w:t>
      </w:r>
      <w:r>
        <w:rPr>
          <w:rFonts w:ascii="Times New Roman" w:hAnsi="Times New Roman" w:cs="Times New Roman"/>
          <w:color w:val="000000" w:themeColor="text1"/>
          <w:sz w:val="28"/>
        </w:rPr>
        <w:t>. Основные проблемы:</w:t>
      </w:r>
    </w:p>
    <w:p w14:paraId="6DB5F874" w14:textId="373776B0" w:rsidR="00EB5C3A" w:rsidRPr="00EB5C3A" w:rsidRDefault="00EB5C3A" w:rsidP="004D698F">
      <w:pPr>
        <w:pStyle w:val="a9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B5C3A">
        <w:rPr>
          <w:rFonts w:ascii="Times New Roman" w:hAnsi="Times New Roman" w:cs="Times New Roman"/>
          <w:color w:val="000000" w:themeColor="text1"/>
          <w:sz w:val="28"/>
        </w:rPr>
        <w:t xml:space="preserve">Нет единой системы анализа клиентской базы. </w:t>
      </w:r>
    </w:p>
    <w:p w14:paraId="29838FFC" w14:textId="0E6DC3CA" w:rsidR="00EB5C3A" w:rsidRDefault="00EB5C3A" w:rsidP="004D698F">
      <w:pPr>
        <w:pStyle w:val="a9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Затраты на привлечение клиента не отслеживаются автоматически. </w:t>
      </w:r>
    </w:p>
    <w:p w14:paraId="352C37AE" w14:textId="25D2F8ED" w:rsidR="00EB5C3A" w:rsidRDefault="00EB5C3A" w:rsidP="004D698F">
      <w:pPr>
        <w:pStyle w:val="a9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Низкая скорость реакции на изменения рынка из-за ручной работы. </w:t>
      </w:r>
    </w:p>
    <w:p w14:paraId="1FB00A86" w14:textId="00026140" w:rsidR="00EB5C3A" w:rsidRDefault="00EB5C3A" w:rsidP="004D698F">
      <w:pPr>
        <w:pStyle w:val="a9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Отсутствие автоматизированной аналитики по клиентам. </w:t>
      </w:r>
    </w:p>
    <w:p w14:paraId="296B4689" w14:textId="7BD45739" w:rsidR="00FB6743" w:rsidRDefault="00FB6743" w:rsidP="004D698F">
      <w:pPr>
        <w:pStyle w:val="a9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 при расчетах выплат из-за ручного ввода данных. </w:t>
      </w:r>
    </w:p>
    <w:p w14:paraId="0B2490D0" w14:textId="3F99B0FF" w:rsidR="00FB6743" w:rsidRPr="00EB5C3A" w:rsidRDefault="00FB6743" w:rsidP="004D698F">
      <w:pPr>
        <w:pStyle w:val="a9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Задержки в отчетностях. </w:t>
      </w:r>
    </w:p>
    <w:p w14:paraId="634D0E15" w14:textId="68BB3D67" w:rsidR="00A80701" w:rsidRDefault="00FB6743" w:rsidP="004D6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</w:t>
      </w:r>
      <w:r w:rsidR="001A56A1">
        <w:rPr>
          <w:rFonts w:ascii="Times New Roman" w:hAnsi="Times New Roman" w:cs="Times New Roman"/>
          <w:sz w:val="28"/>
          <w:szCs w:val="28"/>
        </w:rPr>
        <w:t>. Была разработана простая модель системы, которая должна быть реализована (см. рис. 1)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1E080B3" w14:textId="626003C7" w:rsidR="001A56A1" w:rsidRDefault="001A56A1" w:rsidP="004D69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7DD5F1" wp14:editId="45DA479B">
            <wp:extent cx="5940425" cy="2544445"/>
            <wp:effectExtent l="0" t="0" r="3175" b="0"/>
            <wp:docPr id="10495665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665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3525" w14:textId="375CBB81" w:rsidR="00F92209" w:rsidRDefault="001A56A1" w:rsidP="004D69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Модель проектируемого ПО.</w:t>
      </w:r>
    </w:p>
    <w:p w14:paraId="4A25DD48" w14:textId="784589F0" w:rsidR="00E91785" w:rsidRDefault="001A56A1" w:rsidP="004D698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886ABD">
        <w:rPr>
          <w:rFonts w:ascii="Times New Roman" w:hAnsi="Times New Roman" w:cs="Times New Roman"/>
          <w:color w:val="000000" w:themeColor="text1"/>
          <w:sz w:val="28"/>
        </w:rPr>
        <w:t>Определение требований — формулирование конкретных требований к разрабатываемому проекту</w:t>
      </w:r>
      <w:r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7D29D49B" w14:textId="44665503" w:rsidR="001A56A1" w:rsidRDefault="001A56A1" w:rsidP="004D698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Функциональные требования </w:t>
      </w:r>
      <w:r w:rsidRPr="00886ABD">
        <w:rPr>
          <w:rFonts w:ascii="Times New Roman" w:hAnsi="Times New Roman" w:cs="Times New Roman"/>
          <w:color w:val="000000" w:themeColor="text1"/>
          <w:sz w:val="28"/>
        </w:rPr>
        <w:t>(возможности и функции системы)</w:t>
      </w:r>
      <w:r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3D9A8B13" w14:textId="1539E721" w:rsidR="001A56A1" w:rsidRPr="001A56A1" w:rsidRDefault="001A56A1" w:rsidP="004D698F">
      <w:pPr>
        <w:pStyle w:val="a9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A56A1">
        <w:rPr>
          <w:rFonts w:ascii="Times New Roman" w:hAnsi="Times New Roman" w:cs="Times New Roman"/>
          <w:color w:val="000000" w:themeColor="text1"/>
          <w:sz w:val="28"/>
        </w:rPr>
        <w:t xml:space="preserve">Учет клиентов и договоров ДМС. </w:t>
      </w:r>
    </w:p>
    <w:p w14:paraId="53AFAAD7" w14:textId="0575F68A" w:rsidR="001A56A1" w:rsidRDefault="001A56A1" w:rsidP="004D698F">
      <w:pPr>
        <w:pStyle w:val="a9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Управление сетью лечебных учреждений. </w:t>
      </w:r>
    </w:p>
    <w:p w14:paraId="528AF080" w14:textId="3B9A3AED" w:rsidR="001A56A1" w:rsidRDefault="001A56A1" w:rsidP="004D698F">
      <w:pPr>
        <w:pStyle w:val="a9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Автоматическое назначение инспекторов. </w:t>
      </w:r>
    </w:p>
    <w:p w14:paraId="19EFCB0D" w14:textId="6EF89B9A" w:rsidR="001A56A1" w:rsidRDefault="001A56A1" w:rsidP="004D698F">
      <w:pPr>
        <w:pStyle w:val="a9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актов и счетов. </w:t>
      </w:r>
    </w:p>
    <w:p w14:paraId="1EE6C719" w14:textId="085A9C5D" w:rsidR="001A56A1" w:rsidRDefault="001A56A1" w:rsidP="004D698F">
      <w:pPr>
        <w:pStyle w:val="a9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регламентированной отчетности. </w:t>
      </w:r>
    </w:p>
    <w:p w14:paraId="424ED79B" w14:textId="69433A2D" w:rsidR="001A56A1" w:rsidRDefault="001A56A1" w:rsidP="004D6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Нефункциональные требования </w:t>
      </w:r>
      <w:r w:rsidRPr="00886ABD">
        <w:rPr>
          <w:rFonts w:ascii="Times New Roman" w:hAnsi="Times New Roman" w:cs="Times New Roman"/>
          <w:color w:val="000000" w:themeColor="text1"/>
          <w:sz w:val="28"/>
        </w:rPr>
        <w:t>(надёжность или производительность)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9AE088" w14:textId="10B28DF8" w:rsidR="001A56A1" w:rsidRPr="001A56A1" w:rsidRDefault="001A56A1" w:rsidP="004D698F">
      <w:pPr>
        <w:pStyle w:val="a9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56A1">
        <w:rPr>
          <w:rFonts w:ascii="Times New Roman" w:hAnsi="Times New Roman" w:cs="Times New Roman"/>
          <w:sz w:val="28"/>
          <w:szCs w:val="28"/>
        </w:rPr>
        <w:t xml:space="preserve">Быстрое время отклика системы </w:t>
      </w:r>
      <w:proofErr w:type="gramStart"/>
      <w:r w:rsidRPr="001A56A1">
        <w:rPr>
          <w:rFonts w:ascii="Times New Roman" w:hAnsi="Times New Roman" w:cs="Times New Roman"/>
          <w:sz w:val="28"/>
          <w:szCs w:val="28"/>
        </w:rPr>
        <w:t>(&lt;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56A1">
        <w:rPr>
          <w:rFonts w:ascii="Times New Roman" w:hAnsi="Times New Roman" w:cs="Times New Roman"/>
          <w:sz w:val="28"/>
          <w:szCs w:val="28"/>
        </w:rPr>
        <w:t>3</w:t>
      </w:r>
      <w:proofErr w:type="gramEnd"/>
      <w:r w:rsidRPr="001A56A1">
        <w:rPr>
          <w:rFonts w:ascii="Times New Roman" w:hAnsi="Times New Roman" w:cs="Times New Roman"/>
          <w:sz w:val="28"/>
          <w:szCs w:val="28"/>
        </w:rPr>
        <w:t xml:space="preserve"> сек). </w:t>
      </w:r>
    </w:p>
    <w:p w14:paraId="1CABCE22" w14:textId="4BFAC1C1" w:rsidR="001A56A1" w:rsidRDefault="001A56A1" w:rsidP="004D698F">
      <w:pPr>
        <w:pStyle w:val="a9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одновременной работы (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100 пользователей). </w:t>
      </w:r>
    </w:p>
    <w:p w14:paraId="31599330" w14:textId="62C515CE" w:rsidR="004D698F" w:rsidRDefault="001A56A1" w:rsidP="004D698F">
      <w:pPr>
        <w:pStyle w:val="a9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Резервное копирование </w:t>
      </w:r>
      <w:r w:rsidR="004D698F">
        <w:rPr>
          <w:rFonts w:ascii="Times New Roman" w:hAnsi="Times New Roman" w:cs="Times New Roman"/>
          <w:sz w:val="28"/>
          <w:szCs w:val="28"/>
        </w:rPr>
        <w:t xml:space="preserve">(каждый час). </w:t>
      </w:r>
    </w:p>
    <w:p w14:paraId="2FF8CF20" w14:textId="75E3564D" w:rsidR="004D698F" w:rsidRDefault="004D698F" w:rsidP="004D698F">
      <w:pPr>
        <w:pStyle w:val="a9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Соответствие с ФЗ-152 (защита о перс. данных). </w:t>
      </w:r>
    </w:p>
    <w:p w14:paraId="2F66C45F" w14:textId="1133ACCF" w:rsidR="004D698F" w:rsidRDefault="004D698F" w:rsidP="004D69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Обоснование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целесобразности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разработки и внедрения элементов информационной системы (ИС) на предприятие. </w:t>
      </w:r>
    </w:p>
    <w:p w14:paraId="5B9B95DB" w14:textId="7BF92EE7" w:rsidR="004D698F" w:rsidRPr="004D698F" w:rsidRDefault="004D698F" w:rsidP="004D698F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98F">
        <w:rPr>
          <w:rFonts w:ascii="Times New Roman" w:hAnsi="Times New Roman" w:cs="Times New Roman"/>
          <w:sz w:val="28"/>
          <w:szCs w:val="28"/>
        </w:rPr>
        <w:t xml:space="preserve">Анализ деятельности маркетолога-аналитика (маркетинговая деятельность). </w:t>
      </w:r>
    </w:p>
    <w:p w14:paraId="4F75F9B3" w14:textId="72A53213" w:rsidR="004D698F" w:rsidRPr="004D698F" w:rsidRDefault="004D698F" w:rsidP="004D69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квалификации:</w:t>
      </w:r>
    </w:p>
    <w:p w14:paraId="3C356166" w14:textId="3AE0955F" w:rsidR="004D698F" w:rsidRPr="00214DBA" w:rsidRDefault="004D698F" w:rsidP="00214DBA">
      <w:pPr>
        <w:pStyle w:val="a9"/>
        <w:numPr>
          <w:ilvl w:val="0"/>
          <w:numId w:val="19"/>
        </w:numPr>
        <w:spacing w:after="0" w:line="360" w:lineRule="auto"/>
        <w:ind w:left="0" w:firstLine="709"/>
      </w:pPr>
      <w:r>
        <w:rPr>
          <w:rFonts w:ascii="Times New Roman" w:hAnsi="Times New Roman" w:cs="Times New Roman"/>
          <w:sz w:val="28"/>
          <w:szCs w:val="28"/>
        </w:rPr>
        <w:t xml:space="preserve">Высшее </w:t>
      </w:r>
      <w:r w:rsidR="00214DBA">
        <w:rPr>
          <w:rFonts w:ascii="Times New Roman" w:hAnsi="Times New Roman" w:cs="Times New Roman"/>
          <w:sz w:val="28"/>
          <w:szCs w:val="28"/>
        </w:rPr>
        <w:t xml:space="preserve">образование (маркетинг, экономика, аналитика). </w:t>
      </w:r>
    </w:p>
    <w:p w14:paraId="293B4F85" w14:textId="696DE189" w:rsidR="00214DBA" w:rsidRPr="00214DBA" w:rsidRDefault="00214DBA" w:rsidP="00214DBA">
      <w:pPr>
        <w:pStyle w:val="a9"/>
        <w:numPr>
          <w:ilvl w:val="0"/>
          <w:numId w:val="19"/>
        </w:numPr>
        <w:spacing w:after="0" w:line="360" w:lineRule="auto"/>
        <w:ind w:left="0" w:firstLine="709"/>
      </w:pPr>
      <w:r>
        <w:rPr>
          <w:rFonts w:ascii="Times New Roman" w:hAnsi="Times New Roman" w:cs="Times New Roman"/>
          <w:sz w:val="28"/>
          <w:szCs w:val="28"/>
        </w:rPr>
        <w:t>Опыт работы с инструментами аналитики (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214DB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214D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Analytics</w:t>
      </w:r>
      <w:r w:rsidRPr="00214DBA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4CFE183" w14:textId="7782B026" w:rsidR="00214DBA" w:rsidRPr="00214DBA" w:rsidRDefault="00214DBA" w:rsidP="00214DBA">
      <w:pPr>
        <w:pStyle w:val="a9"/>
        <w:numPr>
          <w:ilvl w:val="0"/>
          <w:numId w:val="19"/>
        </w:numPr>
        <w:spacing w:after="0" w:line="360" w:lineRule="auto"/>
        <w:ind w:left="0" w:firstLine="709"/>
      </w:pPr>
      <w:r>
        <w:rPr>
          <w:rFonts w:ascii="Times New Roman" w:hAnsi="Times New Roman" w:cs="Times New Roman"/>
          <w:sz w:val="28"/>
          <w:szCs w:val="28"/>
        </w:rPr>
        <w:t xml:space="preserve">Знание рынка страхования и основ ДМС. </w:t>
      </w:r>
    </w:p>
    <w:p w14:paraId="578E06F5" w14:textId="3872869F" w:rsidR="00214DBA" w:rsidRDefault="00214DBA" w:rsidP="00214D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Права и обязанности:</w:t>
      </w:r>
    </w:p>
    <w:p w14:paraId="23D2095E" w14:textId="4E56B2BB" w:rsidR="00214DBA" w:rsidRDefault="00D04CD2" w:rsidP="00214DBA">
      <w:pPr>
        <w:pStyle w:val="a9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Проводить исследования рынка. </w:t>
      </w:r>
    </w:p>
    <w:p w14:paraId="5DF20792" w14:textId="5AC5A8D5" w:rsidR="00D04CD2" w:rsidRDefault="00D04CD2" w:rsidP="00214DBA">
      <w:pPr>
        <w:pStyle w:val="a9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Анализировать эффективность рекламных кампаний. </w:t>
      </w:r>
    </w:p>
    <w:p w14:paraId="2DE04033" w14:textId="2727A001" w:rsidR="00D04CD2" w:rsidRDefault="00D04CD2" w:rsidP="00214DBA">
      <w:pPr>
        <w:pStyle w:val="a9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Формировать предложения по улучшению продуктов. </w:t>
      </w:r>
    </w:p>
    <w:p w14:paraId="398EF925" w14:textId="2C0F2F1E" w:rsidR="00D04CD2" w:rsidRPr="00214DBA" w:rsidRDefault="00D04CD2" w:rsidP="00214DBA">
      <w:pPr>
        <w:pStyle w:val="a9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Готовить отчеты для руководства. </w:t>
      </w:r>
    </w:p>
    <w:p w14:paraId="3FF5AC07" w14:textId="7A05F1A0" w:rsidR="00214DBA" w:rsidRDefault="00214DBA" w:rsidP="00214D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отдела маркетинга:</w:t>
      </w:r>
    </w:p>
    <w:p w14:paraId="5EB56AE7" w14:textId="2889171D" w:rsidR="00D04CD2" w:rsidRDefault="00D04CD2" w:rsidP="00D04CD2">
      <w:pPr>
        <w:pStyle w:val="a9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Привлечение новых клиентов. </w:t>
      </w:r>
    </w:p>
    <w:p w14:paraId="2B2609F2" w14:textId="5FB5C1D8" w:rsidR="00D04CD2" w:rsidRDefault="00D04CD2" w:rsidP="00D04CD2">
      <w:pPr>
        <w:pStyle w:val="a9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Удержание существующих клиентов. </w:t>
      </w:r>
    </w:p>
    <w:p w14:paraId="05F05EE6" w14:textId="7108EB41" w:rsidR="00D04CD2" w:rsidRDefault="00D04CD2" w:rsidP="00D04CD2">
      <w:pPr>
        <w:pStyle w:val="a9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и продвижение страховых продуктов. </w:t>
      </w:r>
    </w:p>
    <w:p w14:paraId="7C2D58FB" w14:textId="0A48C4FA" w:rsidR="00D04CD2" w:rsidRPr="00D04CD2" w:rsidRDefault="00D04CD2" w:rsidP="00D04CD2">
      <w:pPr>
        <w:pStyle w:val="a9"/>
        <w:numPr>
          <w:ilvl w:val="0"/>
          <w:numId w:val="2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конкурентов. </w:t>
      </w:r>
    </w:p>
    <w:p w14:paraId="74BFD8BF" w14:textId="58FE8B21" w:rsidR="00214DBA" w:rsidRPr="00214DBA" w:rsidRDefault="00214DBA" w:rsidP="00214D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Подчинения</w:t>
      </w:r>
      <w:r w:rsidR="000D3C35">
        <w:rPr>
          <w:rFonts w:ascii="Times New Roman" w:hAnsi="Times New Roman" w:cs="Times New Roman"/>
          <w:sz w:val="28"/>
          <w:szCs w:val="28"/>
        </w:rPr>
        <w:t xml:space="preserve"> (см. рис. 2)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C8CDE10" w14:textId="765D9B89" w:rsidR="004D698F" w:rsidRDefault="00D04CD2" w:rsidP="00214DB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24DEC5" wp14:editId="6BA7D0DE">
            <wp:extent cx="4988688" cy="3980876"/>
            <wp:effectExtent l="0" t="0" r="2540" b="0"/>
            <wp:docPr id="1794091790" name="Рисунок 2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91790" name="Рисунок 2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6" t="4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14" cy="3987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4CB6A" w14:textId="382C4FC6" w:rsidR="00994537" w:rsidRPr="000D3C35" w:rsidRDefault="00994537" w:rsidP="000D3C35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Организационная структура управления.</w:t>
      </w:r>
    </w:p>
    <w:p w14:paraId="261787E0" w14:textId="0E8F9029" w:rsidR="004D698F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 в работе и пути решения через ИТ:</w:t>
      </w:r>
    </w:p>
    <w:p w14:paraId="01C84CF6" w14:textId="348B0C9A" w:rsidR="000D3C35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Недостаток: Длительное согласование договоров</w:t>
      </w:r>
    </w:p>
    <w:p w14:paraId="551255DA" w14:textId="317A8F7A" w:rsidR="000D3C35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Путь улучшения: внедрение электронного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документаоборота</w:t>
      </w:r>
      <w:proofErr w:type="spellEnd"/>
    </w:p>
    <w:p w14:paraId="306C3148" w14:textId="09489A90" w:rsidR="000D3C35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Измеримые критерии: сроки уменьшаются с 3-5 дней до нескольких часов. </w:t>
      </w:r>
    </w:p>
    <w:p w14:paraId="57DB14EF" w14:textId="193DCFAF" w:rsidR="000D3C35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Недостаток:</w:t>
      </w:r>
      <w:r>
        <w:rPr>
          <w:rFonts w:ascii="Times New Roman" w:hAnsi="Times New Roman" w:cs="Times New Roman"/>
          <w:sz w:val="28"/>
          <w:szCs w:val="28"/>
        </w:rPr>
        <w:t xml:space="preserve"> Ручной сбор данных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дяя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отчетов</w:t>
      </w:r>
    </w:p>
    <w:p w14:paraId="0ABEFFE7" w14:textId="29FF13C0" w:rsidR="000D3C35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Путь улучшения: </w:t>
      </w:r>
      <w:r>
        <w:rPr>
          <w:rFonts w:ascii="Times New Roman" w:hAnsi="Times New Roman" w:cs="Times New Roman"/>
          <w:sz w:val="28"/>
          <w:szCs w:val="28"/>
        </w:rPr>
        <w:t>Автоматизация отчетности</w:t>
      </w:r>
    </w:p>
    <w:p w14:paraId="5C6BFAB0" w14:textId="7B5E0BC3" w:rsidR="000D3C35" w:rsidRPr="004D698F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Измеримые критерии:</w:t>
      </w:r>
      <w:r>
        <w:rPr>
          <w:rFonts w:ascii="Times New Roman" w:hAnsi="Times New Roman" w:cs="Times New Roman"/>
          <w:sz w:val="28"/>
          <w:szCs w:val="28"/>
        </w:rPr>
        <w:t xml:space="preserve"> сроки уменьшаются с 8-10 часов до 1 часа</w:t>
      </w:r>
    </w:p>
    <w:p w14:paraId="357D0D80" w14:textId="61830952" w:rsidR="000D3C35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Недостаток:</w:t>
      </w:r>
      <w:r>
        <w:rPr>
          <w:rFonts w:ascii="Times New Roman" w:hAnsi="Times New Roman" w:cs="Times New Roman"/>
          <w:sz w:val="28"/>
          <w:szCs w:val="28"/>
        </w:rPr>
        <w:t xml:space="preserve"> Ошибки в расчетах выплат (вручную)</w:t>
      </w:r>
    </w:p>
    <w:p w14:paraId="197BBFFE" w14:textId="29E40474" w:rsidR="000D3C35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Путь улучшения: </w:t>
      </w:r>
      <w:r>
        <w:rPr>
          <w:rFonts w:ascii="Times New Roman" w:hAnsi="Times New Roman" w:cs="Times New Roman"/>
          <w:sz w:val="28"/>
          <w:szCs w:val="28"/>
        </w:rPr>
        <w:t>Внедрение автоматизированного расчета на основе тарифа</w:t>
      </w:r>
    </w:p>
    <w:p w14:paraId="3B813A9B" w14:textId="6D09D52B" w:rsidR="000D3C35" w:rsidRPr="004D698F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Измеримые критерии:</w:t>
      </w:r>
      <w:r>
        <w:rPr>
          <w:rFonts w:ascii="Times New Roman" w:hAnsi="Times New Roman" w:cs="Times New Roman"/>
          <w:sz w:val="28"/>
          <w:szCs w:val="28"/>
        </w:rPr>
        <w:t xml:space="preserve"> ошибки снизятся к мини</w:t>
      </w:r>
      <w:r w:rsidR="00532E1A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уму</w:t>
      </w:r>
    </w:p>
    <w:p w14:paraId="67B22326" w14:textId="6027AC4C" w:rsidR="000D3C35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2E1A">
        <w:rPr>
          <w:rFonts w:ascii="Times New Roman" w:hAnsi="Times New Roman" w:cs="Times New Roman"/>
          <w:sz w:val="28"/>
          <w:szCs w:val="28"/>
        </w:rPr>
        <w:t xml:space="preserve">низкая </w:t>
      </w:r>
      <w:proofErr w:type="spellStart"/>
      <w:r w:rsidR="00532E1A">
        <w:rPr>
          <w:rFonts w:ascii="Times New Roman" w:hAnsi="Times New Roman" w:cs="Times New Roman"/>
          <w:sz w:val="28"/>
          <w:szCs w:val="28"/>
        </w:rPr>
        <w:t>скорось</w:t>
      </w:r>
      <w:proofErr w:type="spellEnd"/>
      <w:r w:rsidR="00532E1A">
        <w:rPr>
          <w:rFonts w:ascii="Times New Roman" w:hAnsi="Times New Roman" w:cs="Times New Roman"/>
          <w:sz w:val="28"/>
          <w:szCs w:val="28"/>
        </w:rPr>
        <w:t xml:space="preserve"> реакции на изменения рынка</w:t>
      </w:r>
    </w:p>
    <w:p w14:paraId="37FB56A6" w14:textId="4BED5257" w:rsidR="000D3C35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Путь улучшения: </w:t>
      </w:r>
      <w:r w:rsidR="00532E1A">
        <w:rPr>
          <w:rFonts w:ascii="Times New Roman" w:hAnsi="Times New Roman" w:cs="Times New Roman"/>
          <w:sz w:val="28"/>
          <w:szCs w:val="28"/>
        </w:rPr>
        <w:t>внедрение бизнес-аналитики</w:t>
      </w:r>
    </w:p>
    <w:p w14:paraId="40380315" w14:textId="7F2F7B6A" w:rsidR="000D3C35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Измеримые критерии:</w:t>
      </w:r>
      <w:r w:rsidR="00532E1A">
        <w:rPr>
          <w:rFonts w:ascii="Times New Roman" w:hAnsi="Times New Roman" w:cs="Times New Roman"/>
          <w:sz w:val="28"/>
          <w:szCs w:val="28"/>
        </w:rPr>
        <w:t xml:space="preserve"> время анализа снизится с 3 дней до 4 часов</w:t>
      </w:r>
    </w:p>
    <w:p w14:paraId="0FCF65D6" w14:textId="31B12B0D" w:rsidR="00532E1A" w:rsidRDefault="00532E1A" w:rsidP="00532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Недостаток:</w:t>
      </w:r>
      <w:r>
        <w:rPr>
          <w:rFonts w:ascii="Times New Roman" w:hAnsi="Times New Roman" w:cs="Times New Roman"/>
          <w:sz w:val="28"/>
          <w:szCs w:val="28"/>
        </w:rPr>
        <w:t xml:space="preserve"> потеря клиентов из-за задержек обработки заявок</w:t>
      </w:r>
    </w:p>
    <w:p w14:paraId="228276F8" w14:textId="2D34BFB8" w:rsidR="00532E1A" w:rsidRPr="00532E1A" w:rsidRDefault="00532E1A" w:rsidP="00532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Путь улучшения: </w:t>
      </w:r>
      <w:r>
        <w:rPr>
          <w:rFonts w:ascii="Times New Roman" w:hAnsi="Times New Roman" w:cs="Times New Roman"/>
          <w:sz w:val="28"/>
          <w:szCs w:val="28"/>
        </w:rPr>
        <w:t xml:space="preserve">автоматизация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  <w:r w:rsidRPr="00532E1A">
        <w:rPr>
          <w:rFonts w:ascii="Times New Roman" w:hAnsi="Times New Roman" w:cs="Times New Roman"/>
          <w:sz w:val="28"/>
          <w:szCs w:val="28"/>
        </w:rPr>
        <w:t xml:space="preserve"> (</w:t>
      </w:r>
      <w:r w:rsidRPr="00532E1A">
        <w:rPr>
          <w:rFonts w:ascii="Times New Roman" w:hAnsi="Times New Roman" w:cs="Times New Roman"/>
          <w:sz w:val="28"/>
          <w:szCs w:val="28"/>
        </w:rPr>
        <w:t>это система обеспечения выполнения задач, поставленных перед исполнителями в рамках процессного управления</w:t>
      </w:r>
      <w:r w:rsidRPr="00532E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21AD2BA" w14:textId="41A782A9" w:rsidR="00532E1A" w:rsidRDefault="00532E1A" w:rsidP="00532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Измеримые критерии:</w:t>
      </w:r>
      <w:r w:rsidRPr="00532E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значительно увеличится количество удержанных клиентов. </w:t>
      </w:r>
    </w:p>
    <w:p w14:paraId="58AE1421" w14:textId="5275EAB6" w:rsidR="00532E1A" w:rsidRPr="00532E1A" w:rsidRDefault="00532E1A" w:rsidP="00532E1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Детализация задач специалиста:</w:t>
      </w:r>
    </w:p>
    <w:p w14:paraId="6DC73F2C" w14:textId="550D2E0A" w:rsidR="00532E1A" w:rsidRDefault="00532E1A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32E1A">
        <w:rPr>
          <w:rFonts w:ascii="Times New Roman" w:hAnsi="Times New Roman" w:cs="Times New Roman"/>
          <w:sz w:val="28"/>
          <w:szCs w:val="28"/>
        </w:rPr>
        <w:t>1 уровень – все задачи специалиста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529EAA" w14:textId="3A664E10" w:rsidR="00532E1A" w:rsidRP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E1A">
        <w:rPr>
          <w:rFonts w:ascii="Times New Roman" w:hAnsi="Times New Roman" w:cs="Times New Roman"/>
          <w:sz w:val="28"/>
          <w:szCs w:val="28"/>
        </w:rPr>
        <w:t xml:space="preserve">Анализ рынка ДМС. </w:t>
      </w:r>
    </w:p>
    <w:p w14:paraId="7048F830" w14:textId="75167F28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коммерческой стратегии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47CE91" w14:textId="7B192494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Планирование бюджета отдела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62B8C1" w14:textId="0E9D3622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выполнения плана продаж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1C7E499" w14:textId="40326D46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договоров с клиентами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79E19D" w14:textId="6996F5BC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Утверждение договоров с ЛПУ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7C0B69" w14:textId="5F5E2F4C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переговоров с ключевыми клиентами</w:t>
      </w:r>
      <w:r w:rsidRPr="00532E1A">
        <w:rPr>
          <w:rFonts w:ascii="Times New Roman" w:hAnsi="Times New Roman" w:cs="Times New Roman"/>
          <w:sz w:val="28"/>
          <w:szCs w:val="28"/>
        </w:rPr>
        <w:t>.</w:t>
      </w:r>
    </w:p>
    <w:p w14:paraId="4A091775" w14:textId="3B495612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тарифной политики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85CF90" w14:textId="0777B3C1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финансовых показателей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5F4E40" w14:textId="1637A3F8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Формирования отчётов для руководства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260827" w14:textId="6F9A250D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персоналом отдела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2E033A" w14:textId="078C5A43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Проведение совещаний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0F7183" w14:textId="2E6F7D74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качества обслуживания клиентов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E47C6D" w14:textId="062C9F10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Мониторинг конкурентов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BEA30E" w14:textId="78DEED12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акций специальных предложений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2117F8" w14:textId="1B39B797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Координации с юридическим отделом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B14B07" w14:textId="1044CC7D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Координация с бухгалтерией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85967FB" w14:textId="3A658677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Участие в тендерах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00BBD7" w14:textId="63E45FC4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презентации для партнёров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297FBA" w14:textId="4B3AC88E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дебиторской задолженности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EA2979" w14:textId="292CCE12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тока клиентов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B426A4" w14:textId="36EA6441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новых страховых продуктов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37A3F3" w14:textId="5914D1AD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Обучение персонала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B8D1D6" w14:textId="0EBCBF4E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 соблюдения законодательства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B2382B" w14:textId="7A03C490" w:rsid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рекламациями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D20C05" w14:textId="7D98AF1C" w:rsidR="00532E1A" w:rsidRPr="00532E1A" w:rsidRDefault="00532E1A" w:rsidP="00532E1A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прогнозов по продажам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1137A7" w14:textId="66BE61D4" w:rsidR="00532E1A" w:rsidRDefault="00532E1A" w:rsidP="00532E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E1A">
        <w:rPr>
          <w:rFonts w:ascii="Times New Roman" w:hAnsi="Times New Roman" w:cs="Times New Roman"/>
          <w:sz w:val="28"/>
          <w:szCs w:val="28"/>
        </w:rPr>
        <w:t>2 уровень – задачи, которые можно автоматизировать (выбираются из задач 1-го уровня)</w:t>
      </w:r>
      <w:r w:rsidR="001005B6">
        <w:rPr>
          <w:rFonts w:ascii="Times New Roman" w:hAnsi="Times New Roman" w:cs="Times New Roman"/>
          <w:sz w:val="28"/>
          <w:szCs w:val="28"/>
        </w:rPr>
        <w:t>:</w:t>
      </w:r>
    </w:p>
    <w:p w14:paraId="3DFF78FB" w14:textId="4609B87B" w:rsidR="00532E1A" w:rsidRPr="00532E1A" w:rsidRDefault="00532E1A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2E1A">
        <w:rPr>
          <w:rFonts w:ascii="Times New Roman" w:hAnsi="Times New Roman" w:cs="Times New Roman"/>
          <w:sz w:val="28"/>
          <w:szCs w:val="28"/>
        </w:rPr>
        <w:t>Анализ рынка ДМС.</w:t>
      </w:r>
    </w:p>
    <w:p w14:paraId="14A62C99" w14:textId="7E1E6A81" w:rsidR="00532E1A" w:rsidRDefault="00532E1A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 выполнения плана продаж</w:t>
      </w:r>
      <w:r w:rsidR="001005B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6964DC" w14:textId="7D69396D" w:rsidR="00532E1A" w:rsidRDefault="001005B6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Утверждение договоров (согласование в электронном виде). </w:t>
      </w:r>
    </w:p>
    <w:p w14:paraId="14F72C1D" w14:textId="1B21E660" w:rsidR="001005B6" w:rsidRDefault="001005B6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тарифной политики. </w:t>
      </w:r>
    </w:p>
    <w:p w14:paraId="32809BA6" w14:textId="3E372206" w:rsidR="001005B6" w:rsidRDefault="001005B6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финансовых показателей. </w:t>
      </w:r>
    </w:p>
    <w:p w14:paraId="61AEA1EF" w14:textId="713F0876" w:rsidR="001005B6" w:rsidRDefault="001005B6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отчёта для руководства. </w:t>
      </w:r>
    </w:p>
    <w:p w14:paraId="65BBE18F" w14:textId="78F745ED" w:rsidR="001005B6" w:rsidRDefault="001005B6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Мониторе конкурентов. </w:t>
      </w:r>
    </w:p>
    <w:p w14:paraId="38C1CD55" w14:textId="5EBEF769" w:rsidR="001005B6" w:rsidRDefault="001005B6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дебиторских задолженностей. </w:t>
      </w:r>
    </w:p>
    <w:p w14:paraId="45B5A03A" w14:textId="0EF3E543" w:rsidR="001005B6" w:rsidRDefault="001005B6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тока клиентов. </w:t>
      </w:r>
    </w:p>
    <w:p w14:paraId="79FBE2FD" w14:textId="3AD49303" w:rsidR="001005B6" w:rsidRDefault="001005B6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прогнозов по продажам. </w:t>
      </w:r>
    </w:p>
    <w:p w14:paraId="6942C641" w14:textId="3233BC0D" w:rsidR="001005B6" w:rsidRDefault="001005B6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качества обслуживания клиентов (на основе статистики). </w:t>
      </w:r>
    </w:p>
    <w:p w14:paraId="00D94DA3" w14:textId="280D3E5D" w:rsidR="001005B6" w:rsidRDefault="001005B6" w:rsidP="001005B6">
      <w:pPr>
        <w:pStyle w:val="a9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Подготовка данных для тендеров. </w:t>
      </w:r>
    </w:p>
    <w:p w14:paraId="33D024C2" w14:textId="5E07A7D4" w:rsidR="001005B6" w:rsidRDefault="001005B6" w:rsidP="001005B6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5B6">
        <w:rPr>
          <w:rFonts w:ascii="Times New Roman" w:hAnsi="Times New Roman" w:cs="Times New Roman"/>
          <w:sz w:val="28"/>
          <w:szCs w:val="28"/>
        </w:rPr>
        <w:t>3 уровень – задачи, подлежащие автоматизации в первую очередь (выбираются из задач 2-го уровня)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72C95D6" w14:textId="67114413" w:rsidR="001005B6" w:rsidRDefault="001005B6" w:rsidP="001005B6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отчётов для руководства – основы для принятия решений.</w:t>
      </w:r>
    </w:p>
    <w:p w14:paraId="09B7B116" w14:textId="212D370E" w:rsidR="001005B6" w:rsidRDefault="001005B6" w:rsidP="001005B6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Контроля выполнения плана продаж – оперативное управление. </w:t>
      </w:r>
    </w:p>
    <w:p w14:paraId="65878E83" w14:textId="4BF767A2" w:rsidR="001005B6" w:rsidRDefault="001005B6" w:rsidP="001005B6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финансовых показателей – оценка эффективности работы. </w:t>
      </w:r>
    </w:p>
    <w:p w14:paraId="38C4268B" w14:textId="2A5CE238" w:rsidR="001005B6" w:rsidRDefault="001005B6" w:rsidP="001005B6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Утверждение договоров – ускорение бизнес-процессов. </w:t>
      </w:r>
    </w:p>
    <w:p w14:paraId="534B2D96" w14:textId="7595CC1D" w:rsidR="001005B6" w:rsidRDefault="001005B6" w:rsidP="001005B6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Контроль дебиторской задолженности – минимизации финансовых рисков. </w:t>
      </w:r>
    </w:p>
    <w:p w14:paraId="191FACB3" w14:textId="00914264" w:rsidR="001005B6" w:rsidRDefault="001005B6" w:rsidP="001005B6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оттока клиентов – повышение лояльности. </w:t>
      </w:r>
    </w:p>
    <w:p w14:paraId="6AF45AA9" w14:textId="4FA79AA7" w:rsidR="001005B6" w:rsidRDefault="001005B6" w:rsidP="001005B6">
      <w:pPr>
        <w:pStyle w:val="a9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прогнозов по продажам – планирование бюджета. </w:t>
      </w:r>
    </w:p>
    <w:p w14:paraId="23666732" w14:textId="77777777" w:rsidR="001005B6" w:rsidRDefault="001005B6" w:rsidP="001005B6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11341" w:type="dxa"/>
        <w:tblInd w:w="-1423" w:type="dxa"/>
        <w:tblLook w:val="04A0" w:firstRow="1" w:lastRow="0" w:firstColumn="1" w:lastColumn="0" w:noHBand="0" w:noVBand="1"/>
      </w:tblPr>
      <w:tblGrid>
        <w:gridCol w:w="441"/>
        <w:gridCol w:w="2118"/>
        <w:gridCol w:w="1758"/>
        <w:gridCol w:w="1710"/>
        <w:gridCol w:w="1710"/>
        <w:gridCol w:w="1706"/>
        <w:gridCol w:w="1898"/>
      </w:tblGrid>
      <w:tr w:rsidR="001005B6" w:rsidRPr="001005B6" w14:paraId="764CB8C3" w14:textId="77777777" w:rsidTr="008216BB">
        <w:trPr>
          <w:trHeight w:val="209"/>
        </w:trPr>
        <w:tc>
          <w:tcPr>
            <w:tcW w:w="441" w:type="dxa"/>
          </w:tcPr>
          <w:p w14:paraId="1FBDA1EF" w14:textId="77777777" w:rsidR="001005B6" w:rsidRPr="001005B6" w:rsidRDefault="001005B6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eastAsia="en-US"/>
              </w:rPr>
              <w:lastRenderedPageBreak/>
              <w:t>№</w:t>
            </w:r>
          </w:p>
        </w:tc>
        <w:tc>
          <w:tcPr>
            <w:tcW w:w="2118" w:type="dxa"/>
          </w:tcPr>
          <w:p w14:paraId="48FA014D" w14:textId="77777777" w:rsidR="001005B6" w:rsidRPr="001005B6" w:rsidRDefault="001005B6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proofErr w:type="spellStart"/>
            <w:r w:rsidRPr="001005B6">
              <w:rPr>
                <w:rFonts w:eastAsia="Calibri" w:cs="Times New Roman"/>
                <w:spacing w:val="-4"/>
                <w:sz w:val="24"/>
                <w:lang w:eastAsia="en-US"/>
              </w:rPr>
              <w:t>Критерий</w:t>
            </w:r>
            <w:proofErr w:type="spellEnd"/>
          </w:p>
        </w:tc>
        <w:tc>
          <w:tcPr>
            <w:tcW w:w="1836" w:type="dxa"/>
          </w:tcPr>
          <w:p w14:paraId="3A10B8A5" w14:textId="31342176" w:rsidR="001005B6" w:rsidRPr="00013B1F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>Power BL</w:t>
            </w:r>
          </w:p>
        </w:tc>
        <w:tc>
          <w:tcPr>
            <w:tcW w:w="1657" w:type="dxa"/>
          </w:tcPr>
          <w:p w14:paraId="2E886B55" w14:textId="794AC307" w:rsidR="001005B6" w:rsidRPr="001005B6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Google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Analitics</w:t>
            </w:r>
            <w:proofErr w:type="spellEnd"/>
          </w:p>
        </w:tc>
        <w:tc>
          <w:tcPr>
            <w:tcW w:w="1521" w:type="dxa"/>
          </w:tcPr>
          <w:p w14:paraId="428A6A1B" w14:textId="2211170A" w:rsidR="001005B6" w:rsidRPr="001005B6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>Yandex Metric</w:t>
            </w:r>
          </w:p>
        </w:tc>
        <w:tc>
          <w:tcPr>
            <w:tcW w:w="1694" w:type="dxa"/>
          </w:tcPr>
          <w:p w14:paraId="5315598F" w14:textId="55C81204" w:rsidR="001005B6" w:rsidRPr="001005B6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AmoCRM</w:t>
            </w:r>
            <w:proofErr w:type="spellEnd"/>
          </w:p>
        </w:tc>
        <w:tc>
          <w:tcPr>
            <w:tcW w:w="2074" w:type="dxa"/>
          </w:tcPr>
          <w:p w14:paraId="7519B549" w14:textId="7D211E7E" w:rsidR="001005B6" w:rsidRPr="001005B6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Tebleau</w:t>
            </w:r>
            <w:proofErr w:type="spellEnd"/>
          </w:p>
        </w:tc>
      </w:tr>
      <w:tr w:rsidR="001005B6" w:rsidRPr="001005B6" w14:paraId="3B32B2C1" w14:textId="77777777" w:rsidTr="008216BB">
        <w:trPr>
          <w:trHeight w:val="1284"/>
        </w:trPr>
        <w:tc>
          <w:tcPr>
            <w:tcW w:w="441" w:type="dxa"/>
          </w:tcPr>
          <w:p w14:paraId="78590BCB" w14:textId="77777777" w:rsidR="001005B6" w:rsidRPr="001005B6" w:rsidRDefault="001005B6" w:rsidP="001005B6">
            <w:pPr>
              <w:widowControl w:val="0"/>
              <w:numPr>
                <w:ilvl w:val="0"/>
                <w:numId w:val="25"/>
              </w:numPr>
              <w:spacing w:after="0" w:line="240" w:lineRule="auto"/>
              <w:ind w:left="0" w:firstLine="0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</w:p>
        </w:tc>
        <w:tc>
          <w:tcPr>
            <w:tcW w:w="2118" w:type="dxa"/>
          </w:tcPr>
          <w:p w14:paraId="0B266DCD" w14:textId="77777777" w:rsidR="001005B6" w:rsidRPr="001005B6" w:rsidRDefault="001005B6" w:rsidP="001005B6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Функциональность (приводятся номера задач 2-го уровня, которые решает данная программа)</w:t>
            </w:r>
          </w:p>
        </w:tc>
        <w:tc>
          <w:tcPr>
            <w:tcW w:w="1836" w:type="dxa"/>
          </w:tcPr>
          <w:p w14:paraId="5C4EF91C" w14:textId="63C97FB0" w:rsidR="001005B6" w:rsidRPr="00853B0A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>1-8</w:t>
            </w:r>
          </w:p>
        </w:tc>
        <w:tc>
          <w:tcPr>
            <w:tcW w:w="1657" w:type="dxa"/>
          </w:tcPr>
          <w:p w14:paraId="5CB78462" w14:textId="6A78869E" w:rsidR="001005B6" w:rsidRPr="00853B0A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>2,5,6,7,8</w:t>
            </w:r>
          </w:p>
        </w:tc>
        <w:tc>
          <w:tcPr>
            <w:tcW w:w="1521" w:type="dxa"/>
          </w:tcPr>
          <w:p w14:paraId="075E7BF2" w14:textId="35F11465" w:rsidR="001005B6" w:rsidRPr="00853B0A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>2,5,6,7,8,</w:t>
            </w:r>
          </w:p>
        </w:tc>
        <w:tc>
          <w:tcPr>
            <w:tcW w:w="1694" w:type="dxa"/>
          </w:tcPr>
          <w:p w14:paraId="4EC5AC4F" w14:textId="087F0427" w:rsidR="001005B6" w:rsidRPr="00853B0A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>1,2,3,4,5,6,</w:t>
            </w:r>
          </w:p>
        </w:tc>
        <w:tc>
          <w:tcPr>
            <w:tcW w:w="2074" w:type="dxa"/>
          </w:tcPr>
          <w:p w14:paraId="107031C9" w14:textId="337CC613" w:rsidR="001005B6" w:rsidRPr="00853B0A" w:rsidRDefault="00853B0A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>1-</w:t>
            </w:r>
            <w:r w:rsidR="00013B1F">
              <w:rPr>
                <w:rFonts w:eastAsia="Calibri" w:cs="Times New Roman"/>
                <w:spacing w:val="-4"/>
                <w:sz w:val="24"/>
                <w:lang w:eastAsia="en-US"/>
              </w:rPr>
              <w:t>8</w:t>
            </w:r>
          </w:p>
        </w:tc>
      </w:tr>
      <w:tr w:rsidR="001005B6" w:rsidRPr="001005B6" w14:paraId="64E6E3DE" w14:textId="77777777" w:rsidTr="008216BB">
        <w:trPr>
          <w:trHeight w:val="960"/>
        </w:trPr>
        <w:tc>
          <w:tcPr>
            <w:tcW w:w="441" w:type="dxa"/>
          </w:tcPr>
          <w:p w14:paraId="23005B93" w14:textId="77777777" w:rsidR="001005B6" w:rsidRPr="001005B6" w:rsidRDefault="001005B6" w:rsidP="001005B6">
            <w:pPr>
              <w:widowControl w:val="0"/>
              <w:numPr>
                <w:ilvl w:val="0"/>
                <w:numId w:val="25"/>
              </w:numPr>
              <w:spacing w:after="0" w:line="240" w:lineRule="auto"/>
              <w:ind w:left="0" w:firstLine="0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</w:p>
        </w:tc>
        <w:tc>
          <w:tcPr>
            <w:tcW w:w="2118" w:type="dxa"/>
          </w:tcPr>
          <w:p w14:paraId="440F1531" w14:textId="4F40535C" w:rsidR="001005B6" w:rsidRPr="001005B6" w:rsidRDefault="001005B6" w:rsidP="001005B6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наличие сетевых версий (желательно указание количества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</w:t>
            </w: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рабочих мест)</w:t>
            </w:r>
          </w:p>
        </w:tc>
        <w:tc>
          <w:tcPr>
            <w:tcW w:w="1836" w:type="dxa"/>
          </w:tcPr>
          <w:p w14:paraId="4BAC0D7E" w14:textId="77777777" w:rsidR="00013B1F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Да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, </w:t>
            </w:r>
          </w:p>
          <w:p w14:paraId="11ACD437" w14:textId="22E87A64" w:rsidR="001005B6" w:rsidRPr="00853B0A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облако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,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корпоративная</w:t>
            </w:r>
            <w:proofErr w:type="spellEnd"/>
          </w:p>
        </w:tc>
        <w:tc>
          <w:tcPr>
            <w:tcW w:w="1657" w:type="dxa"/>
          </w:tcPr>
          <w:p w14:paraId="7689AAD6" w14:textId="77777777" w:rsidR="00013B1F" w:rsidRDefault="00853B0A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Да,</w:t>
            </w:r>
          </w:p>
          <w:p w14:paraId="2E560C89" w14:textId="043FE95E" w:rsidR="001005B6" w:rsidRPr="001005B6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к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орпоративная</w:t>
            </w:r>
            <w:proofErr w:type="spellEnd"/>
          </w:p>
        </w:tc>
        <w:tc>
          <w:tcPr>
            <w:tcW w:w="1521" w:type="dxa"/>
          </w:tcPr>
          <w:p w14:paraId="362BB358" w14:textId="4ED1948F" w:rsidR="001005B6" w:rsidRPr="001005B6" w:rsidRDefault="00853B0A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Да, </w:t>
            </w:r>
            <w:r w:rsidR="00013B1F">
              <w:rPr>
                <w:rFonts w:eastAsia="Calibri" w:cs="Times New Roman"/>
                <w:spacing w:val="-4"/>
                <w:sz w:val="24"/>
                <w:lang w:val="ru-RU" w:eastAsia="en-US"/>
              </w:rPr>
              <w:t>к</w:t>
            </w:r>
            <w:proofErr w:type="spellStart"/>
            <w:r w:rsidR="00013B1F">
              <w:rPr>
                <w:rFonts w:eastAsia="Calibri" w:cs="Times New Roman"/>
                <w:spacing w:val="-4"/>
                <w:sz w:val="24"/>
                <w:lang w:eastAsia="en-US"/>
              </w:rPr>
              <w:t>орпоративная</w:t>
            </w:r>
            <w:proofErr w:type="spellEnd"/>
            <w:r w:rsidR="00013B1F"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</w:t>
            </w:r>
            <w:proofErr w:type="spellStart"/>
            <w:r w:rsidR="00013B1F">
              <w:rPr>
                <w:rFonts w:eastAsia="Calibri" w:cs="Times New Roman"/>
                <w:spacing w:val="-4"/>
                <w:sz w:val="24"/>
                <w:lang w:eastAsia="en-US"/>
              </w:rPr>
              <w:t>версия</w:t>
            </w:r>
            <w:proofErr w:type="spellEnd"/>
          </w:p>
        </w:tc>
        <w:tc>
          <w:tcPr>
            <w:tcW w:w="1694" w:type="dxa"/>
          </w:tcPr>
          <w:p w14:paraId="458C0D10" w14:textId="6341AE1E" w:rsidR="001005B6" w:rsidRPr="001005B6" w:rsidRDefault="00853B0A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Да, до 100</w:t>
            </w:r>
            <w:r w:rsidR="00013B1F">
              <w:rPr>
                <w:rFonts w:eastAsia="Calibri" w:cs="Times New Roman"/>
                <w:spacing w:val="-4"/>
                <w:sz w:val="24"/>
                <w:lang w:eastAsia="en-US"/>
              </w:rPr>
              <w:t>+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рабочих мест</w:t>
            </w:r>
          </w:p>
        </w:tc>
        <w:tc>
          <w:tcPr>
            <w:tcW w:w="2074" w:type="dxa"/>
          </w:tcPr>
          <w:p w14:paraId="28DDED57" w14:textId="30C661D2" w:rsidR="001005B6" w:rsidRPr="001005B6" w:rsidRDefault="00853B0A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Да, корпоративная</w:t>
            </w:r>
          </w:p>
        </w:tc>
      </w:tr>
      <w:tr w:rsidR="001005B6" w:rsidRPr="001005B6" w14:paraId="3E343229" w14:textId="77777777" w:rsidTr="008216BB">
        <w:trPr>
          <w:trHeight w:val="856"/>
        </w:trPr>
        <w:tc>
          <w:tcPr>
            <w:tcW w:w="441" w:type="dxa"/>
          </w:tcPr>
          <w:p w14:paraId="08C09D82" w14:textId="77777777" w:rsidR="001005B6" w:rsidRPr="001005B6" w:rsidRDefault="001005B6" w:rsidP="001005B6">
            <w:pPr>
              <w:widowControl w:val="0"/>
              <w:numPr>
                <w:ilvl w:val="0"/>
                <w:numId w:val="25"/>
              </w:numPr>
              <w:spacing w:after="0" w:line="240" w:lineRule="auto"/>
              <w:ind w:left="0" w:firstLine="0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</w:p>
        </w:tc>
        <w:tc>
          <w:tcPr>
            <w:tcW w:w="2118" w:type="dxa"/>
          </w:tcPr>
          <w:p w14:paraId="74187751" w14:textId="27F3A00B" w:rsidR="001005B6" w:rsidRPr="001005B6" w:rsidRDefault="001005B6" w:rsidP="001005B6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цена (одной программы, сетевой версии, корпоративной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</w:t>
            </w: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версии)</w:t>
            </w:r>
          </w:p>
        </w:tc>
        <w:tc>
          <w:tcPr>
            <w:tcW w:w="1836" w:type="dxa"/>
          </w:tcPr>
          <w:p w14:paraId="1FAA39B3" w14:textId="77777777" w:rsidR="00013B1F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От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10 $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пользователь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>/</w:t>
            </w:r>
          </w:p>
          <w:p w14:paraId="69A654BC" w14:textId="0F287F59" w:rsidR="001005B6" w:rsidRPr="001005B6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месяц</w:t>
            </w:r>
            <w:proofErr w:type="spellEnd"/>
          </w:p>
        </w:tc>
        <w:tc>
          <w:tcPr>
            <w:tcW w:w="1657" w:type="dxa"/>
          </w:tcPr>
          <w:p w14:paraId="2D0DA94F" w14:textId="42645C3C" w:rsidR="001005B6" w:rsidRPr="00853B0A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013B1F"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Бесплатно/ </w:t>
            </w:r>
            <w:r>
              <w:rPr>
                <w:rFonts w:eastAsia="Calibri" w:cs="Times New Roman"/>
                <w:spacing w:val="-4"/>
                <w:sz w:val="24"/>
                <w:lang w:eastAsia="en-US"/>
              </w:rPr>
              <w:t>GA</w:t>
            </w:r>
            <w:r w:rsidRPr="00013B1F"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360 от 150</w:t>
            </w:r>
            <w:r>
              <w:rPr>
                <w:rFonts w:eastAsia="Calibri" w:cs="Times New Roman"/>
                <w:spacing w:val="-4"/>
                <w:sz w:val="24"/>
                <w:lang w:eastAsia="en-US"/>
              </w:rPr>
              <w:t> </w:t>
            </w:r>
            <w:r w:rsidRPr="00013B1F">
              <w:rPr>
                <w:rFonts w:eastAsia="Calibri" w:cs="Times New Roman"/>
                <w:spacing w:val="-4"/>
                <w:sz w:val="24"/>
                <w:lang w:val="ru-RU" w:eastAsia="en-US"/>
              </w:rPr>
              <w:t>000 $ в год</w:t>
            </w:r>
          </w:p>
        </w:tc>
        <w:tc>
          <w:tcPr>
            <w:tcW w:w="1521" w:type="dxa"/>
          </w:tcPr>
          <w:p w14:paraId="0024FC97" w14:textId="2AEE1D10" w:rsidR="00853B0A" w:rsidRPr="00853B0A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013B1F"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Бесплатно/ </w:t>
            </w:r>
            <w:r>
              <w:rPr>
                <w:rFonts w:eastAsia="Calibri" w:cs="Times New Roman"/>
                <w:spacing w:val="-4"/>
                <w:sz w:val="24"/>
                <w:lang w:eastAsia="en-US"/>
              </w:rPr>
              <w:t>Premium</w:t>
            </w:r>
            <w:r w:rsidRPr="00013B1F"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от 200</w:t>
            </w:r>
            <w:r>
              <w:rPr>
                <w:rFonts w:eastAsia="Calibri" w:cs="Times New Roman"/>
                <w:spacing w:val="-4"/>
                <w:sz w:val="24"/>
                <w:lang w:eastAsia="en-US"/>
              </w:rPr>
              <w:t> </w:t>
            </w:r>
            <w:r w:rsidRPr="00013B1F">
              <w:rPr>
                <w:rFonts w:eastAsia="Calibri" w:cs="Times New Roman"/>
                <w:spacing w:val="-4"/>
                <w:sz w:val="24"/>
                <w:lang w:val="ru-RU" w:eastAsia="en-US"/>
              </w:rPr>
              <w:t>000 руб. В год</w:t>
            </w:r>
          </w:p>
        </w:tc>
        <w:tc>
          <w:tcPr>
            <w:tcW w:w="1694" w:type="dxa"/>
          </w:tcPr>
          <w:p w14:paraId="25FAEBDF" w14:textId="60D8BD38" w:rsidR="001005B6" w:rsidRPr="001005B6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От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полутора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1000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руб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.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Пользователь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/ в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месяц</w:t>
            </w:r>
            <w:proofErr w:type="spellEnd"/>
          </w:p>
        </w:tc>
        <w:tc>
          <w:tcPr>
            <w:tcW w:w="2074" w:type="dxa"/>
          </w:tcPr>
          <w:p w14:paraId="26379AA3" w14:textId="3272888B" w:rsidR="00853B0A" w:rsidRPr="00853B0A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От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70 $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пользователь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в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месяц</w:t>
            </w:r>
            <w:proofErr w:type="spellEnd"/>
          </w:p>
        </w:tc>
      </w:tr>
      <w:tr w:rsidR="001005B6" w:rsidRPr="00853B0A" w14:paraId="361C4D7D" w14:textId="77777777" w:rsidTr="008216BB">
        <w:trPr>
          <w:trHeight w:val="2390"/>
        </w:trPr>
        <w:tc>
          <w:tcPr>
            <w:tcW w:w="441" w:type="dxa"/>
          </w:tcPr>
          <w:p w14:paraId="73752BA7" w14:textId="77777777" w:rsidR="001005B6" w:rsidRPr="001005B6" w:rsidRDefault="001005B6" w:rsidP="001005B6">
            <w:pPr>
              <w:widowControl w:val="0"/>
              <w:numPr>
                <w:ilvl w:val="0"/>
                <w:numId w:val="25"/>
              </w:numPr>
              <w:spacing w:after="0" w:line="240" w:lineRule="auto"/>
              <w:ind w:left="0" w:firstLine="0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</w:p>
        </w:tc>
        <w:tc>
          <w:tcPr>
            <w:tcW w:w="2118" w:type="dxa"/>
          </w:tcPr>
          <w:p w14:paraId="7118A0EC" w14:textId="2F49A238" w:rsidR="001005B6" w:rsidRPr="001005B6" w:rsidRDefault="001005B6" w:rsidP="001005B6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возможности интеграции и совместимости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</w:t>
            </w: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(приводятся</w:t>
            </w:r>
          </w:p>
          <w:p w14:paraId="02E0FF21" w14:textId="01A1197F" w:rsidR="001005B6" w:rsidRPr="001005B6" w:rsidRDefault="001005B6" w:rsidP="001005B6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названия конкретных программ, с которыми возможна интеграция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</w:t>
            </w: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или совместим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</w:t>
            </w: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данный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</w:t>
            </w: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продукт)</w:t>
            </w:r>
          </w:p>
        </w:tc>
        <w:tc>
          <w:tcPr>
            <w:tcW w:w="1836" w:type="dxa"/>
          </w:tcPr>
          <w:p w14:paraId="0CA84D56" w14:textId="5A000ECF" w:rsidR="001005B6" w:rsidRPr="00013B1F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>Excel, 1C, SQL</w:t>
            </w:r>
            <w:r w:rsidRPr="00013B1F">
              <w:rPr>
                <w:rFonts w:eastAsia="Calibri" w:cs="Times New Roman"/>
                <w:spacing w:val="-4"/>
                <w:sz w:val="24"/>
                <w:lang w:eastAsia="en-US"/>
              </w:rPr>
              <w:t xml:space="preserve">, Google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анали</w:t>
            </w:r>
            <w:proofErr w:type="spellEnd"/>
            <w:r w:rsidRPr="00013B1F"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itis, 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Яндекс</w:t>
            </w:r>
            <w:r w:rsidRPr="00013B1F"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Metric, AP</w:t>
            </w:r>
            <w:r>
              <w:rPr>
                <w:rFonts w:eastAsia="Calibri" w:cs="Times New Roman"/>
                <w:spacing w:val="-4"/>
                <w:sz w:val="24"/>
                <w:lang w:eastAsia="en-US"/>
              </w:rPr>
              <w:t>I</w:t>
            </w:r>
          </w:p>
        </w:tc>
        <w:tc>
          <w:tcPr>
            <w:tcW w:w="1657" w:type="dxa"/>
          </w:tcPr>
          <w:p w14:paraId="2FABA680" w14:textId="398950E3" w:rsidR="001005B6" w:rsidRPr="00853B0A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Google Ads,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BigQuery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>, CRM</w:t>
            </w:r>
          </w:p>
        </w:tc>
        <w:tc>
          <w:tcPr>
            <w:tcW w:w="1521" w:type="dxa"/>
          </w:tcPr>
          <w:p w14:paraId="671F4731" w14:textId="5056EB7B" w:rsidR="001005B6" w:rsidRPr="00853B0A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Яндекс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Директ, CRM, 1С</w:t>
            </w:r>
          </w:p>
        </w:tc>
        <w:tc>
          <w:tcPr>
            <w:tcW w:w="1694" w:type="dxa"/>
          </w:tcPr>
          <w:p w14:paraId="35FB176D" w14:textId="7ED2DC2E" w:rsidR="001005B6" w:rsidRPr="00853B0A" w:rsidRDefault="00853B0A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>1C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, телефония, </w:t>
            </w:r>
            <w:proofErr w:type="spellStart"/>
            <w:r w:rsidR="00013B1F">
              <w:rPr>
                <w:rFonts w:eastAsia="Calibri" w:cs="Times New Roman"/>
                <w:spacing w:val="-4"/>
                <w:sz w:val="24"/>
                <w:lang w:eastAsia="en-US"/>
              </w:rPr>
              <w:t>Соцсети</w:t>
            </w:r>
            <w:proofErr w:type="spellEnd"/>
          </w:p>
        </w:tc>
        <w:tc>
          <w:tcPr>
            <w:tcW w:w="2074" w:type="dxa"/>
          </w:tcPr>
          <w:p w14:paraId="7CBE930D" w14:textId="5FDEDBEB" w:rsidR="001005B6" w:rsidRPr="00853B0A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Salesforce, Excel,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база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данных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>, AP</w:t>
            </w:r>
          </w:p>
        </w:tc>
      </w:tr>
      <w:tr w:rsidR="001005B6" w:rsidRPr="001005B6" w14:paraId="34E47363" w14:textId="77777777" w:rsidTr="008216BB">
        <w:trPr>
          <w:trHeight w:val="3843"/>
        </w:trPr>
        <w:tc>
          <w:tcPr>
            <w:tcW w:w="441" w:type="dxa"/>
          </w:tcPr>
          <w:p w14:paraId="76D5804F" w14:textId="77777777" w:rsidR="001005B6" w:rsidRPr="00853B0A" w:rsidRDefault="001005B6" w:rsidP="001005B6">
            <w:pPr>
              <w:widowControl w:val="0"/>
              <w:numPr>
                <w:ilvl w:val="0"/>
                <w:numId w:val="25"/>
              </w:numPr>
              <w:spacing w:after="0" w:line="240" w:lineRule="auto"/>
              <w:ind w:left="0" w:firstLine="0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</w:p>
        </w:tc>
        <w:tc>
          <w:tcPr>
            <w:tcW w:w="2118" w:type="dxa"/>
          </w:tcPr>
          <w:p w14:paraId="77A856F9" w14:textId="77777777" w:rsidR="001005B6" w:rsidRPr="001005B6" w:rsidRDefault="001005B6" w:rsidP="001005B6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возможности адаптации и настройки под нужды конкретного</w:t>
            </w:r>
          </w:p>
          <w:p w14:paraId="101D8D77" w14:textId="77777777" w:rsidR="001005B6" w:rsidRPr="001005B6" w:rsidRDefault="001005B6" w:rsidP="001005B6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предприятия (возможности внесения изменений и</w:t>
            </w:r>
          </w:p>
          <w:p w14:paraId="58C8BD36" w14:textId="77777777" w:rsidR="001005B6" w:rsidRPr="001005B6" w:rsidRDefault="001005B6" w:rsidP="001005B6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соответствующего программирования ППП силами</w:t>
            </w:r>
          </w:p>
          <w:p w14:paraId="280F9630" w14:textId="77777777" w:rsidR="001005B6" w:rsidRPr="001005B6" w:rsidRDefault="001005B6" w:rsidP="001005B6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информационного отдела предприятия или поставщиком</w:t>
            </w:r>
          </w:p>
          <w:p w14:paraId="7901738B" w14:textId="77777777" w:rsidR="001005B6" w:rsidRPr="001005B6" w:rsidRDefault="001005B6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программного обеспечения)</w:t>
            </w:r>
          </w:p>
        </w:tc>
        <w:tc>
          <w:tcPr>
            <w:tcW w:w="1836" w:type="dxa"/>
          </w:tcPr>
          <w:p w14:paraId="47BA9FF8" w14:textId="3F38B916" w:rsidR="001005B6" w:rsidRPr="00013B1F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013B1F">
              <w:rPr>
                <w:rFonts w:eastAsia="Calibri" w:cs="Times New Roman"/>
                <w:spacing w:val="-4"/>
                <w:sz w:val="24"/>
                <w:lang w:val="ru-RU" w:eastAsia="en-US"/>
              </w:rPr>
              <w:t>Высокие, кастомные Дашборд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ы, Python-скрипты</w:t>
            </w:r>
          </w:p>
        </w:tc>
        <w:tc>
          <w:tcPr>
            <w:tcW w:w="1657" w:type="dxa"/>
          </w:tcPr>
          <w:p w14:paraId="5D97CC53" w14:textId="67AD67D0" w:rsidR="001005B6" w:rsidRPr="00013B1F" w:rsidRDefault="00013B1F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Средние</w:t>
            </w:r>
            <w:proofErr w:type="gramStart"/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, Через</w:t>
            </w:r>
            <w:proofErr w:type="gramEnd"/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Bu</w:t>
            </w:r>
            <w:r>
              <w:rPr>
                <w:rFonts w:eastAsia="Calibri" w:cs="Times New Roman"/>
                <w:spacing w:val="-4"/>
                <w:sz w:val="24"/>
                <w:lang w:eastAsia="en-US"/>
              </w:rPr>
              <w:t>gQuery</w:t>
            </w:r>
            <w:proofErr w:type="spellEnd"/>
            <w:r w:rsidRPr="00013B1F"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и </w:t>
            </w:r>
            <w:r>
              <w:rPr>
                <w:rFonts w:eastAsia="Calibri" w:cs="Times New Roman"/>
                <w:spacing w:val="-4"/>
                <w:sz w:val="24"/>
                <w:lang w:eastAsia="en-US"/>
              </w:rPr>
              <w:t>API</w:t>
            </w:r>
          </w:p>
        </w:tc>
        <w:tc>
          <w:tcPr>
            <w:tcW w:w="1521" w:type="dxa"/>
          </w:tcPr>
          <w:p w14:paraId="23868730" w14:textId="6FF23328" w:rsidR="001005B6" w:rsidRPr="001005B6" w:rsidRDefault="006A1301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Средние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,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стандартные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</w:t>
            </w:r>
            <w:proofErr w:type="spellStart"/>
            <w:r>
              <w:rPr>
                <w:rFonts w:eastAsia="Calibri" w:cs="Times New Roman"/>
                <w:spacing w:val="-4"/>
                <w:sz w:val="24"/>
                <w:lang w:eastAsia="en-US"/>
              </w:rPr>
              <w:t>отчёты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eastAsia="en-US"/>
              </w:rPr>
              <w:t xml:space="preserve"> + API</w:t>
            </w:r>
          </w:p>
        </w:tc>
        <w:tc>
          <w:tcPr>
            <w:tcW w:w="1694" w:type="dxa"/>
          </w:tcPr>
          <w:p w14:paraId="7AFCF9A7" w14:textId="46F68668" w:rsidR="001005B6" w:rsidRPr="006A1301" w:rsidRDefault="006A1301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6A1301"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Высокие, </w:t>
            </w:r>
            <w:r>
              <w:rPr>
                <w:rFonts w:eastAsia="Calibri" w:cs="Times New Roman"/>
                <w:spacing w:val="-4"/>
                <w:sz w:val="24"/>
                <w:lang w:eastAsia="en-US"/>
              </w:rPr>
              <w:t>API</w:t>
            </w:r>
            <w:r w:rsidRPr="006A1301"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, </w:t>
            </w:r>
            <w:proofErr w:type="spellStart"/>
            <w:r w:rsidRPr="006A1301">
              <w:rPr>
                <w:rFonts w:eastAsia="Calibri" w:cs="Times New Roman"/>
                <w:spacing w:val="-4"/>
                <w:sz w:val="24"/>
                <w:lang w:val="ru-RU" w:eastAsia="en-US"/>
              </w:rPr>
              <w:t>Веб</w:t>
            </w: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хуки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, кастомные поля</w:t>
            </w:r>
          </w:p>
        </w:tc>
        <w:tc>
          <w:tcPr>
            <w:tcW w:w="2074" w:type="dxa"/>
          </w:tcPr>
          <w:p w14:paraId="560264DE" w14:textId="0CE9C5EC" w:rsidR="001005B6" w:rsidRPr="008216BB" w:rsidRDefault="006A1301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Высокие, интеграция и кастомизации</w:t>
            </w:r>
          </w:p>
        </w:tc>
      </w:tr>
      <w:tr w:rsidR="001005B6" w:rsidRPr="001005B6" w14:paraId="0720029E" w14:textId="77777777" w:rsidTr="008216BB">
        <w:trPr>
          <w:trHeight w:val="793"/>
        </w:trPr>
        <w:tc>
          <w:tcPr>
            <w:tcW w:w="441" w:type="dxa"/>
          </w:tcPr>
          <w:p w14:paraId="3B2B7588" w14:textId="77777777" w:rsidR="001005B6" w:rsidRPr="001005B6" w:rsidRDefault="001005B6" w:rsidP="001005B6">
            <w:pPr>
              <w:widowControl w:val="0"/>
              <w:numPr>
                <w:ilvl w:val="0"/>
                <w:numId w:val="25"/>
              </w:numPr>
              <w:spacing w:after="0" w:line="240" w:lineRule="auto"/>
              <w:ind w:left="0" w:firstLine="0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</w:p>
        </w:tc>
        <w:tc>
          <w:tcPr>
            <w:tcW w:w="2118" w:type="dxa"/>
          </w:tcPr>
          <w:p w14:paraId="0D48B0B6" w14:textId="00343695" w:rsidR="001005B6" w:rsidRPr="001005B6" w:rsidRDefault="001005B6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proofErr w:type="spellStart"/>
            <w:r w:rsidRPr="001005B6">
              <w:rPr>
                <w:rFonts w:eastAsia="Calibri" w:cs="Times New Roman"/>
                <w:spacing w:val="-4"/>
                <w:sz w:val="24"/>
                <w:lang w:eastAsia="en-US"/>
              </w:rPr>
              <w:t>М</w:t>
            </w:r>
            <w:r w:rsidRPr="001005B6">
              <w:rPr>
                <w:rFonts w:eastAsia="Calibri" w:cs="Times New Roman"/>
                <w:spacing w:val="-4"/>
                <w:sz w:val="24"/>
                <w:lang w:eastAsia="en-US"/>
              </w:rPr>
              <w:t>инимальные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</w:t>
            </w:r>
            <w:proofErr w:type="spellStart"/>
            <w:r w:rsidRPr="001005B6">
              <w:rPr>
                <w:rFonts w:eastAsia="Calibri" w:cs="Times New Roman"/>
                <w:spacing w:val="-4"/>
                <w:sz w:val="24"/>
                <w:lang w:eastAsia="en-US"/>
              </w:rPr>
              <w:t>технические</w:t>
            </w:r>
            <w:proofErr w:type="spellEnd"/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 xml:space="preserve"> </w:t>
            </w:r>
            <w:proofErr w:type="spellStart"/>
            <w:r w:rsidRPr="001005B6">
              <w:rPr>
                <w:rFonts w:eastAsia="Calibri" w:cs="Times New Roman"/>
                <w:spacing w:val="-4"/>
                <w:sz w:val="24"/>
                <w:lang w:eastAsia="en-US"/>
              </w:rPr>
              <w:t>требования</w:t>
            </w:r>
            <w:proofErr w:type="spellEnd"/>
          </w:p>
        </w:tc>
        <w:tc>
          <w:tcPr>
            <w:tcW w:w="1836" w:type="dxa"/>
          </w:tcPr>
          <w:p w14:paraId="38AFE27A" w14:textId="3363C1F8" w:rsidR="001005B6" w:rsidRPr="008216BB" w:rsidRDefault="006A1301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Windows 10, 8гб ОЗУ, Браузер</w:t>
            </w:r>
          </w:p>
        </w:tc>
        <w:tc>
          <w:tcPr>
            <w:tcW w:w="1657" w:type="dxa"/>
          </w:tcPr>
          <w:p w14:paraId="4E902A2D" w14:textId="5AEB2D2F" w:rsidR="001005B6" w:rsidRPr="008216BB" w:rsidRDefault="008216BB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Браузер, интернет</w:t>
            </w:r>
          </w:p>
        </w:tc>
        <w:tc>
          <w:tcPr>
            <w:tcW w:w="1521" w:type="dxa"/>
          </w:tcPr>
          <w:p w14:paraId="0BAEE19C" w14:textId="0A88095B" w:rsidR="001005B6" w:rsidRPr="001005B6" w:rsidRDefault="006A1301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Браузер, интернет</w:t>
            </w:r>
          </w:p>
        </w:tc>
        <w:tc>
          <w:tcPr>
            <w:tcW w:w="1694" w:type="dxa"/>
          </w:tcPr>
          <w:p w14:paraId="4F11C84E" w14:textId="42BBEC40" w:rsidR="001005B6" w:rsidRPr="008216BB" w:rsidRDefault="008216BB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Браузер, интернет</w:t>
            </w:r>
          </w:p>
        </w:tc>
        <w:tc>
          <w:tcPr>
            <w:tcW w:w="2074" w:type="dxa"/>
          </w:tcPr>
          <w:p w14:paraId="783E3FBC" w14:textId="24812987" w:rsidR="001005B6" w:rsidRPr="008216BB" w:rsidRDefault="006A1301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Windows/Mac, 8гб ОЗУ</w:t>
            </w:r>
          </w:p>
        </w:tc>
      </w:tr>
      <w:tr w:rsidR="001005B6" w:rsidRPr="001005B6" w14:paraId="466DCB9F" w14:textId="77777777" w:rsidTr="008216BB">
        <w:trPr>
          <w:trHeight w:val="637"/>
        </w:trPr>
        <w:tc>
          <w:tcPr>
            <w:tcW w:w="441" w:type="dxa"/>
          </w:tcPr>
          <w:p w14:paraId="7211097D" w14:textId="77777777" w:rsidR="001005B6" w:rsidRPr="001005B6" w:rsidRDefault="001005B6" w:rsidP="001005B6">
            <w:pPr>
              <w:widowControl w:val="0"/>
              <w:numPr>
                <w:ilvl w:val="0"/>
                <w:numId w:val="25"/>
              </w:numPr>
              <w:spacing w:after="0" w:line="240" w:lineRule="auto"/>
              <w:ind w:left="0" w:firstLine="0"/>
              <w:contextualSpacing/>
              <w:jc w:val="both"/>
              <w:rPr>
                <w:rFonts w:eastAsia="Calibri" w:cs="Times New Roman"/>
                <w:spacing w:val="-4"/>
                <w:sz w:val="24"/>
                <w:lang w:eastAsia="en-US"/>
              </w:rPr>
            </w:pPr>
          </w:p>
        </w:tc>
        <w:tc>
          <w:tcPr>
            <w:tcW w:w="2118" w:type="dxa"/>
          </w:tcPr>
          <w:p w14:paraId="12A5F30E" w14:textId="77777777" w:rsidR="001005B6" w:rsidRPr="001005B6" w:rsidRDefault="001005B6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 w:rsidRPr="001005B6">
              <w:rPr>
                <w:rFonts w:eastAsia="Calibri" w:cs="Times New Roman"/>
                <w:spacing w:val="-4"/>
                <w:sz w:val="24"/>
                <w:lang w:val="ru-RU" w:eastAsia="en-US"/>
              </w:rPr>
              <w:t>другие критерии по усмотрению студента</w:t>
            </w:r>
          </w:p>
        </w:tc>
        <w:tc>
          <w:tcPr>
            <w:tcW w:w="1836" w:type="dxa"/>
          </w:tcPr>
          <w:p w14:paraId="036A101E" w14:textId="5D5D6F28" w:rsidR="001005B6" w:rsidRPr="001005B6" w:rsidRDefault="006A1301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Официальная документация, курсы Microsoft, безопасность данных соответствует при размещении в РФ</w:t>
            </w:r>
          </w:p>
        </w:tc>
        <w:tc>
          <w:tcPr>
            <w:tcW w:w="1657" w:type="dxa"/>
          </w:tcPr>
          <w:p w14:paraId="16F912F0" w14:textId="29AA3441" w:rsidR="001005B6" w:rsidRPr="001005B6" w:rsidRDefault="006A1301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Документация, сертификации, Безопасность данных соответствует при размещении в РФ</w:t>
            </w:r>
          </w:p>
        </w:tc>
        <w:tc>
          <w:tcPr>
            <w:tcW w:w="1521" w:type="dxa"/>
          </w:tcPr>
          <w:p w14:paraId="6C5831F7" w14:textId="62720FE0" w:rsidR="001005B6" w:rsidRPr="001005B6" w:rsidRDefault="006A1301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Документация, вебинары, безопасность данных соответствует при размещении в РФ</w:t>
            </w:r>
          </w:p>
        </w:tc>
        <w:tc>
          <w:tcPr>
            <w:tcW w:w="1694" w:type="dxa"/>
          </w:tcPr>
          <w:p w14:paraId="0E81B417" w14:textId="233F5480" w:rsidR="001005B6" w:rsidRPr="001005B6" w:rsidRDefault="006A1301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Техподдержка, знание, обучения, безопасность данных соответствует при размещении в РФ</w:t>
            </w:r>
          </w:p>
        </w:tc>
        <w:tc>
          <w:tcPr>
            <w:tcW w:w="2074" w:type="dxa"/>
          </w:tcPr>
          <w:p w14:paraId="20E6844A" w14:textId="039E2A6B" w:rsidR="001005B6" w:rsidRPr="001005B6" w:rsidRDefault="006A1301" w:rsidP="001005B6">
            <w:pPr>
              <w:widowControl w:val="0"/>
              <w:spacing w:after="0" w:line="240" w:lineRule="auto"/>
              <w:contextualSpacing/>
              <w:jc w:val="both"/>
              <w:rPr>
                <w:rFonts w:eastAsia="Calibri" w:cs="Times New Roman"/>
                <w:spacing w:val="-4"/>
                <w:sz w:val="24"/>
                <w:lang w:val="ru-RU" w:eastAsia="en-US"/>
              </w:rPr>
            </w:pPr>
            <w:r>
              <w:rPr>
                <w:rFonts w:eastAsia="Calibri" w:cs="Times New Roman"/>
                <w:spacing w:val="-4"/>
                <w:sz w:val="24"/>
                <w:lang w:val="ru-RU" w:eastAsia="en-US"/>
              </w:rPr>
              <w:t>Сертификации, сообщество, Безопасность данных зависит от размещения</w:t>
            </w:r>
          </w:p>
        </w:tc>
      </w:tr>
    </w:tbl>
    <w:p w14:paraId="2E3B4F30" w14:textId="3E670B25" w:rsidR="00013B1F" w:rsidRDefault="008216BB" w:rsidP="00013B1F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 w:rsidRPr="008216BB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Обоснование</w:t>
      </w: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 выбора </w:t>
      </w:r>
      <w:r w:rsidR="006A1301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Power </w:t>
      </w:r>
      <w:proofErr w:type="spellStart"/>
      <w:r w:rsidR="006A1301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Bl</w:t>
      </w:r>
      <w:proofErr w:type="spellEnd"/>
      <w:r w:rsidR="006A1301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 + интеграция с </w:t>
      </w:r>
      <w:proofErr w:type="spellStart"/>
      <w:r w:rsidR="006A1301"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AmoCRM</w:t>
      </w:r>
      <w:proofErr w:type="spellEnd"/>
      <w:r w:rsidR="006A1301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. </w:t>
      </w:r>
    </w:p>
    <w:p w14:paraId="736908B6" w14:textId="6E787EFE" w:rsidR="006A1301" w:rsidRDefault="006A1301" w:rsidP="00013B1F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</w:pP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Программное обеспечение покрывает все восемь задач второго уровня, включая сложные расчёты, в сочетании с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AmoCRM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 обеспечить учёт клиентов и сделок, что критично для СМК. </w:t>
      </w: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Power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Bl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 легко интегрируется с 1С, Google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Analitics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, Yandex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Metrik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 и CR</w:t>
      </w:r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M</w:t>
      </w:r>
      <w:r w:rsidRPr="006A1301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, </w:t>
      </w:r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а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также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имеются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готовые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конвекторы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для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работы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 с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базами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данных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, Excel,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облачными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сервисами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. </w:t>
      </w:r>
    </w:p>
    <w:p w14:paraId="43316923" w14:textId="786A3975" w:rsidR="006A1301" w:rsidRDefault="006A1301" w:rsidP="00013B1F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</w:pPr>
      <w:r w:rsidRPr="006A1301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Хорошая цена, которая значительно дешевле </w:t>
      </w:r>
      <w:proofErr w:type="spellStart"/>
      <w:r w:rsidRPr="006A1301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Tebleau</w:t>
      </w:r>
      <w:proofErr w:type="spellEnd"/>
      <w:r w:rsidRPr="006A1301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и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корпоративных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версий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 Яндекса. </w:t>
      </w:r>
    </w:p>
    <w:p w14:paraId="7BFC59B9" w14:textId="7541B3EF" w:rsidR="006A1301" w:rsidRDefault="006A1301" w:rsidP="00013B1F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 w:rsidRPr="006A1301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Можно легко адаптировать специфику </w:t>
      </w: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СМК: можно подстроить дашборды, возможность подключения данных лечебных учреждениях и страховых случаях.</w:t>
      </w:r>
    </w:p>
    <w:p w14:paraId="555F0666" w14:textId="70FC967B" w:rsidR="006A1301" w:rsidRDefault="006A1301" w:rsidP="00013B1F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Так, сокращение времени на подготовку ежемесячных отчётов с 8 часов до 1 часа, повышение точности прогноза тока клиентов, увеличение конверсии из рекламы за счёт оперативной корректировки кампаний, возможность работы 5-10 аналитиков/маркетологов одновременно без потери производительности. </w:t>
      </w:r>
    </w:p>
    <w:p w14:paraId="36D8E1DC" w14:textId="217533CA" w:rsidR="006A1301" w:rsidRDefault="006A1301" w:rsidP="00013B1F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Важно, что ПО поддерживают ФЗ-152 при размещении на российских серверах, система будет актуальна при росте компании, а также наличие русскоязычных курсов и сертификаций </w:t>
      </w:r>
    </w:p>
    <w:p w14:paraId="3864B19F" w14:textId="1D535AE9" w:rsidR="006239B8" w:rsidRDefault="006239B8" w:rsidP="00013B1F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Вывод: для маркетолога-аналитика в СМК оптимальным решением является </w:t>
      </w: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Power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Bl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 как основная аналитическая платформа с интеграцией в </w:t>
      </w:r>
      <w:proofErr w:type="spellStart"/>
      <w:r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AmoCRM</w:t>
      </w:r>
      <w:proofErr w:type="spellEnd"/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 для работы с клиентской базой.</w:t>
      </w:r>
    </w:p>
    <w:p w14:paraId="21D353B8" w14:textId="77777777" w:rsidR="006239B8" w:rsidRDefault="006239B8">
      <w:pPr>
        <w:spacing w:after="160" w:line="259" w:lineRule="auto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br w:type="page"/>
      </w:r>
    </w:p>
    <w:p w14:paraId="6B6503E5" w14:textId="39400686" w:rsidR="006A1301" w:rsidRDefault="006239B8" w:rsidP="00013B1F">
      <w:pPr>
        <w:widowControl w:val="0"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lastRenderedPageBreak/>
        <w:t>Некоторые источники:</w:t>
      </w:r>
    </w:p>
    <w:p w14:paraId="0E110638" w14:textId="1ED1FB41" w:rsidR="006239B8" w:rsidRPr="006239B8" w:rsidRDefault="006239B8" w:rsidP="006239B8">
      <w:pPr>
        <w:pStyle w:val="a9"/>
        <w:widowControl w:val="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</w:pPr>
      <w:r w:rsidRPr="006239B8"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Power BI: </w:t>
      </w:r>
      <w:hyperlink r:id="rId7" w:history="1">
        <w:r w:rsidRPr="008C32A6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https://powerbi.microsoft.com</w:t>
        </w:r>
      </w:hyperlink>
    </w:p>
    <w:p w14:paraId="30A73937" w14:textId="004FD623" w:rsidR="006239B8" w:rsidRPr="006239B8" w:rsidRDefault="006239B8" w:rsidP="006239B8">
      <w:pPr>
        <w:pStyle w:val="a9"/>
        <w:widowControl w:val="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</w:pPr>
      <w:r w:rsidRPr="006239B8"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Google Analytics 4: </w:t>
      </w:r>
      <w:hyperlink r:id="rId8" w:history="1">
        <w:r w:rsidRPr="008C32A6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https://analytics.google.com</w:t>
        </w:r>
      </w:hyperlink>
    </w:p>
    <w:p w14:paraId="1293CC65" w14:textId="27A2BD12" w:rsidR="006239B8" w:rsidRDefault="006239B8" w:rsidP="006239B8">
      <w:pPr>
        <w:pStyle w:val="a9"/>
        <w:widowControl w:val="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proofErr w:type="spellStart"/>
      <w:r w:rsidRPr="006239B8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Яндекс.Метрика</w:t>
      </w:r>
      <w:proofErr w:type="spellEnd"/>
      <w:r w:rsidRPr="006239B8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: </w:t>
      </w:r>
      <w:hyperlink r:id="rId9" w:history="1">
        <w:r w:rsidRPr="008C32A6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https://metrika.yandex.ru</w:t>
        </w:r>
      </w:hyperlink>
    </w:p>
    <w:p w14:paraId="59153BAF" w14:textId="551BA21B" w:rsidR="006239B8" w:rsidRDefault="006239B8" w:rsidP="006239B8">
      <w:pPr>
        <w:pStyle w:val="a9"/>
        <w:widowControl w:val="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proofErr w:type="spellStart"/>
      <w:r w:rsidRPr="006239B8"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>AmoCRM</w:t>
      </w:r>
      <w:proofErr w:type="spellEnd"/>
      <w:r w:rsidRPr="006239B8"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: </w:t>
      </w:r>
      <w:hyperlink r:id="rId10" w:history="1">
        <w:r w:rsidRPr="008C32A6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https://www.amocrm.ru</w:t>
        </w:r>
      </w:hyperlink>
    </w:p>
    <w:p w14:paraId="0B039091" w14:textId="77777777" w:rsidR="006239B8" w:rsidRDefault="006239B8" w:rsidP="006239B8">
      <w:pPr>
        <w:pStyle w:val="a9"/>
        <w:widowControl w:val="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 w:rsidRPr="006239B8">
        <w:rPr>
          <w:rFonts w:ascii="Times New Roman" w:eastAsia="Calibri" w:hAnsi="Times New Roman" w:cs="Times New Roman"/>
          <w:spacing w:val="-4"/>
          <w:sz w:val="28"/>
          <w:szCs w:val="28"/>
          <w:lang w:val="en-US" w:eastAsia="en-US"/>
        </w:rPr>
        <w:t xml:space="preserve">Tableau: </w:t>
      </w:r>
      <w:hyperlink r:id="rId11" w:history="1"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https://www.tableau.com</w:t>
        </w:r>
      </w:hyperlink>
    </w:p>
    <w:p w14:paraId="7FF8A5C8" w14:textId="00FCF673" w:rsidR="006239B8" w:rsidRDefault="006239B8" w:rsidP="006239B8">
      <w:pPr>
        <w:pStyle w:val="a9"/>
        <w:widowControl w:val="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 w:rsidRPr="006239B8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Кто такой маркетолог-аналитик</w:t>
      </w: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:</w:t>
      </w:r>
      <w:r w:rsidRPr="006239B8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 </w:t>
      </w:r>
      <w:hyperlink r:id="rId12" w:history="1"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https</w:t>
        </w:r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://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productstar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.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ru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/</w:t>
        </w:r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blog</w:t>
        </w:r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/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marketolog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-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analitik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-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kto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-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eto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-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skolko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-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zarabatyvaet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-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obyazannosti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-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i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-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kak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-</w:t>
        </w:r>
        <w:proofErr w:type="spellStart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im</w:t>
        </w:r>
        <w:proofErr w:type="spellEnd"/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-</w:t>
        </w:r>
        <w:r w:rsidRPr="006239B8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val="en-US" w:eastAsia="en-US"/>
          </w:rPr>
          <w:t>stat</w:t>
        </w:r>
      </w:hyperlink>
    </w:p>
    <w:p w14:paraId="11857862" w14:textId="45621427" w:rsidR="006239B8" w:rsidRDefault="006239B8" w:rsidP="006239B8">
      <w:pPr>
        <w:pStyle w:val="a9"/>
        <w:widowControl w:val="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 w:rsidRPr="006239B8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Программы для маркетологов-аналитиков</w:t>
      </w: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>:</w:t>
      </w:r>
      <w:r w:rsidRPr="006239B8"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 </w:t>
      </w:r>
      <w:hyperlink r:id="rId13" w:history="1">
        <w:r w:rsidRPr="008C32A6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https://digital-academy.ru/blog/instrumenti-analitiki-dlya-marketologov</w:t>
        </w:r>
      </w:hyperlink>
    </w:p>
    <w:p w14:paraId="1A80C45B" w14:textId="385382E6" w:rsidR="006239B8" w:rsidRDefault="006239B8" w:rsidP="006239B8">
      <w:pPr>
        <w:pStyle w:val="a9"/>
        <w:widowControl w:val="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Должностная инструкция маркетолога-аналитика: </w:t>
      </w:r>
      <w:hyperlink r:id="rId14" w:history="1">
        <w:r w:rsidRPr="008C32A6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http://alti.ru/instrukcia/instrukcia-167.html</w:t>
        </w:r>
      </w:hyperlink>
    </w:p>
    <w:p w14:paraId="7E329109" w14:textId="2B1F5F04" w:rsidR="006239B8" w:rsidRDefault="006239B8" w:rsidP="006239B8">
      <w:pPr>
        <w:pStyle w:val="a9"/>
        <w:widowControl w:val="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СМК: </w:t>
      </w:r>
      <w:hyperlink r:id="rId15" w:history="1">
        <w:r w:rsidRPr="008C32A6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https://ru.wikipedia.org/wiki/Страховая_медицинская_организация</w:t>
        </w:r>
      </w:hyperlink>
    </w:p>
    <w:p w14:paraId="63F764E9" w14:textId="05A7E08F" w:rsidR="006239B8" w:rsidRDefault="006239B8" w:rsidP="006239B8">
      <w:pPr>
        <w:pStyle w:val="a9"/>
        <w:widowControl w:val="0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Для создания структур: </w:t>
      </w:r>
      <w:hyperlink r:id="rId16" w:history="1">
        <w:r w:rsidRPr="008C32A6">
          <w:rPr>
            <w:rStyle w:val="ab"/>
            <w:rFonts w:ascii="Times New Roman" w:eastAsia="Calibri" w:hAnsi="Times New Roman" w:cs="Times New Roman"/>
            <w:spacing w:val="-4"/>
            <w:sz w:val="28"/>
            <w:szCs w:val="28"/>
            <w:lang w:eastAsia="en-US"/>
          </w:rPr>
          <w:t>https://products.aspose.app/diagram/ru/orgchart</w:t>
        </w:r>
      </w:hyperlink>
    </w:p>
    <w:p w14:paraId="292BED77" w14:textId="32056A93" w:rsidR="006239B8" w:rsidRPr="006239B8" w:rsidRDefault="0023017B" w:rsidP="0023017B">
      <w:pPr>
        <w:pStyle w:val="a9"/>
        <w:widowControl w:val="0"/>
        <w:spacing w:after="0" w:line="360" w:lineRule="auto"/>
        <w:ind w:left="709"/>
        <w:jc w:val="both"/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pacing w:val="-4"/>
          <w:sz w:val="28"/>
          <w:szCs w:val="28"/>
          <w:lang w:eastAsia="en-US"/>
        </w:rPr>
        <w:t xml:space="preserve">Были использованы и другие источники, но ссылки не нашла. </w:t>
      </w:r>
    </w:p>
    <w:p w14:paraId="7A437877" w14:textId="4867F65B" w:rsidR="001005B6" w:rsidRPr="006239B8" w:rsidRDefault="001005B6" w:rsidP="001005B6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304526F" w14:textId="77777777" w:rsidR="000D3C35" w:rsidRPr="006239B8" w:rsidRDefault="000D3C35" w:rsidP="000D3C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0D3C35" w:rsidRPr="00623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Malgun Gothic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3B037D5"/>
    <w:multiLevelType w:val="hybridMultilevel"/>
    <w:tmpl w:val="310E2C90"/>
    <w:lvl w:ilvl="0" w:tplc="ACD88E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5C5E45"/>
    <w:multiLevelType w:val="hybridMultilevel"/>
    <w:tmpl w:val="46B63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3D7965"/>
    <w:multiLevelType w:val="hybridMultilevel"/>
    <w:tmpl w:val="FECEAA50"/>
    <w:lvl w:ilvl="0" w:tplc="E1F4E7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283F3F"/>
    <w:multiLevelType w:val="hybridMultilevel"/>
    <w:tmpl w:val="5BAAFEE6"/>
    <w:lvl w:ilvl="0" w:tplc="72BAAA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E9F1E5E"/>
    <w:multiLevelType w:val="hybridMultilevel"/>
    <w:tmpl w:val="48DC8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4A01A9"/>
    <w:multiLevelType w:val="hybridMultilevel"/>
    <w:tmpl w:val="AE6E564E"/>
    <w:lvl w:ilvl="0" w:tplc="4D9A6308">
      <w:start w:val="1"/>
      <w:numFmt w:val="bullet"/>
      <w:lvlText w:val=""/>
      <w:lvlJc w:val="left"/>
      <w:pPr>
        <w:ind w:left="720" w:hanging="360"/>
      </w:pPr>
      <w:rPr>
        <w:rFonts w:ascii="Symbol" w:hAnsi="Symbol" w:cstheme="minorHAnsi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DF7331"/>
    <w:multiLevelType w:val="hybridMultilevel"/>
    <w:tmpl w:val="F5267226"/>
    <w:lvl w:ilvl="0" w:tplc="6E2E4B28">
      <w:start w:val="1"/>
      <w:numFmt w:val="decimal"/>
      <w:lvlText w:val="%1.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4547485"/>
    <w:multiLevelType w:val="hybridMultilevel"/>
    <w:tmpl w:val="447CA3E0"/>
    <w:lvl w:ilvl="0" w:tplc="A318672A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7017E98"/>
    <w:multiLevelType w:val="hybridMultilevel"/>
    <w:tmpl w:val="6FA6C2EA"/>
    <w:lvl w:ilvl="0" w:tplc="6BE010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B382A90"/>
    <w:multiLevelType w:val="hybridMultilevel"/>
    <w:tmpl w:val="BC9E97D0"/>
    <w:lvl w:ilvl="0" w:tplc="B4DCF9C6">
      <w:start w:val="1"/>
      <w:numFmt w:val="decimal"/>
      <w:lvlText w:val="%1."/>
      <w:lvlJc w:val="left"/>
      <w:pPr>
        <w:ind w:left="1249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1596BFB"/>
    <w:multiLevelType w:val="hybridMultilevel"/>
    <w:tmpl w:val="E4B8E8F6"/>
    <w:lvl w:ilvl="0" w:tplc="8E1080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874AA2"/>
    <w:multiLevelType w:val="hybridMultilevel"/>
    <w:tmpl w:val="25EE7D02"/>
    <w:lvl w:ilvl="0" w:tplc="F054527E">
      <w:start w:val="1"/>
      <w:numFmt w:val="decimal"/>
      <w:lvlText w:val="%1."/>
      <w:lvlJc w:val="left"/>
      <w:pPr>
        <w:ind w:left="1089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62793887">
    <w:abstractNumId w:val="23"/>
  </w:num>
  <w:num w:numId="2" w16cid:durableId="483818205">
    <w:abstractNumId w:val="15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22"/>
  </w:num>
  <w:num w:numId="6" w16cid:durableId="49112585">
    <w:abstractNumId w:val="8"/>
  </w:num>
  <w:num w:numId="7" w16cid:durableId="1575778065">
    <w:abstractNumId w:val="25"/>
  </w:num>
  <w:num w:numId="8" w16cid:durableId="2022508048">
    <w:abstractNumId w:val="6"/>
  </w:num>
  <w:num w:numId="9" w16cid:durableId="1005403042">
    <w:abstractNumId w:val="14"/>
  </w:num>
  <w:num w:numId="10" w16cid:durableId="266667845">
    <w:abstractNumId w:val="4"/>
  </w:num>
  <w:num w:numId="11" w16cid:durableId="32001278">
    <w:abstractNumId w:val="7"/>
  </w:num>
  <w:num w:numId="12" w16cid:durableId="147285813">
    <w:abstractNumId w:val="17"/>
  </w:num>
  <w:num w:numId="13" w16cid:durableId="1445997438">
    <w:abstractNumId w:val="5"/>
  </w:num>
  <w:num w:numId="14" w16cid:durableId="1538616421">
    <w:abstractNumId w:val="11"/>
  </w:num>
  <w:num w:numId="15" w16cid:durableId="291985735">
    <w:abstractNumId w:val="10"/>
  </w:num>
  <w:num w:numId="16" w16cid:durableId="1576428885">
    <w:abstractNumId w:val="21"/>
  </w:num>
  <w:num w:numId="17" w16cid:durableId="1873378048">
    <w:abstractNumId w:val="9"/>
  </w:num>
  <w:num w:numId="18" w16cid:durableId="1038702305">
    <w:abstractNumId w:val="19"/>
  </w:num>
  <w:num w:numId="19" w16cid:durableId="1037465546">
    <w:abstractNumId w:val="13"/>
  </w:num>
  <w:num w:numId="20" w16cid:durableId="164709756">
    <w:abstractNumId w:val="20"/>
  </w:num>
  <w:num w:numId="21" w16cid:durableId="51344349">
    <w:abstractNumId w:val="12"/>
  </w:num>
  <w:num w:numId="22" w16cid:durableId="905411192">
    <w:abstractNumId w:val="3"/>
  </w:num>
  <w:num w:numId="23" w16cid:durableId="217980124">
    <w:abstractNumId w:val="2"/>
  </w:num>
  <w:num w:numId="24" w16cid:durableId="646861702">
    <w:abstractNumId w:val="24"/>
  </w:num>
  <w:num w:numId="25" w16cid:durableId="2000764465">
    <w:abstractNumId w:val="16"/>
  </w:num>
  <w:num w:numId="26" w16cid:durableId="17850310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13B1F"/>
    <w:rsid w:val="000D3C35"/>
    <w:rsid w:val="001005B6"/>
    <w:rsid w:val="00167654"/>
    <w:rsid w:val="0018476C"/>
    <w:rsid w:val="001A56A1"/>
    <w:rsid w:val="001B3BE9"/>
    <w:rsid w:val="00214DBA"/>
    <w:rsid w:val="0023017B"/>
    <w:rsid w:val="003942E9"/>
    <w:rsid w:val="004D698F"/>
    <w:rsid w:val="00532E1A"/>
    <w:rsid w:val="006239B8"/>
    <w:rsid w:val="006271E2"/>
    <w:rsid w:val="006A1301"/>
    <w:rsid w:val="00707906"/>
    <w:rsid w:val="008140AE"/>
    <w:rsid w:val="008216BB"/>
    <w:rsid w:val="00822B6D"/>
    <w:rsid w:val="00853B0A"/>
    <w:rsid w:val="008B3A2B"/>
    <w:rsid w:val="008D5F0F"/>
    <w:rsid w:val="00916BB7"/>
    <w:rsid w:val="00927DD5"/>
    <w:rsid w:val="00994537"/>
    <w:rsid w:val="009D7071"/>
    <w:rsid w:val="00A80701"/>
    <w:rsid w:val="00AA66BE"/>
    <w:rsid w:val="00AA7020"/>
    <w:rsid w:val="00AD5184"/>
    <w:rsid w:val="00AF1FE4"/>
    <w:rsid w:val="00AF37A2"/>
    <w:rsid w:val="00CA411B"/>
    <w:rsid w:val="00CF7AC4"/>
    <w:rsid w:val="00D04CD2"/>
    <w:rsid w:val="00DE5B5D"/>
    <w:rsid w:val="00E65BFC"/>
    <w:rsid w:val="00E91785"/>
    <w:rsid w:val="00EB5C3A"/>
    <w:rsid w:val="00F92209"/>
    <w:rsid w:val="00FB6743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table" w:styleId="aa">
    <w:name w:val="Table Grid"/>
    <w:basedOn w:val="a1"/>
    <w:uiPriority w:val="39"/>
    <w:rsid w:val="001005B6"/>
    <w:pPr>
      <w:spacing w:after="0" w:line="240" w:lineRule="auto"/>
    </w:pPr>
    <w:rPr>
      <w:rFonts w:ascii="Times New Roman" w:eastAsia="DejaVu Sans" w:hAnsi="Times New Roman" w:cs="DejaVu Sans"/>
      <w:sz w:val="20"/>
      <w:szCs w:val="24"/>
      <w:lang w:val="en-US"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b">
    <w:name w:val="Hyperlink"/>
    <w:basedOn w:val="a0"/>
    <w:uiPriority w:val="99"/>
    <w:unhideWhenUsed/>
    <w:rsid w:val="006239B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23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alytics.google.com" TargetMode="External"/><Relationship Id="rId13" Type="http://schemas.openxmlformats.org/officeDocument/2006/relationships/hyperlink" Target="https://digital-academy.ru/blog/instrumenti-analitiki-dlya-marketologov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owerbi.microsoft.com" TargetMode="External"/><Relationship Id="rId12" Type="http://schemas.openxmlformats.org/officeDocument/2006/relationships/hyperlink" Target="https://productstar.ru/blog/marketolog-analitik-kto-eto-skolko-zarabatyvaet-obyazannosti-i-kak-im-sta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roducts.aspose.app/diagram/ru/orgchar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ableau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wikipedia.org/wiki/&#1057;&#1090;&#1088;&#1072;&#1093;&#1086;&#1074;&#1072;&#1103;_&#1084;&#1077;&#1076;&#1080;&#1094;&#1080;&#1085;&#1089;&#1082;&#1072;&#1103;_&#1086;&#1088;&#1075;&#1072;&#1085;&#1080;&#1079;&#1072;&#1094;&#1080;&#1103;" TargetMode="External"/><Relationship Id="rId10" Type="http://schemas.openxmlformats.org/officeDocument/2006/relationships/hyperlink" Target="https://www.amocrm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trika.yandex.ru" TargetMode="External"/><Relationship Id="rId14" Type="http://schemas.openxmlformats.org/officeDocument/2006/relationships/hyperlink" Target="http://alti.ru/instrukcia/instrukcia-167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10</Pages>
  <Words>1708</Words>
  <Characters>9742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Polina Belyaeva</cp:lastModifiedBy>
  <cp:revision>10</cp:revision>
  <dcterms:created xsi:type="dcterms:W3CDTF">2025-09-04T18:21:00Z</dcterms:created>
  <dcterms:modified xsi:type="dcterms:W3CDTF">2026-01-18T21:43:00Z</dcterms:modified>
</cp:coreProperties>
</file>