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B3F" w:rsidRDefault="00332B3F" w:rsidP="00C05EEB">
      <w:pPr>
        <w:pStyle w:val="Titre"/>
      </w:pPr>
      <w:r>
        <w:t>Blood Teacher</w:t>
      </w:r>
    </w:p>
    <w:p w:rsidR="00C05EEB" w:rsidRDefault="00C05EEB" w:rsidP="00C05EEB">
      <w:pPr>
        <w:pStyle w:val="Sous-titre"/>
      </w:pPr>
      <w:r>
        <w:t>Règles</w:t>
      </w:r>
    </w:p>
    <w:p w:rsidR="00C05EEB" w:rsidRDefault="00C05EEB" w:rsidP="00C05EEB"/>
    <w:p w:rsidR="00C05EEB" w:rsidRDefault="00C05EEB" w:rsidP="00C05EEB">
      <w:pPr>
        <w:pStyle w:val="Titre1"/>
      </w:pPr>
      <w:r>
        <w:t>Principe</w:t>
      </w:r>
    </w:p>
    <w:p w:rsidR="00C05EEB" w:rsidRPr="00C05EEB" w:rsidRDefault="00C05EEB" w:rsidP="00C05EEB"/>
    <w:p w:rsidR="00C05EEB" w:rsidRDefault="00C05EEB" w:rsidP="00C05EEB">
      <w:r>
        <w:t>Le jeu fonctionne en 2 mi-temps de 5 tours séparées par 1 récréation.</w:t>
      </w:r>
    </w:p>
    <w:p w:rsidR="00C05EEB" w:rsidRPr="00C53C09" w:rsidRDefault="00C05EEB" w:rsidP="00C05EEB">
      <w:r w:rsidRPr="00C53C09">
        <w:br/>
        <w:t>Actions actives</w:t>
      </w:r>
      <w:r>
        <w:t xml:space="preserve"> du professeur</w:t>
      </w:r>
      <w:r w:rsidRPr="00C53C09">
        <w:t xml:space="preserve"> : </w:t>
      </w:r>
      <w:r>
        <w:t>Attaquer, déplacer</w:t>
      </w:r>
    </w:p>
    <w:p w:rsidR="00C05EEB" w:rsidRPr="00C53C09" w:rsidRDefault="00C05EEB" w:rsidP="00C05EEB"/>
    <w:p w:rsidR="00C05EEB" w:rsidRPr="00C53C09" w:rsidRDefault="00C05EEB" w:rsidP="00C05EEB">
      <w:r>
        <w:t>La proximité des élèves du professeur ou entre eux les rend plus ou moins facilement attaquables.</w:t>
      </w:r>
    </w:p>
    <w:p w:rsidR="00C05EEB" w:rsidRDefault="00C05EEB" w:rsidP="00C05EEB"/>
    <w:p w:rsidR="00C05EEB" w:rsidRDefault="00C05EEB" w:rsidP="00C05EEB">
      <w:r>
        <w:t>À chaque début de mi-temps, le professeur choisi le plan de classe.</w:t>
      </w:r>
    </w:p>
    <w:p w:rsidR="00C05EEB" w:rsidRDefault="00C05EEB" w:rsidP="00C05EEB">
      <w:r>
        <w:t>En début de partie, le professeur choisi son chouchou.</w:t>
      </w:r>
    </w:p>
    <w:p w:rsidR="00C05EEB" w:rsidRDefault="00C05EEB" w:rsidP="00C05EEB">
      <w:r>
        <w:t>À chaque tour, le professeur peut, quand il le souhaite, changer un élève de place s’il réussit son jet de 6.</w:t>
      </w:r>
    </w:p>
    <w:p w:rsidR="00C05EEB" w:rsidRDefault="00C05EEB" w:rsidP="00C05EEB">
      <w:r>
        <w:t>À chaque tour, le professeur peut enseigner à chaque élève une fois. S’il rate son enseignement, on passe au tour suivant.</w:t>
      </w:r>
    </w:p>
    <w:p w:rsidR="00A74841" w:rsidRDefault="00A74841" w:rsidP="00C05EEB"/>
    <w:p w:rsidR="008F0A75" w:rsidRDefault="008F0A75" w:rsidP="00C05EEB">
      <w:r>
        <w:t>Lors d’un échec, l’enseignant peut se blesser et perdre des points de charisme et de pédagogie.</w:t>
      </w:r>
    </w:p>
    <w:p w:rsidR="00A74841" w:rsidRDefault="00A74841" w:rsidP="00A74841">
      <w:pPr>
        <w:pStyle w:val="Titre1"/>
      </w:pPr>
      <w:r>
        <w:t>Compétences</w:t>
      </w:r>
    </w:p>
    <w:p w:rsidR="00A74841" w:rsidRDefault="00A74841" w:rsidP="00A74841"/>
    <w:p w:rsidR="00A74841" w:rsidRDefault="00A74841" w:rsidP="00A74841">
      <w:r>
        <w:t>Les compétences ajoutent des malus ou des bonus</w:t>
      </w:r>
      <w:r w:rsidR="008F0A75">
        <w:t xml:space="preserve"> aux élèves et au professeur.</w:t>
      </w:r>
    </w:p>
    <w:p w:rsidR="008F0A75" w:rsidRDefault="008F0A75" w:rsidP="00A74841"/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2122"/>
        <w:gridCol w:w="7656"/>
      </w:tblGrid>
      <w:tr w:rsidR="008F0A75" w:rsidRPr="000666BB" w:rsidTr="0064693F">
        <w:tc>
          <w:tcPr>
            <w:tcW w:w="2122" w:type="dxa"/>
            <w:vAlign w:val="center"/>
          </w:tcPr>
          <w:p w:rsidR="008F0A75" w:rsidRPr="000666BB" w:rsidRDefault="008F0A75" w:rsidP="00AC6742">
            <w:pPr>
              <w:rPr>
                <w:b/>
              </w:rPr>
            </w:pPr>
            <w:r>
              <w:rPr>
                <w:b/>
              </w:rPr>
              <w:t>Chouchou</w:t>
            </w:r>
          </w:p>
        </w:tc>
        <w:tc>
          <w:tcPr>
            <w:tcW w:w="7656" w:type="dxa"/>
            <w:vAlign w:val="center"/>
          </w:tcPr>
          <w:p w:rsidR="008F0A75" w:rsidRPr="000666BB" w:rsidRDefault="008F0A75" w:rsidP="00AC6742">
            <w:r>
              <w:t>Focus +1 (désigné en début de partie)</w:t>
            </w:r>
          </w:p>
        </w:tc>
      </w:tr>
      <w:tr w:rsidR="008F0A75" w:rsidRPr="000666BB" w:rsidTr="0064693F">
        <w:tc>
          <w:tcPr>
            <w:tcW w:w="2122" w:type="dxa"/>
            <w:vAlign w:val="center"/>
          </w:tcPr>
          <w:p w:rsidR="008F0A75" w:rsidRPr="000666BB" w:rsidRDefault="008F0A75" w:rsidP="00AC6742">
            <w:pPr>
              <w:rPr>
                <w:b/>
              </w:rPr>
            </w:pPr>
            <w:r>
              <w:rPr>
                <w:b/>
              </w:rPr>
              <w:t>Présence perturbante</w:t>
            </w:r>
          </w:p>
        </w:tc>
        <w:tc>
          <w:tcPr>
            <w:tcW w:w="7656" w:type="dxa"/>
            <w:vAlign w:val="center"/>
          </w:tcPr>
          <w:p w:rsidR="008F0A75" w:rsidRPr="000666BB" w:rsidRDefault="008F0A75" w:rsidP="00AC6742">
            <w:r>
              <w:t>Focus -1 pour les élèves de sa zone d’influence</w:t>
            </w:r>
          </w:p>
        </w:tc>
      </w:tr>
      <w:tr w:rsidR="008F0A75" w:rsidRPr="000666BB" w:rsidTr="0064693F">
        <w:tc>
          <w:tcPr>
            <w:tcW w:w="2122" w:type="dxa"/>
            <w:vAlign w:val="center"/>
          </w:tcPr>
          <w:p w:rsidR="008F0A75" w:rsidRPr="000666BB" w:rsidRDefault="008F0A75" w:rsidP="00AC6742">
            <w:pPr>
              <w:rPr>
                <w:b/>
              </w:rPr>
            </w:pPr>
            <w:r>
              <w:rPr>
                <w:b/>
              </w:rPr>
              <w:t>Amical</w:t>
            </w:r>
          </w:p>
        </w:tc>
        <w:tc>
          <w:tcPr>
            <w:tcW w:w="7656" w:type="dxa"/>
            <w:vAlign w:val="center"/>
          </w:tcPr>
          <w:p w:rsidR="008F0A75" w:rsidRPr="000666BB" w:rsidRDefault="008F0A75" w:rsidP="00AC6742">
            <w:r>
              <w:t>Les élèves à côté de lui peuvent relancer le dé si l’attaque est ratée</w:t>
            </w:r>
          </w:p>
        </w:tc>
      </w:tr>
      <w:tr w:rsidR="008F0A75" w:rsidRPr="000666BB" w:rsidTr="0064693F">
        <w:tc>
          <w:tcPr>
            <w:tcW w:w="2122" w:type="dxa"/>
            <w:vAlign w:val="center"/>
          </w:tcPr>
          <w:p w:rsidR="008F0A75" w:rsidRPr="000666BB" w:rsidRDefault="008F0A75" w:rsidP="00AC6742">
            <w:pPr>
              <w:rPr>
                <w:b/>
              </w:rPr>
            </w:pPr>
            <w:r>
              <w:rPr>
                <w:b/>
              </w:rPr>
              <w:t>Neurasthénique</w:t>
            </w:r>
          </w:p>
        </w:tc>
        <w:tc>
          <w:tcPr>
            <w:tcW w:w="7656" w:type="dxa"/>
            <w:vAlign w:val="center"/>
          </w:tcPr>
          <w:p w:rsidR="008F0A75" w:rsidRDefault="008F0A75" w:rsidP="00AC6742">
            <w:pPr>
              <w:rPr>
                <w:bCs/>
              </w:rPr>
            </w:pPr>
            <w:r>
              <w:rPr>
                <w:bCs/>
              </w:rPr>
              <w:t>Un dé pour passer l’attention supplémentaire</w:t>
            </w:r>
          </w:p>
          <w:p w:rsidR="008F0A75" w:rsidRPr="008F0A75" w:rsidRDefault="008F0A75" w:rsidP="00AC6742">
            <w:pPr>
              <w:rPr>
                <w:bCs/>
              </w:rPr>
            </w:pPr>
            <w:r>
              <w:rPr>
                <w:bCs/>
              </w:rPr>
              <w:t>Pas de changement de round si raté</w:t>
            </w:r>
          </w:p>
        </w:tc>
      </w:tr>
      <w:tr w:rsidR="008F0A75" w:rsidRPr="000666BB" w:rsidTr="0064693F">
        <w:tc>
          <w:tcPr>
            <w:tcW w:w="2122" w:type="dxa"/>
            <w:vAlign w:val="center"/>
          </w:tcPr>
          <w:p w:rsidR="008F0A75" w:rsidRPr="000666BB" w:rsidRDefault="008F0A75" w:rsidP="00AC6742">
            <w:pPr>
              <w:rPr>
                <w:b/>
              </w:rPr>
            </w:pPr>
            <w:r>
              <w:rPr>
                <w:b/>
              </w:rPr>
              <w:t>Hyperactif</w:t>
            </w:r>
          </w:p>
        </w:tc>
        <w:tc>
          <w:tcPr>
            <w:tcW w:w="7656" w:type="dxa"/>
            <w:vAlign w:val="center"/>
          </w:tcPr>
          <w:p w:rsidR="008F0A75" w:rsidRPr="000666BB" w:rsidRDefault="008F0A75" w:rsidP="00AC6742">
            <w:r>
              <w:t>Focus -1 si assis tout seul</w:t>
            </w:r>
          </w:p>
        </w:tc>
      </w:tr>
      <w:tr w:rsidR="008F0A75" w:rsidRPr="000666BB" w:rsidTr="0064693F">
        <w:tc>
          <w:tcPr>
            <w:tcW w:w="2122" w:type="dxa"/>
            <w:vAlign w:val="center"/>
          </w:tcPr>
          <w:p w:rsidR="008F0A75" w:rsidRPr="008471D3" w:rsidRDefault="008471D3" w:rsidP="00AC6742">
            <w:pPr>
              <w:rPr>
                <w:b/>
                <w:bCs/>
              </w:rPr>
            </w:pPr>
            <w:r w:rsidRPr="008471D3">
              <w:rPr>
                <w:b/>
                <w:bCs/>
              </w:rPr>
              <w:t>Lent</w:t>
            </w:r>
          </w:p>
        </w:tc>
        <w:tc>
          <w:tcPr>
            <w:tcW w:w="7656" w:type="dxa"/>
            <w:vAlign w:val="center"/>
          </w:tcPr>
          <w:p w:rsidR="008F0A75" w:rsidRPr="000666BB" w:rsidRDefault="008471D3" w:rsidP="00AC6742">
            <w:r>
              <w:t>Peut relancer le dé en cas d’attaque</w:t>
            </w:r>
          </w:p>
        </w:tc>
      </w:tr>
      <w:tr w:rsidR="0064693F" w:rsidRPr="000666BB" w:rsidTr="0064693F">
        <w:tc>
          <w:tcPr>
            <w:tcW w:w="2122" w:type="dxa"/>
            <w:vAlign w:val="center"/>
          </w:tcPr>
          <w:p w:rsidR="0064693F" w:rsidRPr="008471D3" w:rsidRDefault="0064693F" w:rsidP="00AC6742">
            <w:pPr>
              <w:rPr>
                <w:b/>
                <w:bCs/>
              </w:rPr>
            </w:pPr>
            <w:r>
              <w:rPr>
                <w:b/>
                <w:bCs/>
              </w:rPr>
              <w:t>Bavard</w:t>
            </w:r>
          </w:p>
        </w:tc>
        <w:tc>
          <w:tcPr>
            <w:tcW w:w="7656" w:type="dxa"/>
            <w:vAlign w:val="center"/>
          </w:tcPr>
          <w:p w:rsidR="0064693F" w:rsidRDefault="0064693F" w:rsidP="00AC6742">
            <w:r>
              <w:t>Focus -1 si a un élève à côté de lui</w:t>
            </w:r>
          </w:p>
        </w:tc>
      </w:tr>
      <w:tr w:rsidR="0064693F" w:rsidRPr="000666BB" w:rsidTr="0064693F">
        <w:tc>
          <w:tcPr>
            <w:tcW w:w="2122" w:type="dxa"/>
            <w:vAlign w:val="center"/>
          </w:tcPr>
          <w:p w:rsidR="0064693F" w:rsidRDefault="0064693F" w:rsidP="00AC6742">
            <w:pPr>
              <w:rPr>
                <w:b/>
                <w:bCs/>
              </w:rPr>
            </w:pPr>
            <w:r>
              <w:rPr>
                <w:b/>
                <w:bCs/>
              </w:rPr>
              <w:t>Concentré</w:t>
            </w:r>
          </w:p>
        </w:tc>
        <w:tc>
          <w:tcPr>
            <w:tcW w:w="7656" w:type="dxa"/>
            <w:vAlign w:val="center"/>
          </w:tcPr>
          <w:p w:rsidR="0064693F" w:rsidRDefault="0064693F" w:rsidP="00AC6742">
            <w:r>
              <w:t>Ignore les effets des élèves à côté de lui</w:t>
            </w:r>
          </w:p>
        </w:tc>
      </w:tr>
      <w:tr w:rsidR="0064693F" w:rsidRPr="000666BB" w:rsidTr="0064693F">
        <w:tc>
          <w:tcPr>
            <w:tcW w:w="2122" w:type="dxa"/>
            <w:vAlign w:val="center"/>
          </w:tcPr>
          <w:p w:rsidR="0064693F" w:rsidRDefault="0064693F" w:rsidP="00AC6742">
            <w:pPr>
              <w:rPr>
                <w:b/>
                <w:bCs/>
              </w:rPr>
            </w:pPr>
            <w:r>
              <w:rPr>
                <w:b/>
                <w:bCs/>
              </w:rPr>
              <w:t>Travail de groupe</w:t>
            </w:r>
          </w:p>
        </w:tc>
        <w:tc>
          <w:tcPr>
            <w:tcW w:w="7656" w:type="dxa"/>
            <w:vAlign w:val="center"/>
          </w:tcPr>
          <w:p w:rsidR="0064693F" w:rsidRDefault="0064693F" w:rsidP="00AC6742">
            <w:r>
              <w:t>Peut relancer le dé en cas d’attaque s’il est à côté d’un autre élève</w:t>
            </w:r>
          </w:p>
        </w:tc>
      </w:tr>
    </w:tbl>
    <w:p w:rsidR="008F0A75" w:rsidRDefault="008F0A75" w:rsidP="00A74841"/>
    <w:p w:rsidR="00183173" w:rsidRDefault="00183173" w:rsidP="00183173">
      <w:pPr>
        <w:pStyle w:val="Titre1"/>
      </w:pPr>
      <w:r>
        <w:t>Gestion des événements</w:t>
      </w:r>
    </w:p>
    <w:p w:rsidR="00183173" w:rsidRDefault="00183173" w:rsidP="00183173"/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2122"/>
        <w:gridCol w:w="7656"/>
      </w:tblGrid>
      <w:tr w:rsidR="00183173" w:rsidRPr="000666BB" w:rsidTr="00C015FB">
        <w:tc>
          <w:tcPr>
            <w:tcW w:w="2122" w:type="dxa"/>
            <w:vAlign w:val="center"/>
          </w:tcPr>
          <w:p w:rsidR="00183173" w:rsidRPr="000666BB" w:rsidRDefault="00183173" w:rsidP="00C015FB">
            <w:pPr>
              <w:rPr>
                <w:b/>
              </w:rPr>
            </w:pPr>
            <w:r>
              <w:rPr>
                <w:b/>
              </w:rPr>
              <w:t>Clic simple sur élève non sélectionné</w:t>
            </w:r>
          </w:p>
        </w:tc>
        <w:tc>
          <w:tcPr>
            <w:tcW w:w="7656" w:type="dxa"/>
            <w:vAlign w:val="center"/>
          </w:tcPr>
          <w:p w:rsidR="00183173" w:rsidRDefault="00183173" w:rsidP="00C015FB">
            <w:r>
              <w:t>Sélectionne un élève</w:t>
            </w:r>
          </w:p>
          <w:p w:rsidR="00183173" w:rsidRPr="000666BB" w:rsidRDefault="00183173" w:rsidP="00C015FB">
            <w:r>
              <w:t>Affiche les caractéristiques ?</w:t>
            </w:r>
            <w:bookmarkStart w:id="0" w:name="_GoBack"/>
            <w:bookmarkEnd w:id="0"/>
          </w:p>
        </w:tc>
      </w:tr>
      <w:tr w:rsidR="00183173" w:rsidRPr="000666BB" w:rsidTr="00C015FB">
        <w:tc>
          <w:tcPr>
            <w:tcW w:w="2122" w:type="dxa"/>
            <w:vAlign w:val="center"/>
          </w:tcPr>
          <w:p w:rsidR="00183173" w:rsidRPr="000666BB" w:rsidRDefault="00183173" w:rsidP="00C015FB">
            <w:pPr>
              <w:rPr>
                <w:b/>
              </w:rPr>
            </w:pPr>
            <w:r>
              <w:rPr>
                <w:b/>
              </w:rPr>
              <w:t>Clic simple sur élève sélectionné</w:t>
            </w:r>
          </w:p>
        </w:tc>
        <w:tc>
          <w:tcPr>
            <w:tcW w:w="7656" w:type="dxa"/>
            <w:vAlign w:val="center"/>
          </w:tcPr>
          <w:p w:rsidR="00183173" w:rsidRPr="000666BB" w:rsidRDefault="00183173" w:rsidP="00C015FB">
            <w:r>
              <w:t>Attaque l’élève</w:t>
            </w:r>
          </w:p>
        </w:tc>
      </w:tr>
      <w:tr w:rsidR="00183173" w:rsidRPr="000666BB" w:rsidTr="00C015FB">
        <w:tc>
          <w:tcPr>
            <w:tcW w:w="2122" w:type="dxa"/>
            <w:vAlign w:val="center"/>
          </w:tcPr>
          <w:p w:rsidR="00183173" w:rsidRPr="000666BB" w:rsidRDefault="00183173" w:rsidP="00C015FB">
            <w:pPr>
              <w:rPr>
                <w:b/>
              </w:rPr>
            </w:pPr>
            <w:r>
              <w:rPr>
                <w:b/>
              </w:rPr>
              <w:t>Clic long sur un élève</w:t>
            </w:r>
          </w:p>
        </w:tc>
        <w:tc>
          <w:tcPr>
            <w:tcW w:w="7656" w:type="dxa"/>
            <w:vAlign w:val="center"/>
          </w:tcPr>
          <w:p w:rsidR="00183173" w:rsidRPr="000666BB" w:rsidRDefault="00183173" w:rsidP="00C015FB">
            <w:r>
              <w:t>Déplace l’élève</w:t>
            </w:r>
          </w:p>
        </w:tc>
      </w:tr>
      <w:tr w:rsidR="00183173" w:rsidRPr="008F0A75" w:rsidTr="00C015FB">
        <w:tc>
          <w:tcPr>
            <w:tcW w:w="2122" w:type="dxa"/>
            <w:vAlign w:val="center"/>
          </w:tcPr>
          <w:p w:rsidR="00183173" w:rsidRPr="000666BB" w:rsidRDefault="00183173" w:rsidP="00C015FB">
            <w:pPr>
              <w:rPr>
                <w:b/>
              </w:rPr>
            </w:pPr>
            <w:r>
              <w:rPr>
                <w:b/>
              </w:rPr>
              <w:t>Double clic</w:t>
            </w:r>
          </w:p>
        </w:tc>
        <w:tc>
          <w:tcPr>
            <w:tcW w:w="7656" w:type="dxa"/>
            <w:vAlign w:val="center"/>
          </w:tcPr>
          <w:p w:rsidR="00183173" w:rsidRPr="008F0A75" w:rsidRDefault="00183173" w:rsidP="00C015FB">
            <w:pPr>
              <w:rPr>
                <w:bCs/>
              </w:rPr>
            </w:pPr>
          </w:p>
        </w:tc>
      </w:tr>
      <w:tr w:rsidR="00183173" w:rsidRPr="000666BB" w:rsidTr="00C015FB">
        <w:tc>
          <w:tcPr>
            <w:tcW w:w="2122" w:type="dxa"/>
            <w:vAlign w:val="center"/>
          </w:tcPr>
          <w:p w:rsidR="00183173" w:rsidRPr="000666BB" w:rsidRDefault="00183173" w:rsidP="00C015FB">
            <w:pPr>
              <w:rPr>
                <w:b/>
              </w:rPr>
            </w:pPr>
          </w:p>
        </w:tc>
        <w:tc>
          <w:tcPr>
            <w:tcW w:w="7656" w:type="dxa"/>
            <w:vAlign w:val="center"/>
          </w:tcPr>
          <w:p w:rsidR="00183173" w:rsidRPr="000666BB" w:rsidRDefault="00183173" w:rsidP="00C015FB"/>
        </w:tc>
      </w:tr>
      <w:tr w:rsidR="00183173" w:rsidRPr="000666BB" w:rsidTr="00C015FB">
        <w:tc>
          <w:tcPr>
            <w:tcW w:w="2122" w:type="dxa"/>
            <w:vAlign w:val="center"/>
          </w:tcPr>
          <w:p w:rsidR="00183173" w:rsidRPr="008471D3" w:rsidRDefault="00183173" w:rsidP="00C015FB">
            <w:pPr>
              <w:rPr>
                <w:b/>
                <w:bCs/>
              </w:rPr>
            </w:pPr>
          </w:p>
        </w:tc>
        <w:tc>
          <w:tcPr>
            <w:tcW w:w="7656" w:type="dxa"/>
            <w:vAlign w:val="center"/>
          </w:tcPr>
          <w:p w:rsidR="00183173" w:rsidRPr="000666BB" w:rsidRDefault="00183173" w:rsidP="00C015FB"/>
        </w:tc>
      </w:tr>
      <w:tr w:rsidR="00183173" w:rsidTr="00C015FB">
        <w:tc>
          <w:tcPr>
            <w:tcW w:w="2122" w:type="dxa"/>
            <w:vAlign w:val="center"/>
          </w:tcPr>
          <w:p w:rsidR="00183173" w:rsidRPr="008471D3" w:rsidRDefault="00183173" w:rsidP="00C015FB">
            <w:pPr>
              <w:rPr>
                <w:b/>
                <w:bCs/>
              </w:rPr>
            </w:pPr>
          </w:p>
        </w:tc>
        <w:tc>
          <w:tcPr>
            <w:tcW w:w="7656" w:type="dxa"/>
            <w:vAlign w:val="center"/>
          </w:tcPr>
          <w:p w:rsidR="00183173" w:rsidRDefault="00183173" w:rsidP="00C015FB"/>
        </w:tc>
      </w:tr>
      <w:tr w:rsidR="00183173" w:rsidTr="00C015FB">
        <w:tc>
          <w:tcPr>
            <w:tcW w:w="2122" w:type="dxa"/>
            <w:vAlign w:val="center"/>
          </w:tcPr>
          <w:p w:rsidR="00183173" w:rsidRDefault="00183173" w:rsidP="00C015FB">
            <w:pPr>
              <w:rPr>
                <w:b/>
                <w:bCs/>
              </w:rPr>
            </w:pPr>
          </w:p>
        </w:tc>
        <w:tc>
          <w:tcPr>
            <w:tcW w:w="7656" w:type="dxa"/>
            <w:vAlign w:val="center"/>
          </w:tcPr>
          <w:p w:rsidR="00183173" w:rsidRDefault="00183173" w:rsidP="00C015FB"/>
        </w:tc>
      </w:tr>
      <w:tr w:rsidR="00183173" w:rsidTr="00C015FB">
        <w:tc>
          <w:tcPr>
            <w:tcW w:w="2122" w:type="dxa"/>
            <w:vAlign w:val="center"/>
          </w:tcPr>
          <w:p w:rsidR="00183173" w:rsidRDefault="00183173" w:rsidP="00C015FB">
            <w:pPr>
              <w:rPr>
                <w:b/>
                <w:bCs/>
              </w:rPr>
            </w:pPr>
          </w:p>
        </w:tc>
        <w:tc>
          <w:tcPr>
            <w:tcW w:w="7656" w:type="dxa"/>
            <w:vAlign w:val="center"/>
          </w:tcPr>
          <w:p w:rsidR="00183173" w:rsidRDefault="00183173" w:rsidP="00C015FB"/>
        </w:tc>
      </w:tr>
    </w:tbl>
    <w:p w:rsidR="00183173" w:rsidRPr="00183173" w:rsidRDefault="00183173" w:rsidP="00183173"/>
    <w:sectPr w:rsidR="00183173" w:rsidRPr="00183173" w:rsidSect="00265F5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3F"/>
    <w:rsid w:val="00183173"/>
    <w:rsid w:val="001F05B6"/>
    <w:rsid w:val="00265F5F"/>
    <w:rsid w:val="00332B3F"/>
    <w:rsid w:val="0064693F"/>
    <w:rsid w:val="008471D3"/>
    <w:rsid w:val="008F0A75"/>
    <w:rsid w:val="0092228E"/>
    <w:rsid w:val="00A74841"/>
    <w:rsid w:val="00C05EEB"/>
    <w:rsid w:val="00DF2DEE"/>
    <w:rsid w:val="00E45FD8"/>
    <w:rsid w:val="00FA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A2C7C"/>
  <w15:chartTrackingRefBased/>
  <w15:docId w15:val="{FFD83710-F2A0-4B91-9947-59943DAB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EEB"/>
    <w:pPr>
      <w:spacing w:after="0"/>
      <w:jc w:val="both"/>
    </w:pPr>
    <w:rPr>
      <w:rFonts w:ascii="Liberation Serif" w:hAnsi="Liberation Serif"/>
    </w:rPr>
  </w:style>
  <w:style w:type="paragraph" w:styleId="Titre1">
    <w:name w:val="heading 1"/>
    <w:basedOn w:val="Normal"/>
    <w:next w:val="Normal"/>
    <w:link w:val="Titre1Car"/>
    <w:uiPriority w:val="9"/>
    <w:qFormat/>
    <w:rsid w:val="00C05EEB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5E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05EEB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5EEB"/>
    <w:rPr>
      <w:rFonts w:ascii="Liberation Serif" w:eastAsiaTheme="majorEastAsia" w:hAnsi="Liberation Serif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05EEB"/>
    <w:rPr>
      <w:rFonts w:ascii="Liberation Serif" w:eastAsiaTheme="majorEastAsia" w:hAnsi="Liberation Serif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5E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5EEB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05EEB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rsid w:val="008F0A7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EBERLIN</dc:creator>
  <cp:keywords/>
  <dc:description/>
  <cp:lastModifiedBy>EBERLIN</cp:lastModifiedBy>
  <cp:revision>5</cp:revision>
  <dcterms:created xsi:type="dcterms:W3CDTF">2020-06-19T15:43:00Z</dcterms:created>
  <dcterms:modified xsi:type="dcterms:W3CDTF">2020-06-20T14:47:00Z</dcterms:modified>
</cp:coreProperties>
</file>