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STORYMAP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DISTRUZIONE DEL REGNO DI JUGOSLAVIA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 iniziare: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https://storymap.knightlab.com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 saperne di più: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https://liutaionelbazaar.bembus.org/2021/04/24/tifo-jugoslavia-seconda-guerra-mondiale/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75"/>
        <w:gridCol w:w="2610"/>
        <w:gridCol w:w="1814.5"/>
        <w:gridCol w:w="1814.5"/>
        <w:tblGridChange w:id="0">
          <w:tblGrid>
            <w:gridCol w:w="1215"/>
            <w:gridCol w:w="1575"/>
            <w:gridCol w:w="2610"/>
            <w:gridCol w:w="1814.5"/>
            <w:gridCol w:w="1814.5"/>
          </w:tblGrid>
        </w:tblGridChange>
      </w:tblGrid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LUOGO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DIDASCALIA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IMMAGINE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Belgrado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L’invasione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6 aprile 1941 le forze della Luftwaffe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bombardano Belgrado, capitale del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Regno di Jugoslavia, dando inizio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all'invasione.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palazzo reale di Belgrado distrutto dopo i bombardamenti.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https://commons.wikimedia.org/wiki/File:Bundesarchiv_B_145_Bild-F016226-0005A,_Belgrad,_Altes_Schloss,_Schäden.jpg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Zagabria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stato indipendente di Croazia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Zagabria si instaura il governo del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movimento nazionalista Ustascia. Viene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 lo Stato Indipendente di Croazia,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 comprende gran parte della stessa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Croazia, la Slavonia e la Bosnia 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Erzegovina. La Dalmazia, le isole adriatiche e parte dell'Istria vanno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all'Italia.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Aldof Hitler (sinistra) stringe la mano ad Ante Pavelić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(destra), dittatore dello Stato Indipendente di Croazia.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https://en.wikipedia.org/wiki/File:Adolf_Hitler_meets_Ante_Pavelić.1941.jpg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Belgrado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governo di Nedić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Serbia, ufficialmente sotto il comando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militare tedesco, viene instaurato i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Governo di salvezza Nazionale, un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governo fantoccio sotto la guida del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generale Milan Nedić.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generale Milan Nedić.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https://commons.wikimedia.org/wiki/File:Milan_Nedić_1939.jpg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Lubiana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Divisione della Slovenia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Slovenia viene divisa in due parti: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l'Italia annette la zona sud-occidentale,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compresa la capitale Lubiana, mentre la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zona nord-orientale viene occupata dai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nazisti.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Esecuzione di ostaggi sloveni da parte dei nazisti (Celje,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Slovenia).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https://commons.wikimedia.org/wiki/File:Streljanje_talcev_v_Celju_(2).jpg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Podgorica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Montenegro indipendente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Montenegro diventa "indipendente"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sotto il dominio italiano, mentre una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 viene annessa all'Albania.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Colonna di soldati tedeschi sotto il massiccio del Durmitor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(Montenegro) nel 1943.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https://sh.wikipedia.org/wiki/Datoteka:Nemačka_kolona_podno_Drumitora_1943.jpg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Skopje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Macedonia alla Bulgaria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Macedonia viene annessa alla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Bulgaria, insieme a parti della Serbia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meridionale.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Massacro di massa in Macedonia da parte bulgara nel 1943.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https://sh.wikipedia.org/wiki/Datoteka:Masovno_streljanje_u_Makedoniji.jpg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Pristina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Kosovo all’Albania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regione del Kosovo viene interamente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annessa all'Albania, grazie all'auto delle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forze italiane.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Soldati tedeschi a Kosovska Mitrovica, nel Nord del Kosovo.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https://commons.wikimedia.org/wiki/File:Germans_in_Kosovska_Mitrovica.jpg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Novi 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Vojvodina all’Ungheria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regione della Vojvodina, oggi una provincia autonoma della Serbia, viene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annessa all'Ungheria.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Cadaveri sulla strada a Subotica, in Vojvodina, durante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l'occupazione.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https://commons.wikimedia.org/wiki/File:Leševi_na_Senćanskom_putu.jpg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b w:val="1"/>
          <w:rtl w:val="0"/>
        </w:rPr>
        <w:t xml:space="preserve">Crediti</w:t>
      </w:r>
      <w:r w:rsidDel="00000000" w:rsidR="00000000" w:rsidRPr="00000000">
        <w:rPr>
          <w:rtl w:val="0"/>
        </w:rPr>
        <w:t xml:space="preserve">: &lt;a target=“_blank” href=“www.site.com”&gt;Segnaposto&lt;/a&gt;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mmons.wikimedia.org/wiki/File:Streljanje_talcev_v_Celju_(2).jpg" TargetMode="External"/><Relationship Id="rId10" Type="http://schemas.openxmlformats.org/officeDocument/2006/relationships/hyperlink" Target="https://commons.wikimedia.org/wiki/File:Milan_Nedi%C4%87_1939.jpg" TargetMode="External"/><Relationship Id="rId13" Type="http://schemas.openxmlformats.org/officeDocument/2006/relationships/hyperlink" Target="https://sh.wikipedia.org/wiki/Datoteka:Masovno_streljanje_u_Makedoniji.jpg" TargetMode="External"/><Relationship Id="rId12" Type="http://schemas.openxmlformats.org/officeDocument/2006/relationships/hyperlink" Target="https://sh.wikipedia.org/wiki/Datoteka:Nema%C4%8Dka_kolona_podno_Drumitora_1943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File:Adolf_Hitler_meets_Ante_Paveli%C4%87.1941.jpg" TargetMode="External"/><Relationship Id="rId15" Type="http://schemas.openxmlformats.org/officeDocument/2006/relationships/hyperlink" Target="https://commons.wikimedia.org/wiki/File:Le%C5%A1evi_na_Sen%C4%87anskom_putu.jpg" TargetMode="External"/><Relationship Id="rId14" Type="http://schemas.openxmlformats.org/officeDocument/2006/relationships/hyperlink" Target="https://commons.wikimedia.org/wiki/File:Germans_in_Kosovska_Mitrovica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storymap.knightlab.com" TargetMode="External"/><Relationship Id="rId7" Type="http://schemas.openxmlformats.org/officeDocument/2006/relationships/hyperlink" Target="https://liutaionelbazaar.bembus.org/2021/04/24/tifo-jugoslavia-seconda-guerra-mondiale/" TargetMode="External"/><Relationship Id="rId8" Type="http://schemas.openxmlformats.org/officeDocument/2006/relationships/hyperlink" Target="https://commons.wikimedia.org/wiki/File:Bundesarchiv_B_145_Bild-F016226-0005A,_Belgrad,_Altes_Schloss,_Sch%C3%A4de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