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1" w:name="content"/>
    <w:bookmarkStart w:id="90" w:name="donna-website-landing-page-update-plan"/>
    <w:p>
      <w:pPr>
        <w:pStyle w:val="Heading1"/>
      </w:pPr>
      <w:r>
        <w:t xml:space="preserve">DONNA Website &amp; Landing Page Update Plan</w:t>
      </w:r>
    </w:p>
    <w:bookmarkStart w:id="27" w:name="introduction-objectives"/>
    <w:p>
      <w:pPr>
        <w:pStyle w:val="Heading2"/>
      </w:pPr>
      <w:r>
        <w:t xml:space="preserve">Introduction &amp; Objectives</w:t>
      </w:r>
    </w:p>
    <w:p>
      <w:pPr>
        <w:pStyle w:val="FirstParagraph"/>
      </w:pPr>
      <w:r>
        <w:t xml:space="preserve">DONNA’s positioning has evolved into that of an</w:t>
      </w:r>
      <w:r>
        <w:t xml:space="preserve"> </w:t>
      </w:r>
      <w:r>
        <w:rPr>
          <w:b/>
          <w:bCs/>
        </w:rPr>
        <w:t xml:space="preserve">“agentic, multi-modal AI operations platform”</w:t>
      </w:r>
      <w:r>
        <w:t xml:space="preserve"> </w:t>
      </w:r>
      <w:r>
        <w:t xml:space="preserve">– essentially a</w:t>
      </w:r>
      <w:r>
        <w:t xml:space="preserve"> </w:t>
      </w:r>
      <w:r>
        <w:rPr>
          <w:b/>
          <w:bCs/>
        </w:rPr>
        <w:t xml:space="preserve">digital employee layer</w:t>
      </w:r>
      <w:r>
        <w:t xml:space="preserve"> </w:t>
      </w:r>
      <w:r>
        <w:t xml:space="preserve">that works across departments, tools, and even organizations</w:t>
      </w:r>
      <w:hyperlink r:id="rId21">
        <w:r>
          <w:rPr>
            <w:rStyle w:val="Hyperlink"/>
          </w:rPr>
          <w:t xml:space="preserve">[1]</w:t>
        </w:r>
      </w:hyperlink>
      <w:r>
        <w:t xml:space="preserve">. The goal of this project is to update both the main website (bemdonna.vercel.app) and the landing page (v0-landing-page-for-donna.vercel.app) to reflect this new positioning clearly. We must emphasize what DONNA</w:t>
      </w:r>
      <w:r>
        <w:t xml:space="preserve"> </w:t>
      </w:r>
      <w:r>
        <w:rPr>
          <w:i/>
          <w:iCs/>
        </w:rPr>
        <w:t xml:space="preserve">is</w:t>
      </w:r>
      <w:r>
        <w:t xml:space="preserve"> </w:t>
      </w:r>
      <w:r>
        <w:t xml:space="preserve">(a network-aware digital operations system) and what it</w:t>
      </w:r>
      <w:r>
        <w:t xml:space="preserve"> </w:t>
      </w:r>
      <w:r>
        <w:rPr>
          <w:i/>
          <w:iCs/>
        </w:rPr>
        <w:t xml:space="preserve">is not</w:t>
      </w:r>
      <w:r>
        <w:t xml:space="preserve"> </w:t>
      </w:r>
      <w:r>
        <w:t xml:space="preserve">(not a simple chatbot, CRM, or workflow tool</w:t>
      </w:r>
      <w:hyperlink r:id="rId22">
        <w:r>
          <w:rPr>
            <w:rStyle w:val="Hyperlink"/>
          </w:rPr>
          <w:t xml:space="preserve">[2]</w:t>
        </w:r>
      </w:hyperlink>
      <w:r>
        <w:t xml:space="preserve">).</w:t>
      </w:r>
    </w:p>
    <w:p>
      <w:pPr>
        <w:pStyle w:val="BodyText"/>
      </w:pPr>
      <w:r>
        <w:rPr>
          <w:b/>
          <w:bCs/>
        </w:rPr>
        <w:t xml:space="preserve">Key Objectives:</w:t>
      </w:r>
      <w:r>
        <w:t xml:space="preserve"> </w:t>
      </w:r>
      <w:r>
        <w:t xml:space="preserve">- Reframe all messaging to highlight DONNA as a</w:t>
      </w:r>
      <w:r>
        <w:t xml:space="preserve"> </w:t>
      </w:r>
      <w:r>
        <w:rPr>
          <w:b/>
          <w:bCs/>
        </w:rPr>
        <w:t xml:space="preserve">network-aware, AI-driven operations layer</w:t>
      </w:r>
      <w:r>
        <w:t xml:space="preserve"> </w:t>
      </w:r>
      <w:r>
        <w:t xml:space="preserve">rather than a chatbot or point solution.</w:t>
      </w:r>
      <w:r>
        <w:t xml:space="preserve"> </w:t>
      </w:r>
      <w:r>
        <w:t xml:space="preserve">- Introduce DONNA’s</w:t>
      </w:r>
      <w:r>
        <w:t xml:space="preserve"> </w:t>
      </w:r>
      <w:r>
        <w:rPr>
          <w:b/>
          <w:bCs/>
        </w:rPr>
        <w:t xml:space="preserve">core operating principles</w:t>
      </w:r>
      <w:r>
        <w:t xml:space="preserve"> </w:t>
      </w:r>
      <w:r>
        <w:t xml:space="preserve">(agentic, human-in-the-loop, role-fluid, tool-native, network-aware) as central pillars of the platform</w:t>
      </w:r>
      <w:hyperlink r:id="rId23">
        <w:r>
          <w:rPr>
            <w:rStyle w:val="Hyperlink"/>
          </w:rPr>
          <w:t xml:space="preserve">[3]</w:t>
        </w:r>
      </w:hyperlink>
      <w:r>
        <w:t xml:space="preserve">.</w:t>
      </w:r>
      <w:r>
        <w:t xml:space="preserve"> </w:t>
      </w:r>
      <w:r>
        <w:t xml:space="preserve">- Showcase DONNA’s</w:t>
      </w:r>
      <w:r>
        <w:t xml:space="preserve"> </w:t>
      </w:r>
      <w:r>
        <w:rPr>
          <w:b/>
          <w:bCs/>
        </w:rPr>
        <w:t xml:space="preserve">six functional domains</w:t>
      </w:r>
      <w:r>
        <w:t xml:space="preserve"> </w:t>
      </w:r>
      <w:r>
        <w:t xml:space="preserve">(Communication &amp; Interface, Secretary &amp; Office Ops, Sales &amp; Lead Management, Marketing &amp; Growth, Automation &amp; Workflows, Data &amp; Intelligence) to demonstrate the platform’s breadth</w:t>
      </w:r>
      <w:hyperlink r:id="rId24">
        <w:r>
          <w:rPr>
            <w:rStyle w:val="Hyperlink"/>
          </w:rPr>
          <w:t xml:space="preserve">[4]</w:t>
        </w:r>
      </w:hyperlink>
      <w:hyperlink r:id="rId24">
        <w:r>
          <w:rPr>
            <w:rStyle w:val="Hyperlink"/>
          </w:rPr>
          <w:t xml:space="preserve">[5]</w:t>
        </w:r>
      </w:hyperlink>
      <w:r>
        <w:t xml:space="preserve">.</w:t>
      </w:r>
      <w:r>
        <w:t xml:space="preserve"> </w:t>
      </w:r>
      <w:r>
        <w:t xml:space="preserve">- Highlight the unique</w:t>
      </w:r>
      <w:r>
        <w:t xml:space="preserve"> </w:t>
      </w:r>
      <w:r>
        <w:rPr>
          <w:b/>
          <w:bCs/>
        </w:rPr>
        <w:t xml:space="preserve">DONNA-to-DONNA Network</w:t>
      </w:r>
      <w:r>
        <w:t xml:space="preserve"> </w:t>
      </w:r>
      <w:r>
        <w:t xml:space="preserve">for cross-organization coordination and the future vision features (the upcoming</w:t>
      </w:r>
      <w:r>
        <w:t xml:space="preserve"> </w:t>
      </w:r>
      <w:r>
        <w:rPr>
          <w:b/>
          <w:bCs/>
        </w:rPr>
        <w:t xml:space="preserve">DONNA Marketplace</w:t>
      </w:r>
      <w:r>
        <w:t xml:space="preserve"> </w:t>
      </w:r>
      <w:r>
        <w:t xml:space="preserve">and</w:t>
      </w:r>
      <w:r>
        <w:t xml:space="preserve"> </w:t>
      </w:r>
      <w:r>
        <w:rPr>
          <w:b/>
          <w:bCs/>
        </w:rPr>
        <w:t xml:space="preserve">multi-DONNA architecture</w:t>
      </w:r>
      <w:r>
        <w:t xml:space="preserve"> </w:t>
      </w:r>
      <w:r>
        <w:t xml:space="preserve">for specialized agents) as key differentiators</w:t>
      </w:r>
      <w:hyperlink r:id="rId25">
        <w:r>
          <w:rPr>
            <w:rStyle w:val="Hyperlink"/>
          </w:rPr>
          <w:t xml:space="preserve">[6]</w:t>
        </w:r>
      </w:hyperlink>
      <w:hyperlink r:id="rId26">
        <w:r>
          <w:rPr>
            <w:rStyle w:val="Hyperlink"/>
          </w:rPr>
          <w:t xml:space="preserve">[7]</w:t>
        </w:r>
      </w:hyperlink>
      <w:r>
        <w:t xml:space="preserve">.</w:t>
      </w:r>
      <w:r>
        <w:t xml:space="preserve"> </w:t>
      </w:r>
      <w:r>
        <w:t xml:space="preserve">- Ensure all content appeals to</w:t>
      </w:r>
      <w:r>
        <w:t xml:space="preserve"> </w:t>
      </w:r>
      <w:r>
        <w:rPr>
          <w:b/>
          <w:bCs/>
        </w:rPr>
        <w:t xml:space="preserve">enterprise decision-makers</w:t>
      </w:r>
      <w:r>
        <w:t xml:space="preserve"> </w:t>
      </w:r>
      <w:r>
        <w:t xml:space="preserve">(focus on business value, efficiency, security) and</w:t>
      </w:r>
      <w:r>
        <w:t xml:space="preserve"> </w:t>
      </w:r>
      <w:r>
        <w:rPr>
          <w:b/>
          <w:bCs/>
        </w:rPr>
        <w:t xml:space="preserve">technical stakeholders</w:t>
      </w:r>
      <w:r>
        <w:t xml:space="preserve"> </w:t>
      </w:r>
      <w:r>
        <w:t xml:space="preserve">(focus on architecture, integration, and control), with a clear and jargon-free presentation.</w:t>
      </w:r>
    </w:p>
    <w:p>
      <w:pPr>
        <w:pStyle w:val="BodyText"/>
      </w:pPr>
      <w:r>
        <w:t xml:space="preserve">The following plan maps out updated sections for the website and landing page, including new copy themes, visual ideas, structural changes, and specific header/tagline/CTA recommendations. The plan prioritizes clarity and immediate understanding for our target audiences.</w:t>
      </w:r>
    </w:p>
    <w:bookmarkEnd w:id="27"/>
    <w:bookmarkStart w:id="37" w:name="updated-key-messaging-themes"/>
    <w:p>
      <w:pPr>
        <w:pStyle w:val="Heading2"/>
      </w:pPr>
      <w:r>
        <w:t xml:space="preserve">Updated Key Messaging &amp; Themes</w:t>
      </w:r>
    </w:p>
    <w:p>
      <w:pPr>
        <w:pStyle w:val="FirstParagraph"/>
      </w:pPr>
      <w:r>
        <w:t xml:space="preserve">Before diving into specific site sections, it’s crucial to solidify the core messages that will be woven throughout both the website and landing page:</w:t>
      </w:r>
    </w:p>
    <w:p>
      <w:pPr>
        <w:pStyle w:val="Compact"/>
        <w:numPr>
          <w:ilvl w:val="0"/>
          <w:numId w:val="1001"/>
        </w:numPr>
      </w:pPr>
      <w:r>
        <w:rPr>
          <w:b/>
          <w:bCs/>
        </w:rPr>
        <w:t xml:space="preserve">Not a Chatbot – A Digital Operations Layer:</w:t>
      </w:r>
      <w:r>
        <w:t xml:space="preserve"> </w:t>
      </w:r>
      <w:r>
        <w:t xml:space="preserve">Emphasize that DONNA goes beyond chatbots or workflow tools. It acts as a</w:t>
      </w:r>
      <w:r>
        <w:t xml:space="preserve"> </w:t>
      </w:r>
      <w:r>
        <w:rPr>
          <w:b/>
          <w:bCs/>
        </w:rPr>
        <w:t xml:space="preserve">digital operations layer sitting between people, software, and organizations</w:t>
      </w:r>
      <w:hyperlink r:id="rId22">
        <w:r>
          <w:rPr>
            <w:rStyle w:val="Hyperlink"/>
          </w:rPr>
          <w:t xml:space="preserve">[2]</w:t>
        </w:r>
      </w:hyperlink>
      <w:r>
        <w:t xml:space="preserve">. This means DONNA doesn’t just chat or log data – it actively</w:t>
      </w:r>
      <w:r>
        <w:t xml:space="preserve"> </w:t>
      </w:r>
      <w:r>
        <w:rPr>
          <w:b/>
          <w:bCs/>
        </w:rPr>
        <w:t xml:space="preserve">executes, coordinates, and optimizes work across your enterprise</w:t>
      </w:r>
      <w:r>
        <w:t xml:space="preserve">.</w:t>
      </w:r>
    </w:p>
    <w:p>
      <w:pPr>
        <w:pStyle w:val="Compact"/>
        <w:numPr>
          <w:ilvl w:val="0"/>
          <w:numId w:val="1001"/>
        </w:numPr>
      </w:pPr>
      <w:r>
        <w:rPr>
          <w:b/>
          <w:bCs/>
        </w:rPr>
        <w:t xml:space="preserve">Agentic &amp; Autonomous Execution:</w:t>
      </w:r>
      <w:r>
        <w:t xml:space="preserve"> </w:t>
      </w:r>
      <w:r>
        <w:t xml:space="preserve">Highlight that DONNA is</w:t>
      </w:r>
      <w:r>
        <w:t xml:space="preserve"> </w:t>
      </w:r>
      <w:r>
        <w:rPr>
          <w:b/>
          <w:bCs/>
        </w:rPr>
        <w:t xml:space="preserve">agentic</w:t>
      </w:r>
      <w:r>
        <w:t xml:space="preserve">, meaning it can reason, plan, and take actions autonomously rather than following rigid scripts</w:t>
      </w:r>
      <w:hyperlink r:id="rId23">
        <w:r>
          <w:rPr>
            <w:rStyle w:val="Hyperlink"/>
          </w:rPr>
          <w:t xml:space="preserve">[8]</w:t>
        </w:r>
      </w:hyperlink>
      <w:r>
        <w:t xml:space="preserve">. It proactively drives tasks to completion (with oversight), unlike passive software.</w:t>
      </w:r>
    </w:p>
    <w:p>
      <w:pPr>
        <w:pStyle w:val="Compact"/>
        <w:numPr>
          <w:ilvl w:val="0"/>
          <w:numId w:val="1001"/>
        </w:numPr>
      </w:pPr>
      <w:r>
        <w:rPr>
          <w:b/>
          <w:bCs/>
        </w:rPr>
        <w:t xml:space="preserve">Human-in-the-Loop by Design:</w:t>
      </w:r>
      <w:r>
        <w:t xml:space="preserve"> </w:t>
      </w:r>
      <w:r>
        <w:t xml:space="preserve">Assure users that while DONNA automates operations,</w:t>
      </w:r>
      <w:r>
        <w:t xml:space="preserve"> </w:t>
      </w:r>
      <w:r>
        <w:rPr>
          <w:b/>
          <w:bCs/>
        </w:rPr>
        <w:t xml:space="preserve">humans remain in control</w:t>
      </w:r>
      <w:r>
        <w:t xml:space="preserve">. The system is built with human-in-the-loop principles – users can always review, intervene, or override actions</w:t>
      </w:r>
      <w:hyperlink r:id="rId28">
        <w:r>
          <w:rPr>
            <w:rStyle w:val="Hyperlink"/>
          </w:rPr>
          <w:t xml:space="preserve">[9]</w:t>
        </w:r>
      </w:hyperlink>
      <w:r>
        <w:t xml:space="preserve">. This balance delivers automation with oversight for enterprise trust.</w:t>
      </w:r>
    </w:p>
    <w:p>
      <w:pPr>
        <w:pStyle w:val="Compact"/>
        <w:numPr>
          <w:ilvl w:val="0"/>
          <w:numId w:val="1001"/>
        </w:numPr>
      </w:pPr>
      <w:r>
        <w:rPr>
          <w:b/>
          <w:bCs/>
        </w:rPr>
        <w:t xml:space="preserve">Role-Fluid &amp; Multi-Modal:</w:t>
      </w:r>
      <w:r>
        <w:t xml:space="preserve"> </w:t>
      </w:r>
      <w:r>
        <w:t xml:space="preserve">Convey that DONNA is</w:t>
      </w:r>
      <w:r>
        <w:t xml:space="preserve"> </w:t>
      </w:r>
      <w:r>
        <w:rPr>
          <w:b/>
          <w:bCs/>
        </w:rPr>
        <w:t xml:space="preserve">role-fluid</w:t>
      </w:r>
      <w:r>
        <w:t xml:space="preserve">, capable of handling various roles or departments without retraining</w:t>
      </w:r>
      <w:hyperlink r:id="rId29">
        <w:r>
          <w:rPr>
            <w:rStyle w:val="Hyperlink"/>
          </w:rPr>
          <w:t xml:space="preserve">[10]</w:t>
        </w:r>
      </w:hyperlink>
      <w:r>
        <w:t xml:space="preserve">. It’s also</w:t>
      </w:r>
      <w:r>
        <w:t xml:space="preserve"> </w:t>
      </w:r>
      <w:r>
        <w:rPr>
          <w:b/>
          <w:bCs/>
        </w:rPr>
        <w:t xml:space="preserve">multi-modal</w:t>
      </w:r>
      <w:r>
        <w:t xml:space="preserve">, interacting through chat, email, voice, and more – meeting users wherever work happens.</w:t>
      </w:r>
    </w:p>
    <w:p>
      <w:pPr>
        <w:pStyle w:val="Compact"/>
        <w:numPr>
          <w:ilvl w:val="0"/>
          <w:numId w:val="1001"/>
        </w:numPr>
      </w:pPr>
      <w:r>
        <w:rPr>
          <w:b/>
          <w:bCs/>
        </w:rPr>
        <w:t xml:space="preserve">Tool-Native Integration:</w:t>
      </w:r>
      <w:r>
        <w:t xml:space="preserve"> </w:t>
      </w:r>
      <w:r>
        <w:t xml:space="preserve">Stress DONNA’s deep integration with existing tools and APIs – it’s</w:t>
      </w:r>
      <w:r>
        <w:t xml:space="preserve"> </w:t>
      </w:r>
      <w:r>
        <w:rPr>
          <w:i/>
          <w:iCs/>
        </w:rPr>
        <w:t xml:space="preserve">native</w:t>
      </w:r>
      <w:r>
        <w:t xml:space="preserve"> </w:t>
      </w:r>
      <w:r>
        <w:t xml:space="preserve">to the software stack rather than being a separate silo</w:t>
      </w:r>
      <w:hyperlink r:id="rId30">
        <w:r>
          <w:rPr>
            <w:rStyle w:val="Hyperlink"/>
          </w:rPr>
          <w:t xml:space="preserve">[11]</w:t>
        </w:r>
      </w:hyperlink>
      <w:r>
        <w:t xml:space="preserve">. It can</w:t>
      </w:r>
      <w:r>
        <w:t xml:space="preserve"> </w:t>
      </w:r>
      <w:r>
        <w:rPr>
          <w:b/>
          <w:bCs/>
        </w:rPr>
        <w:t xml:space="preserve">log into systems, send emails, update CRMs, trigger workflows</w:t>
      </w:r>
      <w:r>
        <w:t xml:space="preserve"> </w:t>
      </w:r>
      <w:r>
        <w:t xml:space="preserve">– actually doing the work in the tools your business uses.</w:t>
      </w:r>
    </w:p>
    <w:p>
      <w:pPr>
        <w:pStyle w:val="Compact"/>
        <w:numPr>
          <w:ilvl w:val="0"/>
          <w:numId w:val="1001"/>
        </w:numPr>
      </w:pPr>
      <w:r>
        <w:rPr>
          <w:b/>
          <w:bCs/>
        </w:rPr>
        <w:t xml:space="preserve">Network-Aware Collaboration:</w:t>
      </w:r>
      <w:r>
        <w:t xml:space="preserve"> </w:t>
      </w:r>
      <w:r>
        <w:t xml:space="preserve">A key differentiator – DONNA instances understand and communicate with each other as peers</w:t>
      </w:r>
      <w:hyperlink r:id="rId30">
        <w:r>
          <w:rPr>
            <w:rStyle w:val="Hyperlink"/>
          </w:rPr>
          <w:t xml:space="preserve">[11]</w:t>
        </w:r>
      </w:hyperlink>
      <w:r>
        <w:t xml:space="preserve">. Introduce the</w:t>
      </w:r>
      <w:r>
        <w:t xml:space="preserve"> </w:t>
      </w:r>
      <w:r>
        <w:rPr>
          <w:b/>
          <w:bCs/>
        </w:rPr>
        <w:t xml:space="preserve">DONNA-to-DONNA Network</w:t>
      </w:r>
      <w:r>
        <w:t xml:space="preserve"> </w:t>
      </w:r>
      <w:r>
        <w:t xml:space="preserve">concept: individual DONNAs (across departments or even different companies) can discover each other, exchange structured requests, and coordinate tasks securely</w:t>
      </w:r>
      <w:hyperlink r:id="rId25">
        <w:r>
          <w:rPr>
            <w:rStyle w:val="Hyperlink"/>
          </w:rPr>
          <w:t xml:space="preserve">[6]</w:t>
        </w:r>
      </w:hyperlink>
      <w:r>
        <w:t xml:space="preserve">. This enables true</w:t>
      </w:r>
      <w:r>
        <w:t xml:space="preserve"> </w:t>
      </w:r>
      <w:r>
        <w:rPr>
          <w:b/>
          <w:bCs/>
        </w:rPr>
        <w:t xml:space="preserve">business-to-business AI coordination</w:t>
      </w:r>
      <w:r>
        <w:t xml:space="preserve">, which typical single-instance bots can’t do.</w:t>
      </w:r>
    </w:p>
    <w:p>
      <w:pPr>
        <w:pStyle w:val="Compact"/>
        <w:numPr>
          <w:ilvl w:val="0"/>
          <w:numId w:val="1001"/>
        </w:numPr>
      </w:pPr>
      <w:r>
        <w:rPr>
          <w:b/>
          <w:bCs/>
        </w:rPr>
        <w:t xml:space="preserve">Six Functional Domains Coverage:</w:t>
      </w:r>
      <w:r>
        <w:t xml:space="preserve"> </w:t>
      </w:r>
      <w:r>
        <w:t xml:space="preserve">Make it clear that DONNA’s capabilities span</w:t>
      </w:r>
      <w:r>
        <w:t xml:space="preserve"> </w:t>
      </w:r>
      <w:r>
        <w:rPr>
          <w:b/>
          <w:bCs/>
        </w:rPr>
        <w:t xml:space="preserve">six core domains of business operations</w:t>
      </w:r>
      <w:r>
        <w:t xml:space="preserve"> </w:t>
      </w:r>
      <w:r>
        <w:t xml:space="preserve">(detailed in the next section). This breadth shows it’s a holistic operations platform:</w:t>
      </w:r>
    </w:p>
    <w:p>
      <w:pPr>
        <w:pStyle w:val="Compact"/>
        <w:numPr>
          <w:ilvl w:val="0"/>
          <w:numId w:val="1001"/>
        </w:numPr>
      </w:pPr>
      <w:r>
        <w:rPr>
          <w:i/>
          <w:iCs/>
        </w:rPr>
        <w:t xml:space="preserve">Communication &amp; Interface</w:t>
      </w:r>
      <w:r>
        <w:t xml:space="preserve"> </w:t>
      </w:r>
      <w:r>
        <w:t xml:space="preserve">– multi-channel communication and interface layer.</w:t>
      </w:r>
    </w:p>
    <w:p>
      <w:pPr>
        <w:pStyle w:val="Compact"/>
        <w:numPr>
          <w:ilvl w:val="0"/>
          <w:numId w:val="1001"/>
        </w:numPr>
      </w:pPr>
      <w:r>
        <w:rPr>
          <w:i/>
          <w:iCs/>
        </w:rPr>
        <w:t xml:space="preserve">Secretary &amp; Office Ops</w:t>
      </w:r>
      <w:r>
        <w:t xml:space="preserve"> </w:t>
      </w:r>
      <w:r>
        <w:t xml:space="preserve">– scheduling, inbox management, meeting support, etc.</w:t>
      </w:r>
    </w:p>
    <w:p>
      <w:pPr>
        <w:pStyle w:val="Compact"/>
        <w:numPr>
          <w:ilvl w:val="0"/>
          <w:numId w:val="1001"/>
        </w:numPr>
      </w:pPr>
      <w:r>
        <w:rPr>
          <w:i/>
          <w:iCs/>
        </w:rPr>
        <w:t xml:space="preserve">Sales &amp; Lead Management</w:t>
      </w:r>
      <w:r>
        <w:t xml:space="preserve"> </w:t>
      </w:r>
      <w:r>
        <w:t xml:space="preserve">– handling inbound leads, outreach, and sales processes.</w:t>
      </w:r>
    </w:p>
    <w:p>
      <w:pPr>
        <w:pStyle w:val="Compact"/>
        <w:numPr>
          <w:ilvl w:val="0"/>
          <w:numId w:val="1001"/>
        </w:numPr>
      </w:pPr>
      <w:r>
        <w:rPr>
          <w:i/>
          <w:iCs/>
        </w:rPr>
        <w:t xml:space="preserve">Marketing &amp; Growth</w:t>
      </w:r>
      <w:r>
        <w:t xml:space="preserve"> </w:t>
      </w:r>
      <w:r>
        <w:t xml:space="preserve">– campaign creation, SEO tasks, analytics and growth ops.</w:t>
      </w:r>
    </w:p>
    <w:p>
      <w:pPr>
        <w:pStyle w:val="Compact"/>
        <w:numPr>
          <w:ilvl w:val="0"/>
          <w:numId w:val="1001"/>
        </w:numPr>
      </w:pPr>
      <w:r>
        <w:rPr>
          <w:i/>
          <w:iCs/>
        </w:rPr>
        <w:t xml:space="preserve">Automation &amp; Workflows</w:t>
      </w:r>
      <w:r>
        <w:t xml:space="preserve"> </w:t>
      </w:r>
      <w:r>
        <w:t xml:space="preserve">– trigger-based automation and process orchestration.</w:t>
      </w:r>
    </w:p>
    <w:p>
      <w:pPr>
        <w:pStyle w:val="Compact"/>
        <w:numPr>
          <w:ilvl w:val="0"/>
          <w:numId w:val="1001"/>
        </w:numPr>
      </w:pPr>
      <w:r>
        <w:rPr>
          <w:i/>
          <w:iCs/>
        </w:rPr>
        <w:t xml:space="preserve">Data &amp; Intelligence</w:t>
      </w:r>
      <w:r>
        <w:t xml:space="preserve"> </w:t>
      </w:r>
      <w:r>
        <w:t xml:space="preserve">– memory, data tracking, and organizational intelligence.</w:t>
      </w:r>
    </w:p>
    <w:p>
      <w:pPr>
        <w:pStyle w:val="Compact"/>
        <w:numPr>
          <w:ilvl w:val="0"/>
          <w:numId w:val="1001"/>
        </w:numPr>
      </w:pPr>
      <w:r>
        <w:rPr>
          <w:b/>
          <w:bCs/>
        </w:rPr>
        <w:t xml:space="preserve">Future Vision – Marketplace &amp; Multi-DONNA Architecture:</w:t>
      </w:r>
      <w:r>
        <w:t xml:space="preserve"> </w:t>
      </w:r>
      <w:r>
        <w:t xml:space="preserve">Paint the picture of where this is going:</w:t>
      </w:r>
    </w:p>
    <w:p>
      <w:pPr>
        <w:pStyle w:val="Compact"/>
        <w:numPr>
          <w:ilvl w:val="0"/>
          <w:numId w:val="1001"/>
        </w:numPr>
      </w:pPr>
      <w:r>
        <w:t xml:space="preserve">The</w:t>
      </w:r>
      <w:r>
        <w:t xml:space="preserve"> </w:t>
      </w:r>
      <w:r>
        <w:rPr>
          <w:b/>
          <w:bCs/>
        </w:rPr>
        <w:t xml:space="preserve">DONNA Marketplace</w:t>
      </w:r>
      <w:r>
        <w:t xml:space="preserve">: an emerging ecosystem where organizations can offer and consume specialized AI services via their DONNAs</w:t>
      </w:r>
      <w:hyperlink r:id="rId31">
        <w:r>
          <w:rPr>
            <w:rStyle w:val="Hyperlink"/>
          </w:rPr>
          <w:t xml:space="preserve">[12]</w:t>
        </w:r>
      </w:hyperlink>
      <w:r>
        <w:t xml:space="preserve">. (E.g. one company’s “Legal DONNA” could be hired by another’s DONNA for expertise</w:t>
      </w:r>
      <w:hyperlink r:id="rId32">
        <w:r>
          <w:rPr>
            <w:rStyle w:val="Hyperlink"/>
          </w:rPr>
          <w:t xml:space="preserve">[13]</w:t>
        </w:r>
      </w:hyperlink>
      <w:r>
        <w:t xml:space="preserve">.) Every new DONNA added to the network makes the whole system smarter and more valuable – a network effects</w:t>
      </w:r>
      <w:r>
        <w:t xml:space="preserve"> </w:t>
      </w:r>
      <w:r>
        <w:rPr>
          <w:b/>
          <w:bCs/>
        </w:rPr>
        <w:t xml:space="preserve">“marketplace of intelligence and execution”</w:t>
      </w:r>
      <w:hyperlink r:id="rId33">
        <w:r>
          <w:rPr>
            <w:rStyle w:val="Hyperlink"/>
          </w:rPr>
          <w:t xml:space="preserve">[14]</w:t>
        </w:r>
      </w:hyperlink>
      <w:r>
        <w:t xml:space="preserve">.</w:t>
      </w:r>
    </w:p>
    <w:p>
      <w:pPr>
        <w:pStyle w:val="Compact"/>
        <w:numPr>
          <w:ilvl w:val="0"/>
          <w:numId w:val="1001"/>
        </w:numPr>
      </w:pPr>
      <w:r>
        <w:rPr>
          <w:b/>
          <w:bCs/>
        </w:rPr>
        <w:t xml:space="preserve">Multi-DONNA Architecture</w:t>
      </w:r>
      <w:r>
        <w:t xml:space="preserve">: Explain that enterprises can deploy multiple DONNA instances (by department, role, or team), each specialized but all interoperating. For example, a Sales DONNA, Marketing DONNA, HR DONNA, etc., working independently yet collaborating through the network</w:t>
      </w:r>
      <w:hyperlink r:id="rId34">
        <w:r>
          <w:rPr>
            <w:rStyle w:val="Hyperlink"/>
          </w:rPr>
          <w:t xml:space="preserve">[15]</w:t>
        </w:r>
      </w:hyperlink>
      <w:r>
        <w:t xml:space="preserve">. This fluid architecture is a future-proof strategy for scaling AI across an organization.</w:t>
      </w:r>
    </w:p>
    <w:p>
      <w:pPr>
        <w:pStyle w:val="Compact"/>
        <w:numPr>
          <w:ilvl w:val="0"/>
          <w:numId w:val="1001"/>
        </w:numPr>
      </w:pPr>
      <w:r>
        <w:rPr>
          <w:b/>
          <w:bCs/>
        </w:rPr>
        <w:t xml:space="preserve">Enterprise-Ready (Trust &amp; Control):</w:t>
      </w:r>
      <w:r>
        <w:t xml:space="preserve"> </w:t>
      </w:r>
      <w:r>
        <w:t xml:space="preserve">Underline features that matter to enterprise and tech stakeholders:</w:t>
      </w:r>
      <w:r>
        <w:t xml:space="preserve"> </w:t>
      </w:r>
      <w:r>
        <w:rPr>
          <w:b/>
          <w:bCs/>
        </w:rPr>
        <w:t xml:space="preserve">security, governance, and auditability</w:t>
      </w:r>
      <w:r>
        <w:t xml:space="preserve">. (For instance, mention that all actions are permissioned and logged for audit</w:t>
      </w:r>
      <w:hyperlink r:id="rId35">
        <w:r>
          <w:rPr>
            <w:rStyle w:val="Hyperlink"/>
          </w:rPr>
          <w:t xml:space="preserve">[16]</w:t>
        </w:r>
      </w:hyperlink>
      <w:r>
        <w:t xml:space="preserve">, data is kept within the company’s environment, and DONNA only shares outcomes not raw data when coordinating</w:t>
      </w:r>
      <w:hyperlink r:id="rId36">
        <w:r>
          <w:rPr>
            <w:rStyle w:val="Hyperlink"/>
          </w:rPr>
          <w:t xml:space="preserve">[17]</w:t>
        </w:r>
      </w:hyperlink>
      <w:r>
        <w:t xml:space="preserve">.)</w:t>
      </w:r>
    </w:p>
    <w:p>
      <w:pPr>
        <w:pStyle w:val="FirstParagraph"/>
      </w:pPr>
      <w:r>
        <w:t xml:space="preserve">These key themes will inform the content of each section below. Next, we map how to incorporate them into the website and landing page structure.</w:t>
      </w:r>
    </w:p>
    <w:bookmarkEnd w:id="37"/>
    <w:bookmarkStart w:id="62" w:name="X104fe669a5c34c75955f2b236ac9cc1b786b8bf"/>
    <w:p>
      <w:pPr>
        <w:pStyle w:val="Heading2"/>
      </w:pPr>
      <w:r>
        <w:t xml:space="preserve">Main Website Content Plan (bemdonna.vercel.app)</w:t>
      </w:r>
    </w:p>
    <w:p>
      <w:pPr>
        <w:pStyle w:val="FirstParagraph"/>
      </w:pPr>
      <w:r>
        <w:t xml:space="preserve">The main website will likely serve as a comprehensive source of information for both business and technical audiences. It should be structured with clear sections that communicate the above messaging in an engaging, easy-to-scan way. Below is a breakdown of recommended sections and content updates for the website:</w:t>
      </w:r>
    </w:p>
    <w:bookmarkStart w:id="38" w:name="Xc5e887300bfcc657a7a0c15b77521dea88c3683"/>
    <w:p>
      <w:pPr>
        <w:pStyle w:val="Heading3"/>
      </w:pPr>
      <w:r>
        <w:t xml:space="preserve">1. Hero Section – Repositioning DONNA at First Glance</w:t>
      </w:r>
    </w:p>
    <w:p>
      <w:pPr>
        <w:pStyle w:val="FirstParagraph"/>
      </w:pPr>
      <w:r>
        <w:rPr>
          <w:b/>
          <w:bCs/>
        </w:rPr>
        <w:t xml:space="preserve">Goal:</w:t>
      </w:r>
      <w:r>
        <w:t xml:space="preserve"> </w:t>
      </w:r>
      <w:r>
        <w:t xml:space="preserve">Immediately communicate DONNA’s new identity and value proposition in a concise headline and subheadline, with a strong call-to-action.</w:t>
      </w:r>
    </w:p>
    <w:p>
      <w:pPr>
        <w:pStyle w:val="Compact"/>
        <w:numPr>
          <w:ilvl w:val="0"/>
          <w:numId w:val="1002"/>
        </w:numPr>
      </w:pPr>
      <w:r>
        <w:rPr>
          <w:b/>
          <w:bCs/>
        </w:rPr>
        <w:t xml:space="preserve">Headline:</w:t>
      </w:r>
      <w:r>
        <w:t xml:space="preserve"> </w:t>
      </w:r>
      <w:r>
        <w:t xml:space="preserve">Introduce DONNA as the solution</w:t>
      </w:r>
      <w:r>
        <w:t xml:space="preserve"> </w:t>
      </w:r>
      <w:r>
        <w:rPr>
          <w:i/>
          <w:iCs/>
        </w:rPr>
        <w:t xml:space="preserve">category</w:t>
      </w:r>
      <w:r>
        <w:t xml:space="preserve">. For example:</w:t>
      </w:r>
      <w:r>
        <w:t xml:space="preserve"> </w:t>
      </w:r>
      <w:r>
        <w:rPr>
          <w:b/>
          <w:bCs/>
        </w:rPr>
        <w:t xml:space="preserve">“DONNA: The Digital Operations Layer for Your Business”</w:t>
      </w:r>
      <w:r>
        <w:t xml:space="preserve">. This phrasing uses “digital operations layer” to distinguish DONNA from traditional tools</w:t>
      </w:r>
      <w:hyperlink r:id="rId22">
        <w:r>
          <w:rPr>
            <w:rStyle w:val="Hyperlink"/>
          </w:rPr>
          <w:t xml:space="preserve">[2]</w:t>
        </w:r>
      </w:hyperlink>
      <w:r>
        <w:t xml:space="preserve">. It instantly tells the visitor this is something that orchestrates operations across the company (not just a chatbot or CRM).</w:t>
      </w:r>
    </w:p>
    <w:p>
      <w:pPr>
        <w:pStyle w:val="Compact"/>
        <w:numPr>
          <w:ilvl w:val="0"/>
          <w:numId w:val="1002"/>
        </w:numPr>
      </w:pPr>
      <w:r>
        <w:rPr>
          <w:b/>
          <w:bCs/>
        </w:rPr>
        <w:t xml:space="preserve">Sub-Headline:</w:t>
      </w:r>
      <w:r>
        <w:t xml:space="preserve"> </w:t>
      </w:r>
      <w:r>
        <w:t xml:space="preserve">A one-liner reinforcing DONNA’s unique nature and scope. Example:</w:t>
      </w:r>
      <w:r>
        <w:t xml:space="preserve"> </w:t>
      </w:r>
      <w:r>
        <w:rPr>
          <w:i/>
          <w:iCs/>
        </w:rPr>
        <w:t xml:space="preserve">“An agentic, network-aware AI that executes and coordinates work across all your departments, tools, and even partner organizations – so you can focus on what matters.”</w:t>
      </w:r>
      <w:r>
        <w:t xml:space="preserve"> </w:t>
      </w:r>
      <w:r>
        <w:t xml:space="preserve">This highlights agentic behavior and broad reach (cross-department and cross-organization) in plain language</w:t>
      </w:r>
      <w:hyperlink r:id="rId21">
        <w:r>
          <w:rPr>
            <w:rStyle w:val="Hyperlink"/>
          </w:rPr>
          <w:t xml:space="preserve">[1]</w:t>
        </w:r>
      </w:hyperlink>
      <w:r>
        <w:t xml:space="preserve">. It’s important to imply</w:t>
      </w:r>
      <w:r>
        <w:t xml:space="preserve"> </w:t>
      </w:r>
      <w:r>
        <w:rPr>
          <w:b/>
          <w:bCs/>
        </w:rPr>
        <w:t xml:space="preserve">agency</w:t>
      </w:r>
      <w:r>
        <w:t xml:space="preserve"> </w:t>
      </w:r>
      <w:r>
        <w:t xml:space="preserve">(it “executes and coordinates work” on its own) and</w:t>
      </w:r>
      <w:r>
        <w:t xml:space="preserve"> </w:t>
      </w:r>
      <w:r>
        <w:rPr>
          <w:b/>
          <w:bCs/>
        </w:rPr>
        <w:t xml:space="preserve">breadth</w:t>
      </w:r>
      <w:r>
        <w:t xml:space="preserve"> </w:t>
      </w:r>
      <w:r>
        <w:t xml:space="preserve">(works across tools and orgs).</w:t>
      </w:r>
    </w:p>
    <w:p>
      <w:pPr>
        <w:pStyle w:val="Compact"/>
        <w:numPr>
          <w:ilvl w:val="0"/>
          <w:numId w:val="1002"/>
        </w:numPr>
      </w:pPr>
      <w:r>
        <w:rPr>
          <w:b/>
          <w:bCs/>
        </w:rPr>
        <w:t xml:space="preserve">“Not a Chatbot” Message:</w:t>
      </w:r>
      <w:r>
        <w:t xml:space="preserve"> </w:t>
      </w:r>
      <w:r>
        <w:t xml:space="preserve">Directly address what DONNA is</w:t>
      </w:r>
      <w:r>
        <w:t xml:space="preserve"> </w:t>
      </w:r>
      <w:r>
        <w:rPr>
          <w:i/>
          <w:iCs/>
        </w:rPr>
        <w:t xml:space="preserve">not</w:t>
      </w:r>
      <w:r>
        <w:t xml:space="preserve">. Consider a short tagline below the sub-head (or a highlighted note) such as:</w:t>
      </w:r>
      <w:r>
        <w:t xml:space="preserve"> </w:t>
      </w:r>
      <w:r>
        <w:rPr>
          <w:i/>
          <w:iCs/>
        </w:rPr>
        <w:t xml:space="preserve">“Not a chatbot. Not a CRM. Not a workflow app.</w:t>
      </w:r>
      <w:r>
        <w:t xml:space="preserve"> </w:t>
      </w:r>
      <w:r>
        <w:rPr>
          <w:i/>
          <w:iCs/>
        </w:rPr>
        <w:t xml:space="preserve">DONNA is a networked AI operations system built to actually get work done.”</w:t>
      </w:r>
      <w:hyperlink r:id="rId22">
        <w:r>
          <w:rPr>
            <w:rStyle w:val="Hyperlink"/>
          </w:rPr>
          <w:t xml:space="preserve">[2]</w:t>
        </w:r>
      </w:hyperlink>
      <w:r>
        <w:t xml:space="preserve">. This line, drawn from the strategic positioning, will immediately dispel common misconceptions and spark curiosity by contrasting with familiar tools.</w:t>
      </w:r>
    </w:p>
    <w:p>
      <w:pPr>
        <w:pStyle w:val="Compact"/>
        <w:numPr>
          <w:ilvl w:val="0"/>
          <w:numId w:val="1002"/>
        </w:numPr>
      </w:pPr>
      <w:r>
        <w:rPr>
          <w:b/>
          <w:bCs/>
        </w:rPr>
        <w:t xml:space="preserve">Call-to-Action (CTA) Button:</w:t>
      </w:r>
      <w:r>
        <w:t xml:space="preserve"> </w:t>
      </w:r>
      <w:r>
        <w:t xml:space="preserve">The primary CTA should cater to enterprise sales or beta onboarding. For now, since DONNA is in beta, use a CTA like</w:t>
      </w:r>
      <w:r>
        <w:t xml:space="preserve"> </w:t>
      </w:r>
      <w:r>
        <w:rPr>
          <w:b/>
          <w:bCs/>
        </w:rPr>
        <w:t xml:space="preserve">“Join the Waitlist”</w:t>
      </w:r>
      <w:r>
        <w:t xml:space="preserve"> </w:t>
      </w:r>
      <w:r>
        <w:t xml:space="preserve">or</w:t>
      </w:r>
      <w:r>
        <w:t xml:space="preserve"> </w:t>
      </w:r>
      <w:r>
        <w:rPr>
          <w:b/>
          <w:bCs/>
        </w:rPr>
        <w:t xml:space="preserve">“Request a Demo”</w:t>
      </w:r>
      <w:r>
        <w:t xml:space="preserve">. This button should be prominent. If targeting enterprise decision-makers, “Request a Demo” might be effective to initiate contact. If gathering beta users, “Join Waitlist” works (the landing page currently uses this phrasing).</w:t>
      </w:r>
    </w:p>
    <w:p>
      <w:pPr>
        <w:pStyle w:val="Compact"/>
        <w:numPr>
          <w:ilvl w:val="0"/>
          <w:numId w:val="1002"/>
        </w:numPr>
      </w:pPr>
      <w:r>
        <w:rPr>
          <w:b/>
          <w:bCs/>
        </w:rPr>
        <w:t xml:space="preserve">Visual:</w:t>
      </w:r>
      <w:r>
        <w:t xml:space="preserve"> </w:t>
      </w:r>
      <w:r>
        <w:t xml:space="preserve">Support the text with a compelling hero image or illustration. For example, a visualization of a “digital employee” at the center of an organization: perhaps an abstract humanoid AI figure connected to various department icons (email, calendar, CRM, marketing tools, etc.) and connected to another similar figure in a different organization to hint the network. The visual should reinforce</w:t>
      </w:r>
      <w:r>
        <w:t xml:space="preserve"> </w:t>
      </w:r>
      <w:r>
        <w:rPr>
          <w:b/>
          <w:bCs/>
        </w:rPr>
        <w:t xml:space="preserve">“DONNA connects and works across your business”</w:t>
      </w:r>
      <w:r>
        <w:t xml:space="preserve">. If available, use a subtle animation or a slideshow of use-case screenshots to draw interest.</w:t>
      </w:r>
      <w:r>
        <w:t xml:space="preserve"> </w:t>
      </w:r>
      <w:r>
        <w:rPr>
          <w:i/>
          <w:iCs/>
        </w:rPr>
        <w:t xml:space="preserve">(Ensure any visual is modern and enterprise-friendly; avoid anything that looks like a chat bubble UI which could mislead users into thinking it’s just a chatbot.)</w:t>
      </w:r>
    </w:p>
    <w:p>
      <w:pPr>
        <w:pStyle w:val="FirstParagraph"/>
      </w:pPr>
      <w:r>
        <w:t xml:space="preserve">By the end of the hero section, a first-time visitor should clearly understand the category and promise of DONNA: an AI operations platform that is</w:t>
      </w:r>
      <w:r>
        <w:t xml:space="preserve"> </w:t>
      </w:r>
      <w:r>
        <w:rPr>
          <w:b/>
          <w:bCs/>
        </w:rPr>
        <w:t xml:space="preserve">action-oriented and collaborative</w:t>
      </w:r>
      <w:r>
        <w:t xml:space="preserve">, not just an assistant that chats.</w:t>
      </w:r>
    </w:p>
    <w:bookmarkEnd w:id="38"/>
    <w:bookmarkStart w:id="39" w:name="overview-or-what-is-donna-section"/>
    <w:p>
      <w:pPr>
        <w:pStyle w:val="Heading3"/>
      </w:pPr>
      <w:r>
        <w:t xml:space="preserve">2. Overview or “What is DONNA” Section</w:t>
      </w:r>
    </w:p>
    <w:p>
      <w:pPr>
        <w:pStyle w:val="FirstParagraph"/>
      </w:pPr>
      <w:r>
        <w:rPr>
          <w:b/>
          <w:bCs/>
        </w:rPr>
        <w:t xml:space="preserve">Goal:</w:t>
      </w:r>
      <w:r>
        <w:t xml:space="preserve"> </w:t>
      </w:r>
      <w:r>
        <w:t xml:space="preserve">Provide a concise overview paragraph and/or infographic that expands on DONNA’s definition and positioning. This section solidifies the understanding from the hero.</w:t>
      </w:r>
    </w:p>
    <w:p>
      <w:pPr>
        <w:pStyle w:val="Compact"/>
        <w:numPr>
          <w:ilvl w:val="0"/>
          <w:numId w:val="1003"/>
        </w:numPr>
      </w:pPr>
      <w:r>
        <w:t xml:space="preserve">Open with 2-3 sentences that</w:t>
      </w:r>
      <w:r>
        <w:t xml:space="preserve"> </w:t>
      </w:r>
      <w:r>
        <w:rPr>
          <w:b/>
          <w:bCs/>
        </w:rPr>
        <w:t xml:space="preserve">summarize DONNA’s purpose and design</w:t>
      </w:r>
      <w:r>
        <w:t xml:space="preserve"> </w:t>
      </w:r>
      <w:r>
        <w:t xml:space="preserve">in slightly fuller detail. For example:</w:t>
      </w:r>
      <w:r>
        <w:t xml:space="preserve"> </w:t>
      </w:r>
      <w:r>
        <w:rPr>
          <w:i/>
          <w:iCs/>
        </w:rPr>
        <w:t xml:space="preserve">“DONNA is an AI-powered digital operations system that works alongside your team. It can log into your applications, handle communications, and automate workflows, all while coordinating with other AI ‘employees’ in a secure network</w:t>
      </w:r>
      <w:hyperlink r:id="rId21">
        <w:r>
          <w:rPr>
            <w:rStyle w:val="Hyperlink"/>
            <w:i/>
            <w:iCs/>
          </w:rPr>
          <w:t xml:space="preserve">[1]</w:t>
        </w:r>
      </w:hyperlink>
      <w:hyperlink r:id="rId25">
        <w:r>
          <w:rPr>
            <w:rStyle w:val="Hyperlink"/>
            <w:i/>
            <w:iCs/>
          </w:rPr>
          <w:t xml:space="preserve">[6]</w:t>
        </w:r>
      </w:hyperlink>
      <w:r>
        <w:rPr>
          <w:i/>
          <w:iCs/>
        </w:rPr>
        <w:t xml:space="preserve">. Think of DONNA as a new type of digital team member who can take on the busywork across the organization.”</w:t>
      </w:r>
      <w:r>
        <w:t xml:space="preserve"> </w:t>
      </w:r>
      <w:r>
        <w:t xml:space="preserve">This rephrasing reinforces agentic capability (taking action in apps), multi-modality (handles communications), and network capability.</w:t>
      </w:r>
    </w:p>
    <w:p>
      <w:pPr>
        <w:pStyle w:val="Compact"/>
        <w:numPr>
          <w:ilvl w:val="0"/>
          <w:numId w:val="1003"/>
        </w:numPr>
      </w:pPr>
      <w:r>
        <w:rPr>
          <w:b/>
          <w:bCs/>
        </w:rPr>
        <w:t xml:space="preserve">Emphasize Human Partnership:</w:t>
      </w:r>
      <w:r>
        <w:t xml:space="preserve"> </w:t>
      </w:r>
      <w:r>
        <w:t xml:space="preserve">Within this overview, reassure that DONNA works</w:t>
      </w:r>
      <w:r>
        <w:t xml:space="preserve"> </w:t>
      </w:r>
      <w:r>
        <w:rPr>
          <w:i/>
          <w:iCs/>
        </w:rPr>
        <w:t xml:space="preserve">with</w:t>
      </w:r>
      <w:r>
        <w:t xml:space="preserve"> </w:t>
      </w:r>
      <w:r>
        <w:t xml:space="preserve">humans (not a black box replacing them). For instance:</w:t>
      </w:r>
      <w:r>
        <w:t xml:space="preserve"> </w:t>
      </w:r>
      <w:r>
        <w:rPr>
          <w:i/>
          <w:iCs/>
        </w:rPr>
        <w:t xml:space="preserve">“Designed with a human-in-the-loop approach, DONNA automates routine tasks but always keeps you in control</w:t>
      </w:r>
      <w:hyperlink r:id="rId28">
        <w:r>
          <w:rPr>
            <w:rStyle w:val="Hyperlink"/>
            <w:i/>
            <w:iCs/>
          </w:rPr>
          <w:t xml:space="preserve">[9]</w:t>
        </w:r>
      </w:hyperlink>
      <w:r>
        <w:rPr>
          <w:i/>
          <w:iCs/>
        </w:rPr>
        <w:t xml:space="preserve">.”</w:t>
      </w:r>
      <w:r>
        <w:t xml:space="preserve"> </w:t>
      </w:r>
      <w:r>
        <w:t xml:space="preserve">This addresses any fear that an AI might run wild or without oversight.</w:t>
      </w:r>
    </w:p>
    <w:p>
      <w:pPr>
        <w:pStyle w:val="Compact"/>
        <w:numPr>
          <w:ilvl w:val="0"/>
          <w:numId w:val="1003"/>
        </w:numPr>
      </w:pPr>
      <w:r>
        <w:t xml:space="preserve">Consider formatting this section as a</w:t>
      </w:r>
      <w:r>
        <w:t xml:space="preserve"> </w:t>
      </w:r>
      <w:r>
        <w:rPr>
          <w:b/>
          <w:bCs/>
        </w:rPr>
        <w:t xml:space="preserve">two-column layout</w:t>
      </w:r>
      <w:r>
        <w:t xml:space="preserve">: one side text, the other side a graphic or icon cluster. The graphic could be an illustrative diagram of “DONNA as a layer” – e.g., a layered diagram showing People &lt;-&gt; DONNA &lt;-&gt; Software, to visually convey how DONNA sits in between humans and tools (since the doc literally describes it as a layer bridging people, software, orgs</w:t>
      </w:r>
      <w:hyperlink r:id="rId22">
        <w:r>
          <w:rPr>
            <w:rStyle w:val="Hyperlink"/>
          </w:rPr>
          <w:t xml:space="preserve">[2]</w:t>
        </w:r>
      </w:hyperlink>
      <w:r>
        <w:t xml:space="preserve">).</w:t>
      </w:r>
    </w:p>
    <w:p>
      <w:pPr>
        <w:pStyle w:val="Compact"/>
        <w:numPr>
          <w:ilvl w:val="0"/>
          <w:numId w:val="1003"/>
        </w:numPr>
      </w:pPr>
      <w:r>
        <w:rPr>
          <w:b/>
          <w:bCs/>
        </w:rPr>
        <w:t xml:space="preserve">What DONNA Isn’t (Optional):</w:t>
      </w:r>
      <w:r>
        <w:t xml:space="preserve"> </w:t>
      </w:r>
      <w:r>
        <w:t xml:space="preserve">If not already covered right under the hero, use a small sub-section or visually distinct text to list “Not a Chatbot, Not a CRM, Not a Workflow Builder – It’s something more.” This can segue into explaining</w:t>
      </w:r>
      <w:r>
        <w:t xml:space="preserve"> </w:t>
      </w:r>
      <w:r>
        <w:rPr>
          <w:i/>
          <w:iCs/>
        </w:rPr>
        <w:t xml:space="preserve">why</w:t>
      </w:r>
      <w:r>
        <w:t xml:space="preserve"> </w:t>
      </w:r>
      <w:r>
        <w:t xml:space="preserve">DONNA is different (which the next sections will cover in depth). This sets up the context for the core principles and features that follow.</w:t>
      </w:r>
    </w:p>
    <w:p>
      <w:pPr>
        <w:pStyle w:val="FirstParagraph"/>
      </w:pPr>
      <w:r>
        <w:t xml:space="preserve">This overview sets the stage for the more detailed breakdown of principles and capabilities.</w:t>
      </w:r>
    </w:p>
    <w:bookmarkEnd w:id="39"/>
    <w:bookmarkStart w:id="40" w:name="core-operating-principles-section"/>
    <w:p>
      <w:pPr>
        <w:pStyle w:val="Heading3"/>
      </w:pPr>
      <w:r>
        <w:t xml:space="preserve">3. Core Operating Principles Section</w:t>
      </w:r>
    </w:p>
    <w:p>
      <w:pPr>
        <w:pStyle w:val="FirstParagraph"/>
      </w:pPr>
      <w:r>
        <w:rPr>
          <w:b/>
          <w:bCs/>
        </w:rPr>
        <w:t xml:space="preserve">Goal:</w:t>
      </w:r>
      <w:r>
        <w:t xml:space="preserve"> </w:t>
      </w:r>
      <w:r>
        <w:t xml:space="preserve">Highlight the five core principles that define how DONNA operates. This both educates the visitor on the philosophy of the product and differentiates DONNA from other AI tools.</w:t>
      </w:r>
    </w:p>
    <w:p>
      <w:pPr>
        <w:pStyle w:val="Compact"/>
        <w:numPr>
          <w:ilvl w:val="0"/>
          <w:numId w:val="1004"/>
        </w:numPr>
      </w:pPr>
      <w:r>
        <w:t xml:space="preserve">Introduce this section with a sentence like:</w:t>
      </w:r>
      <w:r>
        <w:t xml:space="preserve"> </w:t>
      </w:r>
      <w:r>
        <w:rPr>
          <w:i/>
          <w:iCs/>
        </w:rPr>
        <w:t xml:space="preserve">“Core Principles:</w:t>
      </w:r>
      <w:r>
        <w:t xml:space="preserve"> </w:t>
      </w:r>
      <w:r>
        <w:rPr>
          <w:i/>
          <w:iCs/>
        </w:rPr>
        <w:t xml:space="preserve">DONNA was built from the ground up with five key operating principles that ensure it can truly act as a digital operations agent:”</w:t>
      </w:r>
    </w:p>
    <w:p>
      <w:pPr>
        <w:pStyle w:val="Compact"/>
        <w:numPr>
          <w:ilvl w:val="0"/>
          <w:numId w:val="1004"/>
        </w:numPr>
      </w:pPr>
      <w:r>
        <w:t xml:space="preserve">Present the</w:t>
      </w:r>
      <w:r>
        <w:t xml:space="preserve"> </w:t>
      </w:r>
      <w:r>
        <w:rPr>
          <w:b/>
          <w:bCs/>
        </w:rPr>
        <w:t xml:space="preserve">five principles in a bullet list or icon grid</w:t>
      </w:r>
      <w:r>
        <w:t xml:space="preserve">, with each principle name in bold and a brief explanation:</w:t>
      </w:r>
    </w:p>
    <w:p>
      <w:pPr>
        <w:pStyle w:val="Compact"/>
        <w:numPr>
          <w:ilvl w:val="0"/>
          <w:numId w:val="1004"/>
        </w:numPr>
      </w:pPr>
      <w:r>
        <w:rPr>
          <w:b/>
          <w:bCs/>
        </w:rPr>
        <w:t xml:space="preserve">Agentic</w:t>
      </w:r>
      <w:r>
        <w:t xml:space="preserve"> </w:t>
      </w:r>
      <w:r>
        <w:t xml:space="preserve">– “Reasons, plans, and takes action autonomously rather than following pre-scripted flows</w:t>
      </w:r>
      <w:hyperlink r:id="rId23">
        <w:r>
          <w:rPr>
            <w:rStyle w:val="Hyperlink"/>
          </w:rPr>
          <w:t xml:space="preserve">[8]</w:t>
        </w:r>
      </w:hyperlink>
      <w:r>
        <w:t xml:space="preserve">.” (This conveys autonomy and adaptability.)</w:t>
      </w:r>
    </w:p>
    <w:p>
      <w:pPr>
        <w:pStyle w:val="Compact"/>
        <w:numPr>
          <w:ilvl w:val="0"/>
          <w:numId w:val="1004"/>
        </w:numPr>
      </w:pPr>
      <w:r>
        <w:rPr>
          <w:b/>
          <w:bCs/>
        </w:rPr>
        <w:t xml:space="preserve">Human-in-the-Loop</w:t>
      </w:r>
      <w:r>
        <w:t xml:space="preserve"> </w:t>
      </w:r>
      <w:r>
        <w:t xml:space="preserve">– “Always keeps a human in control; you can review decisions and intervene at any time</w:t>
      </w:r>
      <w:hyperlink r:id="rId28">
        <w:r>
          <w:rPr>
            <w:rStyle w:val="Hyperlink"/>
          </w:rPr>
          <w:t xml:space="preserve">[9]</w:t>
        </w:r>
      </w:hyperlink>
      <w:r>
        <w:t xml:space="preserve">.” (Conveys safety and oversight.)</w:t>
      </w:r>
    </w:p>
    <w:p>
      <w:pPr>
        <w:pStyle w:val="Compact"/>
        <w:numPr>
          <w:ilvl w:val="0"/>
          <w:numId w:val="1004"/>
        </w:numPr>
      </w:pPr>
      <w:r>
        <w:rPr>
          <w:b/>
          <w:bCs/>
        </w:rPr>
        <w:t xml:space="preserve">Role-Fluid</w:t>
      </w:r>
      <w:r>
        <w:t xml:space="preserve"> </w:t>
      </w:r>
      <w:r>
        <w:t xml:space="preserve">– “Adapts to different roles or departments on the fly without needing retraining</w:t>
      </w:r>
      <w:hyperlink r:id="rId29">
        <w:r>
          <w:rPr>
            <w:rStyle w:val="Hyperlink"/>
          </w:rPr>
          <w:t xml:space="preserve">[18]</w:t>
        </w:r>
      </w:hyperlink>
      <w:r>
        <w:t xml:space="preserve">.” (Conveys flexibility across tasks.)</w:t>
      </w:r>
    </w:p>
    <w:p>
      <w:pPr>
        <w:pStyle w:val="Compact"/>
        <w:numPr>
          <w:ilvl w:val="0"/>
          <w:numId w:val="1004"/>
        </w:numPr>
      </w:pPr>
      <w:r>
        <w:rPr>
          <w:b/>
          <w:bCs/>
        </w:rPr>
        <w:t xml:space="preserve">Tool-Native</w:t>
      </w:r>
      <w:r>
        <w:t xml:space="preserve"> </w:t>
      </w:r>
      <w:r>
        <w:t xml:space="preserve">– “Operates directly within your software tools and APIs (not just via chat), executing tasks in the apps you already use</w:t>
      </w:r>
      <w:hyperlink r:id="rId30">
        <w:r>
          <w:rPr>
            <w:rStyle w:val="Hyperlink"/>
          </w:rPr>
          <w:t xml:space="preserve">[11]</w:t>
        </w:r>
      </w:hyperlink>
      <w:r>
        <w:t xml:space="preserve">.” (Conveys deep integration.)</w:t>
      </w:r>
    </w:p>
    <w:p>
      <w:pPr>
        <w:pStyle w:val="Compact"/>
        <w:numPr>
          <w:ilvl w:val="0"/>
          <w:numId w:val="1004"/>
        </w:numPr>
      </w:pPr>
      <w:r>
        <w:rPr>
          <w:b/>
          <w:bCs/>
        </w:rPr>
        <w:t xml:space="preserve">Network-Aware</w:t>
      </w:r>
      <w:r>
        <w:t xml:space="preserve"> </w:t>
      </w:r>
      <w:r>
        <w:t xml:space="preserve">– “Understands and communicates with other AI agents (DONNAs) as peers, enabling cross-organization workflows</w:t>
      </w:r>
      <w:hyperlink r:id="rId30">
        <w:r>
          <w:rPr>
            <w:rStyle w:val="Hyperlink"/>
          </w:rPr>
          <w:t xml:space="preserve">[11]</w:t>
        </w:r>
      </w:hyperlink>
      <w:r>
        <w:t xml:space="preserve">.” (Conveys collaborative network effect.)</w:t>
      </w:r>
    </w:p>
    <w:p>
      <w:pPr>
        <w:pStyle w:val="Compact"/>
        <w:numPr>
          <w:ilvl w:val="0"/>
          <w:numId w:val="1004"/>
        </w:numPr>
      </w:pPr>
      <w:r>
        <w:rPr>
          <w:b/>
          <w:bCs/>
        </w:rPr>
        <w:t xml:space="preserve">Visual/Design:</w:t>
      </w:r>
      <w:r>
        <w:t xml:space="preserve"> </w:t>
      </w:r>
      <w:r>
        <w:t xml:space="preserve">Use small icons or illustrations for each principle to improve scannability (e.g., a robot or brain icon for agentic, a shield or hand icon for human-in-loop, a shuffle icon for role-fluid, an integration icon for tool-native, a network node icon for network-aware). Color-code or style them consistently.</w:t>
      </w:r>
    </w:p>
    <w:p>
      <w:pPr>
        <w:pStyle w:val="Compact"/>
        <w:numPr>
          <w:ilvl w:val="0"/>
          <w:numId w:val="1004"/>
        </w:numPr>
      </w:pPr>
      <w:r>
        <w:t xml:space="preserve">Arrange these either in a 5-column row or as an attractive list with icons. Keep each description to one line if possible for quick reading.</w:t>
      </w:r>
    </w:p>
    <w:p>
      <w:pPr>
        <w:pStyle w:val="FirstParagraph"/>
      </w:pPr>
      <w:r>
        <w:t xml:space="preserve">Highlighting these principles will help technical stakeholders see the</w:t>
      </w:r>
      <w:r>
        <w:t xml:space="preserve"> </w:t>
      </w:r>
      <w:r>
        <w:rPr>
          <w:i/>
          <w:iCs/>
        </w:rPr>
        <w:t xml:space="preserve">architecture/approach</w:t>
      </w:r>
      <w:r>
        <w:t xml:space="preserve"> </w:t>
      </w:r>
      <w:r>
        <w:t xml:space="preserve">behind DONNA (e.g., they’ll note it’s built to integrate with tools and allow oversight), and business stakeholders will understand DONNA’s</w:t>
      </w:r>
      <w:r>
        <w:t xml:space="preserve"> </w:t>
      </w:r>
      <w:r>
        <w:rPr>
          <w:b/>
          <w:bCs/>
        </w:rPr>
        <w:t xml:space="preserve">key differentiators</w:t>
      </w:r>
      <w:r>
        <w:t xml:space="preserve"> </w:t>
      </w:r>
      <w:r>
        <w:t xml:space="preserve">(e.g., it won’t be a black-box AI, it’s collaborative and flexible). This section effectively answers “</w:t>
      </w:r>
      <w:r>
        <w:rPr>
          <w:i/>
          <w:iCs/>
        </w:rPr>
        <w:t xml:space="preserve">Why is DONNA different?</w:t>
      </w:r>
      <w:r>
        <w:t xml:space="preserve">” by listing its design philosophy.</w:t>
      </w:r>
    </w:p>
    <w:bookmarkEnd w:id="40"/>
    <w:bookmarkStart w:id="45" w:name="functional-domains-capabilities-section"/>
    <w:p>
      <w:pPr>
        <w:pStyle w:val="Heading3"/>
      </w:pPr>
      <w:r>
        <w:t xml:space="preserve">4. Functional Domains &amp; Capabilities Section</w:t>
      </w:r>
    </w:p>
    <w:p>
      <w:pPr>
        <w:pStyle w:val="FirstParagraph"/>
      </w:pPr>
      <w:r>
        <w:rPr>
          <w:b/>
          <w:bCs/>
        </w:rPr>
        <w:t xml:space="preserve">Goal:</w:t>
      </w:r>
      <w:r>
        <w:t xml:space="preserve"> </w:t>
      </w:r>
      <w:r>
        <w:t xml:space="preserve">Showcase the six functional domains of DONNA to demonstrate the broad range of tasks and departments it can handle. This section will underline that DONNA is a holistic operations platform touching many aspects of business.</w:t>
      </w:r>
    </w:p>
    <w:p>
      <w:pPr>
        <w:pStyle w:val="Compact"/>
        <w:numPr>
          <w:ilvl w:val="0"/>
          <w:numId w:val="1005"/>
        </w:numPr>
      </w:pPr>
      <w:r>
        <w:t xml:space="preserve">Start with a brief intro:</w:t>
      </w:r>
      <w:r>
        <w:t xml:space="preserve"> </w:t>
      </w:r>
      <w:r>
        <w:rPr>
          <w:i/>
          <w:iCs/>
        </w:rPr>
        <w:t xml:space="preserve">“End-to-End Capabilities:</w:t>
      </w:r>
      <w:r>
        <w:t xml:space="preserve"> </w:t>
      </w:r>
      <w:r>
        <w:rPr>
          <w:i/>
          <w:iCs/>
        </w:rPr>
        <w:t xml:space="preserve">DONNA can support your organization across six major functional domains of work:”</w:t>
      </w:r>
    </w:p>
    <w:p>
      <w:pPr>
        <w:pStyle w:val="Compact"/>
        <w:numPr>
          <w:ilvl w:val="0"/>
          <w:numId w:val="1005"/>
        </w:numPr>
      </w:pPr>
      <w:r>
        <w:t xml:space="preserve">List the</w:t>
      </w:r>
      <w:r>
        <w:t xml:space="preserve"> </w:t>
      </w:r>
      <w:r>
        <w:rPr>
          <w:b/>
          <w:bCs/>
        </w:rPr>
        <w:t xml:space="preserve">six domains</w:t>
      </w:r>
      <w:r>
        <w:t xml:space="preserve"> </w:t>
      </w:r>
      <w:r>
        <w:t xml:space="preserve">as subheadings or in a 2x3 grid layout, with a short description or examples for each. For clarity, you can also label this section “Capabilities” or “What DONNA Can Do”. The domains and sample content under each might be:</w:t>
      </w:r>
    </w:p>
    <w:p>
      <w:pPr>
        <w:pStyle w:val="Compact"/>
        <w:numPr>
          <w:ilvl w:val="0"/>
          <w:numId w:val="1005"/>
        </w:numPr>
      </w:pPr>
      <w:r>
        <w:rPr>
          <w:b/>
          <w:bCs/>
        </w:rPr>
        <w:t xml:space="preserve">Communication &amp; Interface</w:t>
      </w:r>
      <w:r>
        <w:t xml:space="preserve"> </w:t>
      </w:r>
      <w:r>
        <w:t xml:space="preserve">–</w:t>
      </w:r>
      <w:r>
        <w:t xml:space="preserve"> </w:t>
      </w:r>
      <w:r>
        <w:rPr>
          <w:i/>
          <w:iCs/>
        </w:rPr>
        <w:t xml:space="preserve">Multi-channel communications management.</w:t>
      </w:r>
      <w:r>
        <w:t xml:space="preserve"> </w:t>
      </w:r>
      <w:r>
        <w:t xml:space="preserve">For example: “Handles conversations over chat, email, SMS, even voice calls – with context-aware, threaded interactions and persistent memory for each contact</w:t>
      </w:r>
      <w:hyperlink r:id="rId41">
        <w:r>
          <w:rPr>
            <w:rStyle w:val="Hyperlink"/>
          </w:rPr>
          <w:t xml:space="preserve">[19]</w:t>
        </w:r>
      </w:hyperlink>
      <w:r>
        <w:t xml:space="preserve">. DONNA can transcribe meetings or respond to customers in real-time, maintaining consistency across channels.” This shows the front-line interaction abilities.</w:t>
      </w:r>
    </w:p>
    <w:p>
      <w:pPr>
        <w:pStyle w:val="Compact"/>
        <w:numPr>
          <w:ilvl w:val="0"/>
          <w:numId w:val="1005"/>
        </w:numPr>
      </w:pPr>
      <w:r>
        <w:rPr>
          <w:b/>
          <w:bCs/>
        </w:rPr>
        <w:t xml:space="preserve">Secretary &amp; Office Ops</w:t>
      </w:r>
      <w:r>
        <w:t xml:space="preserve"> </w:t>
      </w:r>
      <w:r>
        <w:t xml:space="preserve">–</w:t>
      </w:r>
      <w:r>
        <w:t xml:space="preserve"> </w:t>
      </w:r>
      <w:r>
        <w:rPr>
          <w:i/>
          <w:iCs/>
        </w:rPr>
        <w:t xml:space="preserve">Administrative and office support.</w:t>
      </w:r>
      <w:r>
        <w:t xml:space="preserve"> </w:t>
      </w:r>
      <w:r>
        <w:t xml:space="preserve">E.g.: “Acts as a smart executive assistant: triaging your inbox, scheduling meetings and sending calendar invites, preparing meeting summaries, and handling routine follow-ups</w:t>
      </w:r>
      <w:hyperlink r:id="rId42">
        <w:r>
          <w:rPr>
            <w:rStyle w:val="Hyperlink"/>
          </w:rPr>
          <w:t xml:space="preserve">[20]</w:t>
        </w:r>
      </w:hyperlink>
      <w:r>
        <w:t xml:space="preserve">. It coordinates front-office and back-office tasks seamlessly.”</w:t>
      </w:r>
    </w:p>
    <w:p>
      <w:pPr>
        <w:pStyle w:val="Compact"/>
        <w:numPr>
          <w:ilvl w:val="0"/>
          <w:numId w:val="1005"/>
        </w:numPr>
      </w:pPr>
      <w:r>
        <w:rPr>
          <w:b/>
          <w:bCs/>
        </w:rPr>
        <w:t xml:space="preserve">Sales &amp; Lead Management</w:t>
      </w:r>
      <w:r>
        <w:t xml:space="preserve"> </w:t>
      </w:r>
      <w:r>
        <w:t xml:space="preserve">–</w:t>
      </w:r>
      <w:r>
        <w:t xml:space="preserve"> </w:t>
      </w:r>
      <w:r>
        <w:rPr>
          <w:i/>
          <w:iCs/>
        </w:rPr>
        <w:t xml:space="preserve">Sales assistance and CRM tasks.</w:t>
      </w:r>
      <w:r>
        <w:t xml:space="preserve"> </w:t>
      </w:r>
      <w:r>
        <w:t xml:space="preserve">E.g.: “Qualifies inbound leads from your website or email</w:t>
      </w:r>
      <w:hyperlink r:id="rId24">
        <w:r>
          <w:rPr>
            <w:rStyle w:val="Hyperlink"/>
          </w:rPr>
          <w:t xml:space="preserve">[21]</w:t>
        </w:r>
      </w:hyperlink>
      <w:r>
        <w:t xml:space="preserve">, engages prospects with AI-driven outreach, books appointments, and even logs updates to your CRM. It scores leads and tracks sentiment so your sales team can focus on closing deals.”</w:t>
      </w:r>
    </w:p>
    <w:p>
      <w:pPr>
        <w:pStyle w:val="Compact"/>
        <w:numPr>
          <w:ilvl w:val="0"/>
          <w:numId w:val="1005"/>
        </w:numPr>
      </w:pPr>
      <w:r>
        <w:rPr>
          <w:b/>
          <w:bCs/>
        </w:rPr>
        <w:t xml:space="preserve">Marketing &amp; Growth</w:t>
      </w:r>
      <w:r>
        <w:t xml:space="preserve"> </w:t>
      </w:r>
      <w:r>
        <w:t xml:space="preserve">–</w:t>
      </w:r>
      <w:r>
        <w:t xml:space="preserve"> </w:t>
      </w:r>
      <w:r>
        <w:rPr>
          <w:i/>
          <w:iCs/>
        </w:rPr>
        <w:t xml:space="preserve">Marketing campaign support and content generation.</w:t>
      </w:r>
      <w:r>
        <w:t xml:space="preserve"> </w:t>
      </w:r>
      <w:r>
        <w:t xml:space="preserve">E.g.: “Drafts marketing emails, generates campaign landing pages, suggests SEO keywords, and manages A/B tests</w:t>
      </w:r>
      <w:hyperlink r:id="rId24">
        <w:r>
          <w:rPr>
            <w:rStyle w:val="Hyperlink"/>
          </w:rPr>
          <w:t xml:space="preserve">[22]</w:t>
        </w:r>
      </w:hyperlink>
      <w:r>
        <w:t xml:space="preserve">. DONNA can automate routine marketing workflows and analyze funnel performance to boost growth.”</w:t>
      </w:r>
    </w:p>
    <w:p>
      <w:pPr>
        <w:pStyle w:val="Compact"/>
        <w:numPr>
          <w:ilvl w:val="0"/>
          <w:numId w:val="1005"/>
        </w:numPr>
      </w:pPr>
      <w:r>
        <w:rPr>
          <w:b/>
          <w:bCs/>
        </w:rPr>
        <w:t xml:space="preserve">Automation &amp; Workflows</w:t>
      </w:r>
      <w:r>
        <w:t xml:space="preserve"> </w:t>
      </w:r>
      <w:r>
        <w:t xml:space="preserve">–</w:t>
      </w:r>
      <w:r>
        <w:t xml:space="preserve"> </w:t>
      </w:r>
      <w:r>
        <w:rPr>
          <w:i/>
          <w:iCs/>
        </w:rPr>
        <w:t xml:space="preserve">Business process automation engine.</w:t>
      </w:r>
      <w:r>
        <w:t xml:space="preserve"> </w:t>
      </w:r>
      <w:r>
        <w:t xml:space="preserve">E.g.: “Serves as a central workflow engine – triggering actions based on events or schedules</w:t>
      </w:r>
      <w:hyperlink r:id="rId24">
        <w:r>
          <w:rPr>
            <w:rStyle w:val="Hyperlink"/>
          </w:rPr>
          <w:t xml:space="preserve">[23]</w:t>
        </w:r>
      </w:hyperlink>
      <w:r>
        <w:t xml:space="preserve">. It can send messages, update databases or CRM records, generate documents, or call external APIs. Supports conditional logic, retries, and can route to humans for approval when needed.” (This highlights the orchestration capability and reliability features.)</w:t>
      </w:r>
    </w:p>
    <w:p>
      <w:pPr>
        <w:pStyle w:val="Compact"/>
        <w:numPr>
          <w:ilvl w:val="0"/>
          <w:numId w:val="1005"/>
        </w:numPr>
      </w:pPr>
      <w:r>
        <w:rPr>
          <w:b/>
          <w:bCs/>
        </w:rPr>
        <w:t xml:space="preserve">Data &amp; Intelligence</w:t>
      </w:r>
      <w:r>
        <w:t xml:space="preserve"> </w:t>
      </w:r>
      <w:r>
        <w:t xml:space="preserve">–</w:t>
      </w:r>
      <w:r>
        <w:t xml:space="preserve"> </w:t>
      </w:r>
      <w:r>
        <w:rPr>
          <w:i/>
          <w:iCs/>
        </w:rPr>
        <w:t xml:space="preserve">Memory, data analysis, and insights.</w:t>
      </w:r>
      <w:r>
        <w:t xml:space="preserve"> </w:t>
      </w:r>
      <w:r>
        <w:t xml:space="preserve">E.g.: “Maintains conversational memory per contact and an organizational knowledge base</w:t>
      </w:r>
      <w:hyperlink r:id="rId43">
        <w:r>
          <w:rPr>
            <w:rStyle w:val="Hyperlink"/>
          </w:rPr>
          <w:t xml:space="preserve">[24]</w:t>
        </w:r>
      </w:hyperlink>
      <w:r>
        <w:t xml:space="preserve">. Learns preferences and patterns over time</w:t>
      </w:r>
      <w:hyperlink r:id="rId44">
        <w:r>
          <w:rPr>
            <w:rStyle w:val="Hyperlink"/>
          </w:rPr>
          <w:t xml:space="preserve">[25]</w:t>
        </w:r>
      </w:hyperlink>
      <w:r>
        <w:t xml:space="preserve">. DONNA can surface insights (like frequently asked questions, common customer objections, or performance metrics) to continually improve operations.”</w:t>
      </w:r>
    </w:p>
    <w:p>
      <w:pPr>
        <w:pStyle w:val="Compact"/>
        <w:numPr>
          <w:ilvl w:val="0"/>
          <w:numId w:val="1005"/>
        </w:numPr>
      </w:pPr>
      <w:r>
        <w:rPr>
          <w:b/>
          <w:bCs/>
        </w:rPr>
        <w:t xml:space="preserve">Visual:</w:t>
      </w:r>
      <w:r>
        <w:t xml:space="preserve"> </w:t>
      </w:r>
      <w:r>
        <w:t xml:space="preserve">Consider representing each domain with an icon (e.g., a chat bubble for Communication, a calendar for Secretary, a handshake or phone for Sales, a megaphone or graph for Marketing, a gear for Automation, a database or brain for Data). If space allows, each domain could have a mini-illustration or an example screenshot (for instance, an image of an email inbox triage screen for Office Ops, etc.). However, maintain a consistent style so the section looks unified.</w:t>
      </w:r>
    </w:p>
    <w:p>
      <w:pPr>
        <w:pStyle w:val="Compact"/>
        <w:numPr>
          <w:ilvl w:val="0"/>
          <w:numId w:val="1005"/>
        </w:numPr>
      </w:pPr>
      <w:r>
        <w:rPr>
          <w:b/>
          <w:bCs/>
        </w:rPr>
        <w:t xml:space="preserve">Layout:</w:t>
      </w:r>
      <w:r>
        <w:t xml:space="preserve"> </w:t>
      </w:r>
      <w:r>
        <w:t xml:space="preserve">A neat approach is a grid or set of cards for each domain so that a visitor can quickly scan the areas. Ensure the</w:t>
      </w:r>
      <w:r>
        <w:t xml:space="preserve"> </w:t>
      </w:r>
      <w:r>
        <w:rPr>
          <w:b/>
          <w:bCs/>
        </w:rPr>
        <w:t xml:space="preserve">headings</w:t>
      </w:r>
      <w:r>
        <w:t xml:space="preserve"> </w:t>
      </w:r>
      <w:r>
        <w:t xml:space="preserve">of these (the domain names) stand out, as some readers may only catch the bold labels to grasp “Ah, it covers Sales, Marketing, etc.”</w:t>
      </w:r>
    </w:p>
    <w:p>
      <w:pPr>
        <w:pStyle w:val="FirstParagraph"/>
      </w:pPr>
      <w:r>
        <w:t xml:space="preserve">This section will particularly appeal to decision-makers by covering all the bases (they’ll think “It can help my sales</w:t>
      </w:r>
      <w:r>
        <w:t xml:space="preserve"> </w:t>
      </w:r>
      <w:r>
        <w:rPr>
          <w:i/>
          <w:iCs/>
        </w:rPr>
        <w:t xml:space="preserve">and</w:t>
      </w:r>
      <w:r>
        <w:t xml:space="preserve"> </w:t>
      </w:r>
      <w:r>
        <w:t xml:space="preserve">marketing</w:t>
      </w:r>
      <w:r>
        <w:t xml:space="preserve"> </w:t>
      </w:r>
      <w:r>
        <w:rPr>
          <w:i/>
          <w:iCs/>
        </w:rPr>
        <w:t xml:space="preserve">and</w:t>
      </w:r>
      <w:r>
        <w:t xml:space="preserve"> </w:t>
      </w:r>
      <w:r>
        <w:t xml:space="preserve">operations teams!”). It also subtly communicates the</w:t>
      </w:r>
      <w:r>
        <w:t xml:space="preserve"> </w:t>
      </w:r>
      <w:r>
        <w:rPr>
          <w:i/>
          <w:iCs/>
        </w:rPr>
        <w:t xml:space="preserve">depth</w:t>
      </w:r>
      <w:r>
        <w:t xml:space="preserve"> </w:t>
      </w:r>
      <w:r>
        <w:t xml:space="preserve">of the platform, showing it’s not just one feature but an integrated suite that spans the organization.</w:t>
      </w:r>
    </w:p>
    <w:bookmarkEnd w:id="45"/>
    <w:bookmarkStart w:id="50" w:name="donna-to-donna-network-section"/>
    <w:p>
      <w:pPr>
        <w:pStyle w:val="Heading3"/>
      </w:pPr>
      <w:r>
        <w:t xml:space="preserve">5. DONNA-to-DONNA Network Section</w:t>
      </w:r>
    </w:p>
    <w:p>
      <w:pPr>
        <w:pStyle w:val="FirstParagraph"/>
      </w:pPr>
      <w:r>
        <w:rPr>
          <w:b/>
          <w:bCs/>
        </w:rPr>
        <w:t xml:space="preserve">Goal:</w:t>
      </w:r>
      <w:r>
        <w:t xml:space="preserve"> </w:t>
      </w:r>
      <w:r>
        <w:t xml:space="preserve">Introduce and explain the</w:t>
      </w:r>
      <w:r>
        <w:t xml:space="preserve"> </w:t>
      </w:r>
      <w:r>
        <w:rPr>
          <w:b/>
          <w:bCs/>
        </w:rPr>
        <w:t xml:space="preserve">DONNA-to-DONNA Network</w:t>
      </w:r>
      <w:r>
        <w:t xml:space="preserve"> </w:t>
      </w:r>
      <w:r>
        <w:t xml:space="preserve">– a critical differentiator where multiple AI agents can coordinate across organizational boundaries. This concept needs its own section to highlight the unique value it brings (especially for B2B operations and scalability).</w:t>
      </w:r>
    </w:p>
    <w:p>
      <w:pPr>
        <w:pStyle w:val="Compact"/>
        <w:numPr>
          <w:ilvl w:val="0"/>
          <w:numId w:val="1006"/>
        </w:numPr>
      </w:pPr>
      <w:r>
        <w:rPr>
          <w:b/>
          <w:bCs/>
        </w:rPr>
        <w:t xml:space="preserve">Section Title Idea:</w:t>
      </w:r>
      <w:r>
        <w:t xml:space="preserve"> </w:t>
      </w:r>
      <w:r>
        <w:t xml:space="preserve">“</w:t>
      </w:r>
      <w:r>
        <w:rPr>
          <w:b/>
          <w:bCs/>
        </w:rPr>
        <w:t xml:space="preserve">The DONNA Network: AI that Collaborates Beyond Company Walls</w:t>
      </w:r>
      <w:r>
        <w:t xml:space="preserve">” – to immediately signal this is about cross-organization collaboration.</w:t>
      </w:r>
    </w:p>
    <w:p>
      <w:pPr>
        <w:pStyle w:val="Compact"/>
        <w:numPr>
          <w:ilvl w:val="0"/>
          <w:numId w:val="1006"/>
        </w:numPr>
      </w:pPr>
      <w:r>
        <w:t xml:space="preserve">Start with a bold statement of what the network is:</w:t>
      </w:r>
      <w:r>
        <w:t xml:space="preserve"> </w:t>
      </w:r>
      <w:r>
        <w:rPr>
          <w:i/>
          <w:iCs/>
        </w:rPr>
        <w:t xml:space="preserve">“DONNA doesn’t work alone – it’s part of a secure network of AI agents that can communicate and collaborate with each other on your behalf.”</w:t>
      </w:r>
      <w:r>
        <w:t xml:space="preserve"> </w:t>
      </w:r>
      <w:r>
        <w:t xml:space="preserve">Follow with a sentence explaining in simple terms:</w:t>
      </w:r>
      <w:r>
        <w:t xml:space="preserve"> </w:t>
      </w:r>
      <w:r>
        <w:rPr>
          <w:i/>
          <w:iCs/>
        </w:rPr>
        <w:t xml:space="preserve">“Through the</w:t>
      </w:r>
      <w:r>
        <w:t xml:space="preserve"> </w:t>
      </w:r>
      <w:r>
        <w:rPr>
          <w:i/>
          <w:iCs/>
        </w:rPr>
        <w:t xml:space="preserve">DONNA-to-DONNA Network, your DONNA can discover other trusted agents (at clients, vendors, or partners), exchange requests, and coordinate tasks directly system-to-system</w:t>
      </w:r>
      <w:hyperlink r:id="rId25">
        <w:r>
          <w:rPr>
            <w:rStyle w:val="Hyperlink"/>
            <w:i/>
            <w:iCs/>
          </w:rPr>
          <w:t xml:space="preserve">[6]</w:t>
        </w:r>
      </w:hyperlink>
      <w:r>
        <w:rPr>
          <w:i/>
          <w:iCs/>
        </w:rPr>
        <w:t xml:space="preserve">. Routine B2B interactions that once took endless emails or calls can now happen autonomously between AI assistants.”</w:t>
      </w:r>
    </w:p>
    <w:p>
      <w:pPr>
        <w:pStyle w:val="Compact"/>
        <w:numPr>
          <w:ilvl w:val="0"/>
          <w:numId w:val="1006"/>
        </w:numPr>
      </w:pPr>
      <w:r>
        <w:t xml:space="preserve">Use a few</w:t>
      </w:r>
      <w:r>
        <w:t xml:space="preserve"> </w:t>
      </w:r>
      <w:r>
        <w:rPr>
          <w:b/>
          <w:bCs/>
        </w:rPr>
        <w:t xml:space="preserve">bullet points or sub-paragraphs</w:t>
      </w:r>
      <w:r>
        <w:t xml:space="preserve"> </w:t>
      </w:r>
      <w:r>
        <w:t xml:space="preserve">to illustrate concrete capabilities of this network:</w:t>
      </w:r>
    </w:p>
    <w:p>
      <w:pPr>
        <w:pStyle w:val="Compact"/>
        <w:numPr>
          <w:ilvl w:val="0"/>
          <w:numId w:val="1006"/>
        </w:numPr>
      </w:pPr>
      <w:r>
        <w:rPr>
          <w:i/>
          <w:iCs/>
        </w:rPr>
        <w:t xml:space="preserve">Discovery &amp; Coordination:</w:t>
      </w:r>
      <w:r>
        <w:t xml:space="preserve"> </w:t>
      </w:r>
      <w:r>
        <w:t xml:space="preserve">DONNAs can find and authenticate each other, then directly</w:t>
      </w:r>
      <w:r>
        <w:t xml:space="preserve"> </w:t>
      </w:r>
      <w:r>
        <w:rPr>
          <w:b/>
          <w:bCs/>
        </w:rPr>
        <w:t xml:space="preserve">negotiate schedules, share required info, or trigger processes</w:t>
      </w:r>
      <w:r>
        <w:t xml:space="preserve"> </w:t>
      </w:r>
      <w:r>
        <w:t xml:space="preserve">between organizations (all with permissions and oversight)</w:t>
      </w:r>
      <w:hyperlink r:id="rId25">
        <w:r>
          <w:rPr>
            <w:rStyle w:val="Hyperlink"/>
          </w:rPr>
          <w:t xml:space="preserve">[26]</w:t>
        </w:r>
      </w:hyperlink>
      <w:r>
        <w:t xml:space="preserve">.</w:t>
      </w:r>
    </w:p>
    <w:p>
      <w:pPr>
        <w:pStyle w:val="Compact"/>
        <w:numPr>
          <w:ilvl w:val="0"/>
          <w:numId w:val="1006"/>
        </w:numPr>
      </w:pPr>
      <w:r>
        <w:rPr>
          <w:i/>
          <w:iCs/>
        </w:rPr>
        <w:t xml:space="preserve">Business-to-Business Automation:</w:t>
      </w:r>
      <w:r>
        <w:t xml:space="preserve"> </w:t>
      </w:r>
      <w:r>
        <w:t xml:space="preserve">Give 1–2 real-world scenarios. E.g.,</w:t>
      </w:r>
      <w:r>
        <w:t xml:space="preserve"> </w:t>
      </w:r>
      <w:r>
        <w:rPr>
          <w:b/>
          <w:bCs/>
        </w:rPr>
        <w:t xml:space="preserve">“Auto-Scheduling Across Companies”</w:t>
      </w:r>
      <w:r>
        <w:t xml:space="preserve"> </w:t>
      </w:r>
      <w:r>
        <w:t xml:space="preserve">–</w:t>
      </w:r>
      <w:r>
        <w:t xml:space="preserve"> </w:t>
      </w:r>
      <w:r>
        <w:rPr>
          <w:i/>
          <w:iCs/>
        </w:rPr>
        <w:t xml:space="preserve">Your DONNA can coordinate a meeting between your team and a client’s AI assistant, comparing calendars and sending invites without people in the loop.</w:t>
      </w:r>
      <w:r>
        <w:t xml:space="preserve"> </w:t>
      </w:r>
      <w:r>
        <w:rPr>
          <w:b/>
          <w:bCs/>
        </w:rPr>
        <w:t xml:space="preserve">“Vendor Updates &amp; Orders”</w:t>
      </w:r>
      <w:r>
        <w:t xml:space="preserve"> </w:t>
      </w:r>
      <w:r>
        <w:t xml:space="preserve">–</w:t>
      </w:r>
      <w:r>
        <w:t xml:space="preserve"> </w:t>
      </w:r>
      <w:r>
        <w:rPr>
          <w:i/>
          <w:iCs/>
        </w:rPr>
        <w:t xml:space="preserve">A supplier’s DONNA can send order status updates straight into your system via your DONNA, so you don’t wait on emails</w:t>
      </w:r>
      <w:hyperlink r:id="rId46">
        <w:r>
          <w:rPr>
            <w:rStyle w:val="Hyperlink"/>
            <w:i/>
            <w:iCs/>
          </w:rPr>
          <w:t xml:space="preserve">[27]</w:t>
        </w:r>
      </w:hyperlink>
      <w:r>
        <w:rPr>
          <w:i/>
          <w:iCs/>
        </w:rPr>
        <w:t xml:space="preserve">.</w:t>
      </w:r>
      <w:r>
        <w:t xml:space="preserve"> </w:t>
      </w:r>
      <w:r>
        <w:t xml:space="preserve">These examples (which come from the use cases in the docs) make the concept tangible.</w:t>
      </w:r>
    </w:p>
    <w:p>
      <w:pPr>
        <w:pStyle w:val="Compact"/>
        <w:numPr>
          <w:ilvl w:val="0"/>
          <w:numId w:val="1006"/>
        </w:numPr>
      </w:pPr>
      <w:r>
        <w:rPr>
          <w:i/>
          <w:iCs/>
        </w:rPr>
        <w:t xml:space="preserve">Network Growth &amp; Learning:</w:t>
      </w:r>
      <w:r>
        <w:t xml:space="preserve"> </w:t>
      </w:r>
      <w:r>
        <w:t xml:space="preserve">Explain the</w:t>
      </w:r>
      <w:r>
        <w:t xml:space="preserve"> </w:t>
      </w:r>
      <w:r>
        <w:rPr>
          <w:b/>
          <w:bCs/>
        </w:rPr>
        <w:t xml:space="preserve">network effect</w:t>
      </w:r>
      <w:r>
        <w:t xml:space="preserve">:</w:t>
      </w:r>
      <w:r>
        <w:t xml:space="preserve"> </w:t>
      </w:r>
      <w:r>
        <w:rPr>
          <w:i/>
          <w:iCs/>
        </w:rPr>
        <w:t xml:space="preserve">Each new organization or agent that joins enriches the overall network. As more DONNAs connect, routine inter-company processes become faster for everyone – creating a</w:t>
      </w:r>
      <w:r>
        <w:t xml:space="preserve"> </w:t>
      </w:r>
      <w:r>
        <w:rPr>
          <w:i/>
          <w:iCs/>
        </w:rPr>
        <w:t xml:space="preserve">network growth flywheel</w:t>
      </w:r>
      <w:r>
        <w:t xml:space="preserve"> </w:t>
      </w:r>
      <w:r>
        <w:rPr>
          <w:i/>
          <w:iCs/>
        </w:rPr>
        <w:t xml:space="preserve">where the whole ecosystem benefits</w:t>
      </w:r>
      <w:hyperlink r:id="rId47">
        <w:r>
          <w:rPr>
            <w:rStyle w:val="Hyperlink"/>
            <w:i/>
            <w:iCs/>
          </w:rPr>
          <w:t xml:space="preserve">[28]</w:t>
        </w:r>
      </w:hyperlink>
      <w:r>
        <w:rPr>
          <w:i/>
          <w:iCs/>
        </w:rPr>
        <w:t xml:space="preserve">.</w:t>
      </w:r>
      <w:r>
        <w:t xml:space="preserve"> </w:t>
      </w:r>
      <w:r>
        <w:t xml:space="preserve">You can tie this to the earlier value prop (the landing page mentioned this as a flywheel).</w:t>
      </w:r>
    </w:p>
    <w:p>
      <w:pPr>
        <w:pStyle w:val="Compact"/>
        <w:numPr>
          <w:ilvl w:val="0"/>
          <w:numId w:val="1006"/>
        </w:numPr>
      </w:pPr>
      <w:r>
        <w:rPr>
          <w:b/>
          <w:bCs/>
        </w:rPr>
        <w:t xml:space="preserve">Visual:</w:t>
      </w:r>
      <w:r>
        <w:t xml:space="preserve"> </w:t>
      </w:r>
      <w:r>
        <w:t xml:space="preserve">This section would benefit from a diagram. For example, depict two or three company circles (Company A, Company B) each with a DONNA icon, and arrows between them illustrating communications or tasks flowing. Maybe small icons on the arrows to show what might be exchanged (like a calendar icon for scheduling, a document icon for data exchange, etc.). A caption like “DONNAs coordinate between businesses via a secure AI-to-AI layer” can clarify the graphic.</w:t>
      </w:r>
    </w:p>
    <w:p>
      <w:pPr>
        <w:pStyle w:val="Compact"/>
        <w:numPr>
          <w:ilvl w:val="0"/>
          <w:numId w:val="1006"/>
        </w:numPr>
      </w:pPr>
      <w:r>
        <w:t xml:space="preserve">Emphasize</w:t>
      </w:r>
      <w:r>
        <w:t xml:space="preserve"> </w:t>
      </w:r>
      <w:r>
        <w:rPr>
          <w:b/>
          <w:bCs/>
        </w:rPr>
        <w:t xml:space="preserve">Security &amp; Permissions:</w:t>
      </w:r>
      <w:r>
        <w:t xml:space="preserve"> </w:t>
      </w:r>
      <w:r>
        <w:t xml:space="preserve">Since enterprise readers will ask “how do we trust this network?”, note in the copy that all cross-company interactions are</w:t>
      </w:r>
      <w:r>
        <w:t xml:space="preserve"> </w:t>
      </w:r>
      <w:r>
        <w:rPr>
          <w:i/>
          <w:iCs/>
        </w:rPr>
        <w:t xml:space="preserve">opt-in and permission-controlled</w:t>
      </w:r>
      <w:r>
        <w:t xml:space="preserve">. E.g.:</w:t>
      </w:r>
      <w:r>
        <w:t xml:space="preserve"> </w:t>
      </w:r>
      <w:r>
        <w:rPr>
          <w:i/>
          <w:iCs/>
        </w:rPr>
        <w:t xml:space="preserve">“Organizations explicitly opt in to network interactions and set boundaries on what their DONNA can share. No raw sensitive data is exchanged – only the necessary information or outcomes – and every inter-agent exchange is logged and auditable</w:t>
      </w:r>
      <w:hyperlink r:id="rId48">
        <w:r>
          <w:rPr>
            <w:rStyle w:val="Hyperlink"/>
            <w:i/>
            <w:iCs/>
          </w:rPr>
          <w:t xml:space="preserve">[29]</w:t>
        </w:r>
      </w:hyperlink>
      <w:r>
        <w:rPr>
          <w:i/>
          <w:iCs/>
        </w:rPr>
        <w:t xml:space="preserve">.”</w:t>
      </w:r>
      <w:r>
        <w:t xml:space="preserve"> </w:t>
      </w:r>
      <w:r>
        <w:t xml:space="preserve">This assures that while the network is powerful, it’s also safe and governed.</w:t>
      </w:r>
    </w:p>
    <w:p>
      <w:pPr>
        <w:pStyle w:val="Compact"/>
        <w:numPr>
          <w:ilvl w:val="0"/>
          <w:numId w:val="1006"/>
        </w:numPr>
      </w:pPr>
      <w:r>
        <w:rPr>
          <w:b/>
          <w:bCs/>
        </w:rPr>
        <w:t xml:space="preserve">Future-forward hook:</w:t>
      </w:r>
      <w:r>
        <w:t xml:space="preserve"> </w:t>
      </w:r>
      <w:r>
        <w:t xml:space="preserve">Mention briefly that this network layer is what enables the upcoming</w:t>
      </w:r>
      <w:r>
        <w:t xml:space="preserve"> </w:t>
      </w:r>
      <w:r>
        <w:rPr>
          <w:b/>
          <w:bCs/>
        </w:rPr>
        <w:t xml:space="preserve">DONNA Marketplace</w:t>
      </w:r>
      <w:r>
        <w:t xml:space="preserve"> </w:t>
      </w:r>
      <w:r>
        <w:t xml:space="preserve">(teasing the next section): the idea that</w:t>
      </w:r>
      <w:r>
        <w:t xml:space="preserve"> </w:t>
      </w:r>
      <w:r>
        <w:rPr>
          <w:i/>
          <w:iCs/>
        </w:rPr>
        <w:t xml:space="preserve">specialized DONNAs will be able to offer services across this network.</w:t>
      </w:r>
      <w:r>
        <w:t xml:space="preserve"> </w:t>
      </w:r>
      <w:r>
        <w:t xml:space="preserve">This can be a single line to transition, e.g.,</w:t>
      </w:r>
      <w:r>
        <w:t xml:space="preserve"> </w:t>
      </w:r>
      <w:r>
        <w:rPr>
          <w:i/>
          <w:iCs/>
        </w:rPr>
        <w:t xml:space="preserve">“This network transforms DONNA from just a tool into a marketplace of AI services and skills shared between businesses</w:t>
      </w:r>
      <w:hyperlink r:id="rId33">
        <w:r>
          <w:rPr>
            <w:rStyle w:val="Hyperlink"/>
            <w:i/>
            <w:iCs/>
          </w:rPr>
          <w:t xml:space="preserve">[14]</w:t>
        </w:r>
      </w:hyperlink>
      <w:r>
        <w:rPr>
          <w:i/>
          <w:iCs/>
        </w:rPr>
        <w:t xml:space="preserve">.”</w:t>
      </w:r>
    </w:p>
    <w:p>
      <w:pPr>
        <w:pStyle w:val="FirstParagraph"/>
      </w:pPr>
      <w:r>
        <w:t xml:space="preserve">By the end of this section, even a non-technical stakeholder should grasp that</w:t>
      </w:r>
      <w:r>
        <w:t xml:space="preserve"> </w:t>
      </w:r>
      <w:r>
        <w:rPr>
          <w:b/>
          <w:bCs/>
        </w:rPr>
        <w:t xml:space="preserve">DONNA isn’t confined to one company</w:t>
      </w:r>
      <w:r>
        <w:t xml:space="preserve"> </w:t>
      </w:r>
      <w:r>
        <w:t xml:space="preserve">– it’s creating an</w:t>
      </w:r>
      <w:r>
        <w:t xml:space="preserve"> </w:t>
      </w:r>
      <w:r>
        <w:rPr>
          <w:b/>
          <w:bCs/>
        </w:rPr>
        <w:t xml:space="preserve">inter-company AI workflow</w:t>
      </w:r>
      <w:r>
        <w:t xml:space="preserve"> </w:t>
      </w:r>
      <w:r>
        <w:t xml:space="preserve">that can save enormous time and unlock new collaboration efficiencies. Technical folks will also appreciate that an open standard or protocol underpins this (we might not name it here unless needed, but the landing page did mention “latest open agent-interoperability standard”</w:t>
      </w:r>
      <w:hyperlink r:id="rId49">
        <w:r>
          <w:rPr>
            <w:rStyle w:val="Hyperlink"/>
          </w:rPr>
          <w:t xml:space="preserve">[30]</w:t>
        </w:r>
      </w:hyperlink>
      <w:r>
        <w:t xml:space="preserve"> </w:t>
      </w:r>
      <w:r>
        <w:t xml:space="preserve">– that could be included in a tech-focused part or footnote).</w:t>
      </w:r>
    </w:p>
    <w:bookmarkEnd w:id="50"/>
    <w:bookmarkStart w:id="54" w:name="X1c36a6dc2507e594117813b249238110a7ece49"/>
    <w:p>
      <w:pPr>
        <w:pStyle w:val="Heading3"/>
      </w:pPr>
      <w:r>
        <w:t xml:space="preserve">6. Future Vision: Marketplace &amp; Multi-DONNA Ecosystem</w:t>
      </w:r>
    </w:p>
    <w:p>
      <w:pPr>
        <w:pStyle w:val="FirstParagraph"/>
      </w:pPr>
      <w:r>
        <w:rPr>
          <w:b/>
          <w:bCs/>
        </w:rPr>
        <w:t xml:space="preserve">Goal:</w:t>
      </w:r>
      <w:r>
        <w:t xml:space="preserve"> </w:t>
      </w:r>
      <w:r>
        <w:t xml:space="preserve">Convey DONNA’s long-term vision and upcoming differentiators, such as the DONNA Marketplace and the multi-DONNA architecture, to excite forward-thinking stakeholders and underline that our platform is pioneering, not just a static product. This section can be framed as a “Roadmap” or “Coming Soon” highlight.</w:t>
      </w:r>
    </w:p>
    <w:p>
      <w:pPr>
        <w:pStyle w:val="Compact"/>
        <w:numPr>
          <w:ilvl w:val="0"/>
          <w:numId w:val="1007"/>
        </w:numPr>
      </w:pPr>
      <w:r>
        <w:rPr>
          <w:b/>
          <w:bCs/>
        </w:rPr>
        <w:t xml:space="preserve">Section Title Idea:</w:t>
      </w:r>
      <w:r>
        <w:t xml:space="preserve"> </w:t>
      </w:r>
      <w:r>
        <w:t xml:space="preserve">“</w:t>
      </w:r>
      <w:r>
        <w:rPr>
          <w:b/>
          <w:bCs/>
        </w:rPr>
        <w:t xml:space="preserve">The Future: Specialized DONNAs &amp; Marketplace</w:t>
      </w:r>
      <w:r>
        <w:t xml:space="preserve">” or simply “Roadmap &amp; Vision”.</w:t>
      </w:r>
    </w:p>
    <w:p>
      <w:pPr>
        <w:pStyle w:val="Compact"/>
        <w:numPr>
          <w:ilvl w:val="0"/>
          <w:numId w:val="1007"/>
        </w:numPr>
      </w:pPr>
      <w:r>
        <w:t xml:space="preserve">Begin with a visionary statement:</w:t>
      </w:r>
      <w:r>
        <w:t xml:space="preserve"> </w:t>
      </w:r>
      <w:r>
        <w:rPr>
          <w:i/>
          <w:iCs/>
        </w:rPr>
        <w:t xml:space="preserve">“Imagine a world where every business has a network of AI employees (DONNAs) specialized in every function – and they can trade skills and services with each other.”</w:t>
      </w:r>
      <w:r>
        <w:t xml:space="preserve"> </w:t>
      </w:r>
      <w:r>
        <w:t xml:space="preserve">This opens the reader’s mind to the end-state vision</w:t>
      </w:r>
      <w:hyperlink r:id="rId51">
        <w:r>
          <w:rPr>
            <w:rStyle w:val="Hyperlink"/>
          </w:rPr>
          <w:t xml:space="preserve">[31]</w:t>
        </w:r>
      </w:hyperlink>
      <w:r>
        <w:t xml:space="preserve">.</w:t>
      </w:r>
    </w:p>
    <w:p>
      <w:pPr>
        <w:pStyle w:val="Compact"/>
        <w:numPr>
          <w:ilvl w:val="0"/>
          <w:numId w:val="1007"/>
        </w:numPr>
      </w:pPr>
      <w:r>
        <w:rPr>
          <w:b/>
          <w:bCs/>
        </w:rPr>
        <w:t xml:space="preserve">DONNA Marketplace:</w:t>
      </w:r>
      <w:r>
        <w:t xml:space="preserve"> </w:t>
      </w:r>
      <w:r>
        <w:t xml:space="preserve">Explain the concept in 2-3 sentences. E.g.:</w:t>
      </w:r>
      <w:r>
        <w:t xml:space="preserve"> </w:t>
      </w:r>
      <w:r>
        <w:rPr>
          <w:i/>
          <w:iCs/>
        </w:rPr>
        <w:t xml:space="preserve">“We’re building towards a</w:t>
      </w:r>
      <w:r>
        <w:t xml:space="preserve"> </w:t>
      </w:r>
      <w:r>
        <w:rPr>
          <w:i/>
          <w:iCs/>
        </w:rPr>
        <w:t xml:space="preserve">DONNA Marketplace</w:t>
      </w:r>
      <w:r>
        <w:t xml:space="preserve"> </w:t>
      </w:r>
      <w:r>
        <w:rPr>
          <w:i/>
          <w:iCs/>
        </w:rPr>
        <w:t xml:space="preserve">– a connected ecosystem where organizations can</w:t>
      </w:r>
      <w:r>
        <w:t xml:space="preserve"> </w:t>
      </w:r>
      <w:r>
        <w:rPr>
          <w:i/>
          <w:iCs/>
        </w:rPr>
        <w:t xml:space="preserve">offer and access AI-driven services</w:t>
      </w:r>
      <w:r>
        <w:t xml:space="preserve"> </w:t>
      </w:r>
      <w:r>
        <w:rPr>
          <w:i/>
          <w:iCs/>
        </w:rPr>
        <w:t xml:space="preserve">via their DONNAs</w:t>
      </w:r>
      <w:hyperlink r:id="rId31">
        <w:r>
          <w:rPr>
            <w:rStyle w:val="Hyperlink"/>
            <w:i/>
            <w:iCs/>
          </w:rPr>
          <w:t xml:space="preserve">[12]</w:t>
        </w:r>
      </w:hyperlink>
      <w:r>
        <w:rPr>
          <w:i/>
          <w:iCs/>
        </w:rPr>
        <w:t xml:space="preserve">. For instance, your company’s DONNA could ‘hire’ a Legal DONNA from a law firm for expert contract analysis, or subscribe to a Finance DONNA for automated accounting support</w:t>
      </w:r>
      <w:hyperlink r:id="rId32">
        <w:r>
          <w:rPr>
            <w:rStyle w:val="Hyperlink"/>
            <w:i/>
            <w:iCs/>
          </w:rPr>
          <w:t xml:space="preserve">[13]</w:t>
        </w:r>
      </w:hyperlink>
      <w:r>
        <w:rPr>
          <w:i/>
          <w:iCs/>
        </w:rPr>
        <w:t xml:space="preserve">. This marketplace will allow sharing of specialized AI capabilities without exposing sensitive data.”</w:t>
      </w:r>
      <w:r>
        <w:t xml:space="preserve"> </w:t>
      </w:r>
      <w:r>
        <w:t xml:space="preserve">Emphasize how this</w:t>
      </w:r>
      <w:r>
        <w:t xml:space="preserve"> </w:t>
      </w:r>
      <w:r>
        <w:rPr>
          <w:i/>
          <w:iCs/>
        </w:rPr>
        <w:t xml:space="preserve">marketplace of intelligence</w:t>
      </w:r>
      <w:r>
        <w:t xml:space="preserve"> </w:t>
      </w:r>
      <w:r>
        <w:t xml:space="preserve">would work on the backbone of the DONNA-to-DONNA Network and create a new economy of AI services.</w:t>
      </w:r>
    </w:p>
    <w:p>
      <w:pPr>
        <w:pStyle w:val="Compact"/>
        <w:numPr>
          <w:ilvl w:val="0"/>
          <w:numId w:val="1007"/>
        </w:numPr>
      </w:pPr>
      <w:r>
        <w:rPr>
          <w:b/>
          <w:bCs/>
        </w:rPr>
        <w:t xml:space="preserve">Multi-DONNA (Multi-Agent) Architecture:</w:t>
      </w:r>
      <w:r>
        <w:t xml:space="preserve"> </w:t>
      </w:r>
      <w:r>
        <w:t xml:space="preserve">Describe how in the near future (and even now conceptually) a single company might have multiple DONNA agents.</w:t>
      </w:r>
      <w:r>
        <w:t xml:space="preserve"> </w:t>
      </w:r>
      <w:r>
        <w:rPr>
          <w:i/>
          <w:iCs/>
        </w:rPr>
        <w:t xml:space="preserve">“Through a</w:t>
      </w:r>
      <w:r>
        <w:t xml:space="preserve"> </w:t>
      </w:r>
      <w:r>
        <w:rPr>
          <w:i/>
          <w:iCs/>
        </w:rPr>
        <w:t xml:space="preserve">multi-DONNA architecture, you can deploy several DONNAs across departments or roles</w:t>
      </w:r>
      <w:hyperlink r:id="rId34">
        <w:r>
          <w:rPr>
            <w:rStyle w:val="Hyperlink"/>
            <w:i/>
            <w:iCs/>
          </w:rPr>
          <w:t xml:space="preserve">[15]</w:t>
        </w:r>
      </w:hyperlink>
      <w:r>
        <w:rPr>
          <w:i/>
          <w:iCs/>
        </w:rPr>
        <w:t xml:space="preserve"> </w:t>
      </w:r>
      <w:r>
        <w:rPr>
          <w:i/>
          <w:iCs/>
        </w:rPr>
        <w:t xml:space="preserve">– e.g. a Marketing DONNA, Sales DONNA, HR DONNA – each tailored to its function. They operate independently day-to-day, but seamlessly collaborate and share relevant knowledge when needed (via that network layer).”</w:t>
      </w:r>
      <w:r>
        <w:t xml:space="preserve"> </w:t>
      </w:r>
      <w:r>
        <w:t xml:space="preserve">This highlights scalability and specialization within one organization. It shows the product’s flexibility to mirror organizational structure (a big plus for enterprise architects).</w:t>
      </w:r>
    </w:p>
    <w:p>
      <w:pPr>
        <w:pStyle w:val="Compact"/>
        <w:numPr>
          <w:ilvl w:val="0"/>
          <w:numId w:val="1007"/>
        </w:numPr>
      </w:pPr>
      <w:r>
        <w:t xml:space="preserve">Optionally, mention</w:t>
      </w:r>
      <w:r>
        <w:t xml:space="preserve"> </w:t>
      </w:r>
      <w:r>
        <w:rPr>
          <w:b/>
          <w:bCs/>
        </w:rPr>
        <w:t xml:space="preserve">End-State Vision</w:t>
      </w:r>
      <w:r>
        <w:t xml:space="preserve"> </w:t>
      </w:r>
      <w:r>
        <w:t xml:space="preserve">in a poetic way: The doc’s vision statements could inspire a closing line – for example:</w:t>
      </w:r>
      <w:r>
        <w:t xml:space="preserve"> </w:t>
      </w:r>
      <w:r>
        <w:rPr>
          <w:i/>
          <w:iCs/>
        </w:rPr>
        <w:t xml:space="preserve">“Ultimately, our vision is that every business has a DONNA, work moves without friction between companies, and DONNA becomes the operational backbone of the modern enterprise</w:t>
      </w:r>
      <w:hyperlink r:id="rId52">
        <w:r>
          <w:rPr>
            <w:rStyle w:val="Hyperlink"/>
            <w:i/>
            <w:iCs/>
          </w:rPr>
          <w:t xml:space="preserve">[32]</w:t>
        </w:r>
      </w:hyperlink>
      <w:r>
        <w:rPr>
          <w:i/>
          <w:iCs/>
        </w:rPr>
        <w:t xml:space="preserve">. Humans focus on strategy and creativity, while DONNA handles the rest</w:t>
      </w:r>
      <w:hyperlink r:id="rId53">
        <w:r>
          <w:rPr>
            <w:rStyle w:val="Hyperlink"/>
            <w:i/>
            <w:iCs/>
          </w:rPr>
          <w:t xml:space="preserve">[33]</w:t>
        </w:r>
      </w:hyperlink>
      <w:r>
        <w:rPr>
          <w:i/>
          <w:iCs/>
        </w:rPr>
        <w:t xml:space="preserve">.”</w:t>
      </w:r>
      <w:r>
        <w:t xml:space="preserve"> </w:t>
      </w:r>
      <w:r>
        <w:t xml:space="preserve">This leaves a strong impression of thought leadership.</w:t>
      </w:r>
    </w:p>
    <w:p>
      <w:pPr>
        <w:pStyle w:val="Compact"/>
        <w:numPr>
          <w:ilvl w:val="0"/>
          <w:numId w:val="1007"/>
        </w:numPr>
      </w:pPr>
      <w:r>
        <w:rPr>
          <w:b/>
          <w:bCs/>
        </w:rPr>
        <w:t xml:space="preserve">Visual:</w:t>
      </w:r>
      <w:r>
        <w:t xml:space="preserve"> </w:t>
      </w:r>
      <w:r>
        <w:t xml:space="preserve">If possible, include a future-looking illustration – perhaps a global network image or a marketplace icon (like a network graph of various company AIs exchanging tasks). Even a simple timeline graphic could work: e.g., “Today: 1 DONNA in your company → Tomorrow: Many DONNAs internally &amp; a marketplace externally.” Since this is more conceptual, imagery might be abstract (like a network of icons). Ensure it feels aspirational.</w:t>
      </w:r>
    </w:p>
    <w:p>
      <w:pPr>
        <w:pStyle w:val="Compact"/>
        <w:numPr>
          <w:ilvl w:val="0"/>
          <w:numId w:val="1007"/>
        </w:numPr>
      </w:pPr>
      <w:r>
        <w:t xml:space="preserve">Clearly label this content as coming soon or in development (to manage expectations). For example, a small “(Upcoming)” tag on “DONNA Marketplace” and note if multi-agent support is beta or planned, so that we’re transparent.</w:t>
      </w:r>
    </w:p>
    <w:p>
      <w:pPr>
        <w:pStyle w:val="FirstParagraph"/>
      </w:pPr>
      <w:r>
        <w:t xml:space="preserve">This section will impress upon enterprise decision-makers that adopting DONNA is not just getting a single tool, but joining a forward-thinking platform that will continue to grow in value. For technical stakeholders, it signals our architecture is built for scale and integration (multiple agents, external APIs, etc.).</w:t>
      </w:r>
    </w:p>
    <w:bookmarkEnd w:id="54"/>
    <w:bookmarkStart w:id="58" w:name="X6438163f5ec4d5dad0a15d43e202c021cb77b41"/>
    <w:p>
      <w:pPr>
        <w:pStyle w:val="Heading3"/>
      </w:pPr>
      <w:r>
        <w:t xml:space="preserve">7. Additional Considerations for Enterprise &amp; Technical Audiences</w:t>
      </w:r>
    </w:p>
    <w:p>
      <w:pPr>
        <w:pStyle w:val="FirstParagraph"/>
      </w:pPr>
      <w:r>
        <w:rPr>
          <w:i/>
          <w:iCs/>
        </w:rPr>
        <w:t xml:space="preserve">(This is more of an internal planning section; the content below can be weaved into the above sections or placed where appropriate on the site.)</w:t>
      </w:r>
    </w:p>
    <w:p>
      <w:pPr>
        <w:pStyle w:val="BodyText"/>
      </w:pPr>
      <w:r>
        <w:t xml:space="preserve">To</w:t>
      </w:r>
      <w:r>
        <w:t xml:space="preserve"> </w:t>
      </w:r>
      <w:r>
        <w:rPr>
          <w:b/>
          <w:bCs/>
        </w:rPr>
        <w:t xml:space="preserve">prioritize clarity</w:t>
      </w:r>
      <w:r>
        <w:t xml:space="preserve"> </w:t>
      </w:r>
      <w:r>
        <w:t xml:space="preserve">for both enterprise and technical stakeholders, we should ensure the following points are addressed somewhere on the main website:</w:t>
      </w:r>
    </w:p>
    <w:p>
      <w:pPr>
        <w:pStyle w:val="Compact"/>
        <w:numPr>
          <w:ilvl w:val="0"/>
          <w:numId w:val="1008"/>
        </w:numPr>
      </w:pPr>
      <w:r>
        <w:rPr>
          <w:b/>
          <w:bCs/>
        </w:rPr>
        <w:t xml:space="preserve">Integration &amp; Openness:</w:t>
      </w:r>
      <w:r>
        <w:t xml:space="preserve"> </w:t>
      </w:r>
      <w:r>
        <w:t xml:space="preserve">Emphasize that DONNA is</w:t>
      </w:r>
      <w:r>
        <w:t xml:space="preserve"> </w:t>
      </w:r>
      <w:r>
        <w:rPr>
          <w:b/>
          <w:bCs/>
        </w:rPr>
        <w:t xml:space="preserve">tool-native and API-driven</w:t>
      </w:r>
      <w:r>
        <w:t xml:space="preserve">. It can connect to existing enterprise software with ease. (The landing page mentions an open interoperability standard and LLM-agnostic design</w:t>
      </w:r>
      <w:hyperlink r:id="rId49">
        <w:r>
          <w:rPr>
            <w:rStyle w:val="Hyperlink"/>
          </w:rPr>
          <w:t xml:space="preserve">[30]</w:t>
        </w:r>
      </w:hyperlink>
      <w:hyperlink r:id="rId55">
        <w:r>
          <w:rPr>
            <w:rStyle w:val="Hyperlink"/>
          </w:rPr>
          <w:t xml:space="preserve">[34]</w:t>
        </w:r>
      </w:hyperlink>
      <w:r>
        <w:t xml:space="preserve"> </w:t>
      </w:r>
      <w:r>
        <w:t xml:space="preserve">– we should include a line about how DONNA can plug into any app or database without heavy custom integration, which appeals to IT teams concerned about implementation effort.)</w:t>
      </w:r>
    </w:p>
    <w:p>
      <w:pPr>
        <w:pStyle w:val="Compact"/>
        <w:numPr>
          <w:ilvl w:val="0"/>
          <w:numId w:val="1008"/>
        </w:numPr>
      </w:pPr>
      <w:r>
        <w:rPr>
          <w:b/>
          <w:bCs/>
        </w:rPr>
        <w:t xml:space="preserve">Data Security &amp; Privacy:</w:t>
      </w:r>
      <w:r>
        <w:t xml:space="preserve"> </w:t>
      </w:r>
      <w:r>
        <w:t xml:space="preserve">State clearly that</w:t>
      </w:r>
      <w:r>
        <w:t xml:space="preserve"> </w:t>
      </w:r>
      <w:r>
        <w:rPr>
          <w:b/>
          <w:bCs/>
        </w:rPr>
        <w:t xml:space="preserve">your data stays under your control</w:t>
      </w:r>
      <w:r>
        <w:t xml:space="preserve">. For example:</w:t>
      </w:r>
      <w:r>
        <w:t xml:space="preserve"> </w:t>
      </w:r>
      <w:r>
        <w:rPr>
          <w:i/>
          <w:iCs/>
        </w:rPr>
        <w:t xml:space="preserve">“All of DONNA’s operations run in your secure environment – it does not send your proprietary data to outside services without permission</w:t>
      </w:r>
      <w:hyperlink r:id="rId55">
        <w:r>
          <w:rPr>
            <w:rStyle w:val="Hyperlink"/>
            <w:i/>
            <w:iCs/>
          </w:rPr>
          <w:t xml:space="preserve">[34]</w:t>
        </w:r>
      </w:hyperlink>
      <w:r>
        <w:rPr>
          <w:i/>
          <w:iCs/>
        </w:rPr>
        <w:t xml:space="preserve">. Each action and decision is logged for audit, and you can enforce role-based access controls</w:t>
      </w:r>
      <w:hyperlink r:id="rId56">
        <w:r>
          <w:rPr>
            <w:rStyle w:val="Hyperlink"/>
            <w:i/>
            <w:iCs/>
          </w:rPr>
          <w:t xml:space="preserve">[35]</w:t>
        </w:r>
      </w:hyperlink>
      <w:r>
        <w:rPr>
          <w:i/>
          <w:iCs/>
        </w:rPr>
        <w:t xml:space="preserve">.”</w:t>
      </w:r>
      <w:r>
        <w:t xml:space="preserve"> </w:t>
      </w:r>
      <w:r>
        <w:t xml:space="preserve">Enterprise buyers will look for signs of compliance-readiness, so mentioning features like audit logs, encryption, or compliance standards (if applicable) would be wise. If there is a security or trust page, link to it.</w:t>
      </w:r>
    </w:p>
    <w:p>
      <w:pPr>
        <w:pStyle w:val="Compact"/>
        <w:numPr>
          <w:ilvl w:val="0"/>
          <w:numId w:val="1008"/>
        </w:numPr>
      </w:pPr>
      <w:r>
        <w:rPr>
          <w:b/>
          <w:bCs/>
        </w:rPr>
        <w:t xml:space="preserve">Performance &amp; Scalability:</w:t>
      </w:r>
      <w:r>
        <w:t xml:space="preserve"> </w:t>
      </w:r>
      <w:r>
        <w:t xml:space="preserve">Mention if relevant that DONNA is built on robust tech (the current content hints at a Flask + Postgres stack and an open reasoning model</w:t>
      </w:r>
      <w:hyperlink r:id="rId55">
        <w:r>
          <w:rPr>
            <w:rStyle w:val="Hyperlink"/>
          </w:rPr>
          <w:t xml:space="preserve">[34]</w:t>
        </w:r>
      </w:hyperlink>
      <w:r>
        <w:t xml:space="preserve">). This could reassure technical folks that it’s not a closed proprietary box only OpenAI can run, but something that can scale and possibly deploy in cloud or on-prem if needed. We can say</w:t>
      </w:r>
      <w:r>
        <w:t xml:space="preserve"> </w:t>
      </w:r>
      <w:r>
        <w:rPr>
          <w:i/>
          <w:iCs/>
        </w:rPr>
        <w:t xml:space="preserve">“Built on scalable open-source frameworks and compatible with your cloud, DONNA can scale as your usage grows.”</w:t>
      </w:r>
      <w:r>
        <w:t xml:space="preserve"> </w:t>
      </w:r>
      <w:r>
        <w:t xml:space="preserve">(Keep it non-specific unless we have concrete data.)</w:t>
      </w:r>
    </w:p>
    <w:p>
      <w:pPr>
        <w:pStyle w:val="Compact"/>
        <w:numPr>
          <w:ilvl w:val="0"/>
          <w:numId w:val="1008"/>
        </w:numPr>
      </w:pPr>
      <w:r>
        <w:rPr>
          <w:b/>
          <w:bCs/>
        </w:rPr>
        <w:t xml:space="preserve">Testimonials or Logos:</w:t>
      </w:r>
      <w:r>
        <w:t xml:space="preserve"> </w:t>
      </w:r>
      <w:r>
        <w:t xml:space="preserve">The current landing page shows “Trusted by leading enterprises” and some placeholder logos</w:t>
      </w:r>
      <w:hyperlink r:id="rId57">
        <w:r>
          <w:rPr>
            <w:rStyle w:val="Hyperlink"/>
          </w:rPr>
          <w:t xml:space="preserve">[36]</w:t>
        </w:r>
      </w:hyperlink>
      <w:r>
        <w:t xml:space="preserve">. We should update that section with actual recognizable client or pilot logos (if any) or at least keep it with known partners. If possible, add a short testimonial quote from a beta user or industry expert about DONNA. For example, a CIO saying</w:t>
      </w:r>
      <w:r>
        <w:t xml:space="preserve"> </w:t>
      </w:r>
      <w:r>
        <w:rPr>
          <w:i/>
          <w:iCs/>
        </w:rPr>
        <w:t xml:space="preserve">“DONNA is changing how we manage operations – it’s like having an extra team member that works 24/7.”</w:t>
      </w:r>
      <w:r>
        <w:t xml:space="preserve"> </w:t>
      </w:r>
      <w:r>
        <w:t xml:space="preserve">This builds credibility for decision-makers.</w:t>
      </w:r>
    </w:p>
    <w:p>
      <w:pPr>
        <w:pStyle w:val="Compact"/>
        <w:numPr>
          <w:ilvl w:val="0"/>
          <w:numId w:val="1008"/>
        </w:numPr>
      </w:pPr>
      <w:r>
        <w:rPr>
          <w:b/>
          <w:bCs/>
        </w:rPr>
        <w:t xml:space="preserve">Navigation &amp; Structure:</w:t>
      </w:r>
      <w:r>
        <w:t xml:space="preserve"> </w:t>
      </w:r>
      <w:r>
        <w:t xml:space="preserve">Ensure the site’s navigation bar or structure reflects these sections. Likely main menu items could be:</w:t>
      </w:r>
      <w:r>
        <w:t xml:space="preserve"> </w:t>
      </w:r>
      <w:r>
        <w:rPr>
          <w:i/>
          <w:iCs/>
        </w:rPr>
        <w:t xml:space="preserve">Features</w:t>
      </w:r>
      <w:r>
        <w:t xml:space="preserve"> </w:t>
      </w:r>
      <w:r>
        <w:t xml:space="preserve">(covering principles &amp; domains),</w:t>
      </w:r>
      <w:r>
        <w:t xml:space="preserve"> </w:t>
      </w:r>
      <w:r>
        <w:rPr>
          <w:i/>
          <w:iCs/>
        </w:rPr>
        <w:t xml:space="preserve">Use Cases</w:t>
      </w:r>
      <w:r>
        <w:t xml:space="preserve"> </w:t>
      </w:r>
      <w:r>
        <w:t xml:space="preserve">(could link to a section with the domain examples or specific industry cases),</w:t>
      </w:r>
      <w:r>
        <w:t xml:space="preserve"> </w:t>
      </w:r>
      <w:r>
        <w:rPr>
          <w:i/>
          <w:iCs/>
        </w:rPr>
        <w:t xml:space="preserve">Network</w:t>
      </w:r>
      <w:r>
        <w:t xml:space="preserve"> </w:t>
      </w:r>
      <w:r>
        <w:t xml:space="preserve">(if we want to highlight that separately, or it could be within Features),</w:t>
      </w:r>
      <w:r>
        <w:t xml:space="preserve"> </w:t>
      </w:r>
      <w:r>
        <w:rPr>
          <w:i/>
          <w:iCs/>
        </w:rPr>
        <w:t xml:space="preserve">Roadmap</w:t>
      </w:r>
      <w:r>
        <w:t xml:space="preserve"> </w:t>
      </w:r>
      <w:r>
        <w:t xml:space="preserve">(for future vision, or a blog post format), and</w:t>
      </w:r>
      <w:r>
        <w:t xml:space="preserve"> </w:t>
      </w:r>
      <w:r>
        <w:rPr>
          <w:i/>
          <w:iCs/>
        </w:rPr>
        <w:t xml:space="preserve">Documentation/API</w:t>
      </w:r>
      <w:r>
        <w:t xml:space="preserve"> </w:t>
      </w:r>
      <w:r>
        <w:t xml:space="preserve">(for technical audience to dive deeper). The plan should include updating or adding these pages/sections accordingly so visitors can find detailed info if needed (especially technical documentation or API references for developer stakeholders).</w:t>
      </w:r>
    </w:p>
    <w:p>
      <w:pPr>
        <w:pStyle w:val="Compact"/>
        <w:numPr>
          <w:ilvl w:val="0"/>
          <w:numId w:val="1008"/>
        </w:numPr>
      </w:pPr>
      <w:r>
        <w:rPr>
          <w:b/>
          <w:bCs/>
        </w:rPr>
        <w:t xml:space="preserve">Calls to Action (CTAs) throughout:</w:t>
      </w:r>
      <w:r>
        <w:t xml:space="preserve"> </w:t>
      </w:r>
      <w:r>
        <w:t xml:space="preserve">While the hero has the primary CTA, consider adding secondary CTAs in relevant sections. For example, after the functional domains section, a CTA like</w:t>
      </w:r>
      <w:r>
        <w:t xml:space="preserve"> </w:t>
      </w:r>
      <w:r>
        <w:rPr>
          <w:b/>
          <w:bCs/>
        </w:rPr>
        <w:t xml:space="preserve">“See DONNA in Action”</w:t>
      </w:r>
      <w:r>
        <w:t xml:space="preserve"> </w:t>
      </w:r>
      <w:r>
        <w:t xml:space="preserve">(linking to a demo video or requesting a demo) could be added. After the network section, maybe</w:t>
      </w:r>
      <w:r>
        <w:t xml:space="preserve"> </w:t>
      </w:r>
      <w:r>
        <w:rPr>
          <w:b/>
          <w:bCs/>
        </w:rPr>
        <w:t xml:space="preserve">“Learn More – Technical Brief”</w:t>
      </w:r>
      <w:r>
        <w:t xml:space="preserve"> </w:t>
      </w:r>
      <w:r>
        <w:t xml:space="preserve">linking to a whitepaper or docs about the DONNA network (for those curious about how it works). And at the bottom of the page, repeat the main CTA (join waitlist or contact us). The idea is to provide conversion opportunities for both the business audience (who might click “Contact Sales” or “Join Waitlist”) and the technical audience (who might click “View Documentation” or “How it Works” details).</w:t>
      </w:r>
    </w:p>
    <w:p>
      <w:pPr>
        <w:pStyle w:val="Compact"/>
        <w:numPr>
          <w:ilvl w:val="0"/>
          <w:numId w:val="1008"/>
        </w:numPr>
      </w:pPr>
      <w:r>
        <w:rPr>
          <w:b/>
          <w:bCs/>
        </w:rPr>
        <w:t xml:space="preserve">Language and Tone:</w:t>
      </w:r>
      <w:r>
        <w:t xml:space="preserve"> </w:t>
      </w:r>
      <w:r>
        <w:t xml:space="preserve">Throughout all copy, use</w:t>
      </w:r>
      <w:r>
        <w:t xml:space="preserve"> </w:t>
      </w:r>
      <w:r>
        <w:rPr>
          <w:b/>
          <w:bCs/>
        </w:rPr>
        <w:t xml:space="preserve">clear, jargon-free language</w:t>
      </w:r>
      <w:r>
        <w:t xml:space="preserve"> </w:t>
      </w:r>
      <w:r>
        <w:t xml:space="preserve">as much as possible. Where advanced terms are used (e.g., “LLM-agnostic agent-interoperability layer”), consider whether that’s necessary for the target reader. Possibly keep such terms to technical footnotes or a dedicated technical page. The main pages should focus on outcomes and capabilities in plainer language (e.g., say “open standards” and “works with any AI model” instead of specific jargon). Our goal is that a CIO or operations manager scanning the page quickly grasps the value, and a CTO or engineering lead can find the depth they need via clearly marked links or sections.</w:t>
      </w:r>
    </w:p>
    <w:p>
      <w:pPr>
        <w:pStyle w:val="FirstParagraph"/>
      </w:pPr>
      <w:r>
        <w:t xml:space="preserve">By implementing these considerations, the main website will cater to the dual audience: it will</w:t>
      </w:r>
      <w:r>
        <w:t xml:space="preserve"> </w:t>
      </w:r>
      <w:r>
        <w:rPr>
          <w:b/>
          <w:bCs/>
        </w:rPr>
        <w:t xml:space="preserve">impress enterprise leaders</w:t>
      </w:r>
      <w:r>
        <w:t xml:space="preserve"> </w:t>
      </w:r>
      <w:r>
        <w:t xml:space="preserve">with big-picture value and trustworthiness, while</w:t>
      </w:r>
      <w:r>
        <w:t xml:space="preserve"> </w:t>
      </w:r>
      <w:r>
        <w:rPr>
          <w:b/>
          <w:bCs/>
        </w:rPr>
        <w:t xml:space="preserve">satisfying technical evaluators</w:t>
      </w:r>
      <w:r>
        <w:t xml:space="preserve"> </w:t>
      </w:r>
      <w:r>
        <w:t xml:space="preserve">with evidence of solidity and openness.</w:t>
      </w:r>
    </w:p>
    <w:bookmarkEnd w:id="58"/>
    <w:bookmarkStart w:id="61" w:name="design-structural-suggestions"/>
    <w:p>
      <w:pPr>
        <w:pStyle w:val="Heading3"/>
      </w:pPr>
      <w:r>
        <w:t xml:space="preserve">8. Design &amp; Structural Suggestions</w:t>
      </w:r>
    </w:p>
    <w:p>
      <w:pPr>
        <w:pStyle w:val="FirstParagraph"/>
      </w:pPr>
      <w:r>
        <w:t xml:space="preserve">To support the messaging and improve clarity, here are structural/design recommendations:</w:t>
      </w:r>
    </w:p>
    <w:p>
      <w:pPr>
        <w:pStyle w:val="Compact"/>
        <w:numPr>
          <w:ilvl w:val="0"/>
          <w:numId w:val="1009"/>
        </w:numPr>
      </w:pPr>
      <w:r>
        <w:rPr>
          <w:b/>
          <w:bCs/>
        </w:rPr>
        <w:t xml:space="preserve">Section Separation:</w:t>
      </w:r>
      <w:r>
        <w:t xml:space="preserve"> </w:t>
      </w:r>
      <w:r>
        <w:t xml:space="preserve">Use distinct sections with clear headings (as outlined above) to break up content. Each section (Principles, Domains, Network, etc.) should start with a strong headline or intro so that even if someone scrolls fast, the headings alone convey the gist.</w:t>
      </w:r>
    </w:p>
    <w:p>
      <w:pPr>
        <w:pStyle w:val="Compact"/>
        <w:numPr>
          <w:ilvl w:val="0"/>
          <w:numId w:val="1009"/>
        </w:numPr>
      </w:pPr>
      <w:r>
        <w:rPr>
          <w:b/>
          <w:bCs/>
        </w:rPr>
        <w:t xml:space="preserve">Visual Aids:</w:t>
      </w:r>
      <w:r>
        <w:t xml:space="preserve"> </w:t>
      </w:r>
      <w:r>
        <w:t xml:space="preserve">Incorporate icons, illustrations, or simple infographics where appropriate to reinforce complex ideas:</w:t>
      </w:r>
    </w:p>
    <w:p>
      <w:pPr>
        <w:pStyle w:val="Compact"/>
        <w:numPr>
          <w:ilvl w:val="0"/>
          <w:numId w:val="1009"/>
        </w:numPr>
      </w:pPr>
      <w:r>
        <w:t xml:space="preserve">Icons for lists (principles, domain capabilities) help in quick comprehension.</w:t>
      </w:r>
    </w:p>
    <w:p>
      <w:pPr>
        <w:pStyle w:val="Compact"/>
        <w:numPr>
          <w:ilvl w:val="0"/>
          <w:numId w:val="1009"/>
        </w:numPr>
      </w:pPr>
      <w:r>
        <w:t xml:space="preserve">A network diagram for the DONNA network (as described) will be crucial to visualize that concept.</w:t>
      </w:r>
    </w:p>
    <w:p>
      <w:pPr>
        <w:pStyle w:val="Compact"/>
        <w:numPr>
          <w:ilvl w:val="0"/>
          <w:numId w:val="1009"/>
        </w:numPr>
      </w:pPr>
      <w:r>
        <w:t xml:space="preserve">If possible, a small flowchart or schematic showing how DONNA interfaces with tools and people (for the overview section) could also be effective.</w:t>
      </w:r>
    </w:p>
    <w:p>
      <w:pPr>
        <w:pStyle w:val="Compact"/>
        <w:numPr>
          <w:ilvl w:val="0"/>
          <w:numId w:val="1009"/>
        </w:numPr>
      </w:pPr>
      <w:r>
        <w:rPr>
          <w:b/>
          <w:bCs/>
        </w:rPr>
        <w:t xml:space="preserve">Consistency:</w:t>
      </w:r>
      <w:r>
        <w:t xml:space="preserve"> </w:t>
      </w:r>
      <w:r>
        <w:t xml:space="preserve">Ensure the style of visuals and icons is consistent (same color palette, line style, etc.) and aligns with DONNA’s branding. Likely a modern, minimalistic design given the enterprise focus.</w:t>
      </w:r>
    </w:p>
    <w:p>
      <w:pPr>
        <w:pStyle w:val="Compact"/>
        <w:numPr>
          <w:ilvl w:val="0"/>
          <w:numId w:val="1009"/>
        </w:numPr>
      </w:pPr>
      <w:r>
        <w:rPr>
          <w:b/>
          <w:bCs/>
        </w:rPr>
        <w:t xml:space="preserve">Avoid Overwhelming Detail:</w:t>
      </w:r>
      <w:r>
        <w:t xml:space="preserve"> </w:t>
      </w:r>
      <w:r>
        <w:t xml:space="preserve">Balance the depth of content with readability. For instance, the functional domain descriptions should be brief on the main page (a sentence or two each). If more detail is needed, consider linking each domain to a sub-page or an expandable accordion for those who want to read more.</w:t>
      </w:r>
    </w:p>
    <w:p>
      <w:pPr>
        <w:pStyle w:val="Compact"/>
        <w:numPr>
          <w:ilvl w:val="0"/>
          <w:numId w:val="1009"/>
        </w:numPr>
      </w:pPr>
      <w:r>
        <w:rPr>
          <w:b/>
          <w:bCs/>
        </w:rPr>
        <w:t xml:space="preserve">Enterprise Look &amp; Feel:</w:t>
      </w:r>
      <w:r>
        <w:t xml:space="preserve"> </w:t>
      </w:r>
      <w:r>
        <w:t xml:space="preserve">Design-wise, lean towards a clean, professional look (white or light backgrounds, clean typography). Utilize</w:t>
      </w:r>
      <w:r>
        <w:t xml:space="preserve"> </w:t>
      </w:r>
      <w:r>
        <w:rPr>
          <w:b/>
          <w:bCs/>
        </w:rPr>
        <w:t xml:space="preserve">trust indicators</w:t>
      </w:r>
      <w:r>
        <w:t xml:space="preserve"> </w:t>
      </w:r>
      <w:r>
        <w:t xml:space="preserve">like the client logos, industry stats (the landing page’s stat bar under “Market Opportunity” is a good element to carry over</w:t>
      </w:r>
      <w:hyperlink r:id="rId59">
        <w:r>
          <w:rPr>
            <w:rStyle w:val="Hyperlink"/>
          </w:rPr>
          <w:t xml:space="preserve">[37]</w:t>
        </w:r>
      </w:hyperlink>
      <w:hyperlink r:id="rId60">
        <w:r>
          <w:rPr>
            <w:rStyle w:val="Hyperlink"/>
          </w:rPr>
          <w:t xml:space="preserve">[38]</w:t>
        </w:r>
      </w:hyperlink>
      <w:r>
        <w:t xml:space="preserve">), and badges if any (e.g., “Beta” or security certifications, etc.).</w:t>
      </w:r>
    </w:p>
    <w:p>
      <w:pPr>
        <w:pStyle w:val="Compact"/>
        <w:numPr>
          <w:ilvl w:val="0"/>
          <w:numId w:val="1009"/>
        </w:numPr>
      </w:pPr>
      <w:r>
        <w:rPr>
          <w:b/>
          <w:bCs/>
        </w:rPr>
        <w:t xml:space="preserve">Responsive Layout:</w:t>
      </w:r>
      <w:r>
        <w:t xml:space="preserve"> </w:t>
      </w:r>
      <w:r>
        <w:t xml:space="preserve">Ensure the new sections (especially grids of principles or domains) are mobile-friendly – likely by stacking icons or using sliders if needed. Many decision-makers might glance on a tablet or phone, so it should degrade gracefully.</w:t>
      </w:r>
    </w:p>
    <w:p>
      <w:pPr>
        <w:pStyle w:val="Compact"/>
        <w:numPr>
          <w:ilvl w:val="0"/>
          <w:numId w:val="1009"/>
        </w:numPr>
      </w:pPr>
      <w:r>
        <w:rPr>
          <w:b/>
          <w:bCs/>
        </w:rPr>
        <w:t xml:space="preserve">Load Speed:</w:t>
      </w:r>
      <w:r>
        <w:t xml:space="preserve"> </w:t>
      </w:r>
      <w:r>
        <w:t xml:space="preserve">With added visuals, remain mindful of performance. Optimize images/diagrams for web. Possibly leverage vector graphics or illustrations instead of large photos for quicker loading, which is especially important for a landing page experience.</w:t>
      </w:r>
    </w:p>
    <w:p>
      <w:pPr>
        <w:pStyle w:val="Compact"/>
        <w:numPr>
          <w:ilvl w:val="0"/>
          <w:numId w:val="1009"/>
        </w:numPr>
      </w:pPr>
      <w:r>
        <w:rPr>
          <w:b/>
          <w:bCs/>
        </w:rPr>
        <w:t xml:space="preserve">Beta Signifier:</w:t>
      </w:r>
      <w:r>
        <w:t xml:space="preserve"> </w:t>
      </w:r>
      <w:r>
        <w:t xml:space="preserve">Since the product is still in beta, keep a subtle “Beta” label on the site (as currently shown) to set expectations. This can be near the logo or in the hero. This context helps frame the CTA (why they are joining a waitlist vs. buying now).</w:t>
      </w:r>
    </w:p>
    <w:p>
      <w:pPr>
        <w:pStyle w:val="FirstParagraph"/>
      </w:pPr>
      <w:r>
        <w:t xml:space="preserve">By implementing these design and structural choices, we enhance messaging clarity and keep users engaged. The content will be heavy (due to the comprehensive capabilities), so good design will make it digestible.</w:t>
      </w:r>
    </w:p>
    <w:bookmarkEnd w:id="61"/>
    <w:bookmarkEnd w:id="62"/>
    <w:bookmarkStart w:id="88" w:name="Xb12df4d092df9ab668c4600e27166b963be5fb1"/>
    <w:p>
      <w:pPr>
        <w:pStyle w:val="Heading2"/>
      </w:pPr>
      <w:r>
        <w:t xml:space="preserve">Landing Page Update Plan (v0-landing-page-for-donna.vercel.app)</w:t>
      </w:r>
    </w:p>
    <w:p>
      <w:pPr>
        <w:pStyle w:val="FirstParagraph"/>
      </w:pPr>
      <w:r>
        <w:t xml:space="preserve">The landing page is likely a one-page site aimed at capturing interest (sign-ups for the waitlist) and giving a high-level pitch. Some content will overlap with the main website, but it should be more concise and conversion-focused. Below are the key sections to update on the landing page, aligning with the new messaging but in a simplified format:</w:t>
      </w:r>
    </w:p>
    <w:bookmarkStart w:id="68" w:name="hero-section-landing-page"/>
    <w:p>
      <w:pPr>
        <w:pStyle w:val="Heading3"/>
      </w:pPr>
      <w:r>
        <w:t xml:space="preserve">1. Hero Section (Landing Page)</w:t>
      </w:r>
    </w:p>
    <w:p>
      <w:pPr>
        <w:pStyle w:val="Compact"/>
        <w:numPr>
          <w:ilvl w:val="0"/>
          <w:numId w:val="1010"/>
        </w:numPr>
      </w:pPr>
      <w:r>
        <w:rPr>
          <w:b/>
          <w:bCs/>
        </w:rPr>
        <w:t xml:space="preserve">Headline:</w:t>
      </w:r>
      <w:r>
        <w:t xml:space="preserve"> </w:t>
      </w:r>
      <w:r>
        <w:t xml:space="preserve">Use a similar tagline as the main site, possibly slightly simplified. For example:</w:t>
      </w:r>
      <w:r>
        <w:t xml:space="preserve"> </w:t>
      </w:r>
      <w:r>
        <w:rPr>
          <w:b/>
          <w:bCs/>
        </w:rPr>
        <w:t xml:space="preserve">“Your AI-Powered Digital Operations Partner”</w:t>
      </w:r>
      <w:r>
        <w:t xml:space="preserve"> </w:t>
      </w:r>
      <w:r>
        <w:t xml:space="preserve">or reusing</w:t>
      </w:r>
      <w:r>
        <w:t xml:space="preserve"> </w:t>
      </w:r>
      <w:r>
        <w:rPr>
          <w:b/>
          <w:bCs/>
        </w:rPr>
        <w:t xml:space="preserve">“DONNA: The Interoperable AI Operations Layer”</w:t>
      </w:r>
      <w:r>
        <w:t xml:space="preserve"> </w:t>
      </w:r>
      <w:r>
        <w:t xml:space="preserve">(the current says "Interoperable AI Layer for Effortless Coordination"</w:t>
      </w:r>
      <w:hyperlink r:id="rId63">
        <w:r>
          <w:rPr>
            <w:rStyle w:val="Hyperlink"/>
          </w:rPr>
          <w:t xml:space="preserve">[39]</w:t>
        </w:r>
      </w:hyperlink>
      <w:r>
        <w:t xml:space="preserve">). We might update "Interoperable AI Layer" to</w:t>
      </w:r>
      <w:r>
        <w:t xml:space="preserve"> </w:t>
      </w:r>
      <w:r>
        <w:rPr>
          <w:b/>
          <w:bCs/>
        </w:rPr>
        <w:t xml:space="preserve">"AI Operations Layer"</w:t>
      </w:r>
      <w:r>
        <w:t xml:space="preserve"> </w:t>
      </w:r>
      <w:r>
        <w:t xml:space="preserve">or</w:t>
      </w:r>
      <w:r>
        <w:t xml:space="preserve"> </w:t>
      </w:r>
      <w:r>
        <w:rPr>
          <w:b/>
          <w:bCs/>
        </w:rPr>
        <w:t xml:space="preserve">"Digital Operations AI"</w:t>
      </w:r>
      <w:r>
        <w:t xml:space="preserve"> </w:t>
      </w:r>
      <w:r>
        <w:t xml:space="preserve">to emphasize operations. The key is to intrigue but also clarify it’s more than a chatbot. Another option:</w:t>
      </w:r>
      <w:r>
        <w:t xml:space="preserve"> </w:t>
      </w:r>
      <w:r>
        <w:rPr>
          <w:b/>
          <w:bCs/>
        </w:rPr>
        <w:t xml:space="preserve">“An AI That Does the Work, Not Just Chat”</w:t>
      </w:r>
      <w:r>
        <w:t xml:space="preserve"> </w:t>
      </w:r>
      <w:r>
        <w:t xml:space="preserve">as a subheading, if we want a catchy contrast (but this might be too informal).</w:t>
      </w:r>
    </w:p>
    <w:p>
      <w:pPr>
        <w:pStyle w:val="Compact"/>
        <w:numPr>
          <w:ilvl w:val="0"/>
          <w:numId w:val="1010"/>
        </w:numPr>
      </w:pPr>
      <w:r>
        <w:rPr>
          <w:b/>
          <w:bCs/>
        </w:rPr>
        <w:t xml:space="preserve">Sub-Headline:</w:t>
      </w:r>
      <w:r>
        <w:t xml:space="preserve"> </w:t>
      </w:r>
      <w:r>
        <w:t xml:space="preserve">One sentence punchy value proposition. For instance:</w:t>
      </w:r>
      <w:r>
        <w:t xml:space="preserve"> </w:t>
      </w:r>
      <w:r>
        <w:rPr>
          <w:i/>
          <w:iCs/>
        </w:rPr>
        <w:t xml:space="preserve">“Let DONNA handle the busywork – from scheduling meetings to coordinating with partners – through an intelligent network of AI agents.”</w:t>
      </w:r>
      <w:r>
        <w:t xml:space="preserve"> </w:t>
      </w:r>
      <w:r>
        <w:t xml:space="preserve">This echoes the new positioning in a compact way (mentioning coordinating with partners hints the network, scheduling hints multi-domain capability). We should also preserve something about interoperability as that was a strong point: maybe</w:t>
      </w:r>
      <w:r>
        <w:t xml:space="preserve"> </w:t>
      </w:r>
      <w:r>
        <w:rPr>
          <w:i/>
          <w:iCs/>
        </w:rPr>
        <w:t xml:space="preserve">“Connects with all your apps and even other AI assistants to get things done without hassle.”</w:t>
      </w:r>
      <w:r>
        <w:t xml:space="preserve"> </w:t>
      </w:r>
      <w:r>
        <w:t xml:space="preserve">Essentially, the subtext should hit: integration + coordination + time-saving.</w:t>
      </w:r>
    </w:p>
    <w:p>
      <w:pPr>
        <w:pStyle w:val="Compact"/>
        <w:numPr>
          <w:ilvl w:val="0"/>
          <w:numId w:val="1010"/>
        </w:numPr>
      </w:pPr>
      <w:r>
        <w:rPr>
          <w:b/>
          <w:bCs/>
        </w:rPr>
        <w:t xml:space="preserve">CTA:</w:t>
      </w:r>
      <w:r>
        <w:t xml:space="preserve"> </w:t>
      </w:r>
      <w:r>
        <w:t xml:space="preserve">Keep the</w:t>
      </w:r>
      <w:r>
        <w:t xml:space="preserve"> </w:t>
      </w:r>
      <w:r>
        <w:rPr>
          <w:b/>
          <w:bCs/>
        </w:rPr>
        <w:t xml:space="preserve">“Join Waitlist”</w:t>
      </w:r>
      <w:r>
        <w:t xml:space="preserve"> </w:t>
      </w:r>
      <w:r>
        <w:t xml:space="preserve">primary CTA (likely with an email field or role selection as in current design</w:t>
      </w:r>
      <w:hyperlink r:id="rId64">
        <w:r>
          <w:rPr>
            <w:rStyle w:val="Hyperlink"/>
          </w:rPr>
          <w:t xml:space="preserve">[40]</w:t>
        </w:r>
      </w:hyperlink>
      <w:r>
        <w:t xml:space="preserve">). Possibly include a secondary CTA as a plain link, like “Learn More”, which scrolls to the next section or opens the main site for those wanting detail. But the focus on a landing page is typically one primary action (join).</w:t>
      </w:r>
    </w:p>
    <w:p>
      <w:pPr>
        <w:pStyle w:val="Compact"/>
        <w:numPr>
          <w:ilvl w:val="0"/>
          <w:numId w:val="1010"/>
        </w:numPr>
      </w:pPr>
      <w:r>
        <w:rPr>
          <w:b/>
          <w:bCs/>
        </w:rPr>
        <w:t xml:space="preserve">Visual:</w:t>
      </w:r>
      <w:r>
        <w:t xml:space="preserve"> </w:t>
      </w:r>
      <w:r>
        <w:t xml:space="preserve">Reuse or enhance the current hero visual. The existing page seems to have a representation of a user “Marta S.” with tasks being done (Outlook meeting confirmed, portal documents retrieved, etc.</w:t>
      </w:r>
      <w:hyperlink r:id="rId65">
        <w:r>
          <w:rPr>
            <w:rStyle w:val="Hyperlink"/>
          </w:rPr>
          <w:t xml:space="preserve">[41]</w:t>
        </w:r>
      </w:hyperlink>
      <w:hyperlink r:id="rId66">
        <w:r>
          <w:rPr>
            <w:rStyle w:val="Hyperlink"/>
          </w:rPr>
          <w:t xml:space="preserve">[42]</w:t>
        </w:r>
      </w:hyperlink>
      <w:r>
        <w:t xml:space="preserve">). That’s a great way to show</w:t>
      </w:r>
      <w:r>
        <w:t xml:space="preserve"> </w:t>
      </w:r>
      <w:r>
        <w:rPr>
          <w:i/>
          <w:iCs/>
        </w:rPr>
        <w:t xml:space="preserve">in situ</w:t>
      </w:r>
      <w:r>
        <w:t xml:space="preserve"> </w:t>
      </w:r>
      <w:r>
        <w:t xml:space="preserve">what DONNA does. We should update such a visual to reflect a more</w:t>
      </w:r>
      <w:r>
        <w:t xml:space="preserve"> </w:t>
      </w:r>
      <w:r>
        <w:rPr>
          <w:b/>
          <w:bCs/>
        </w:rPr>
        <w:t xml:space="preserve">multi-modal, multi-tool scenario</w:t>
      </w:r>
      <w:r>
        <w:t xml:space="preserve">: e.g., an interface showing DONNA confirming a meeting, fetching a document, updating an HR system, etc., all in one feed. If possible, also hint at network – maybe a small icon in that UI indicating a connection with an external agent for one task. Keeping this visual (or an improved version) is recommended as it immediately gives an idea of tasks being automated.</w:t>
      </w:r>
    </w:p>
    <w:p>
      <w:pPr>
        <w:pStyle w:val="Compact"/>
        <w:numPr>
          <w:ilvl w:val="0"/>
          <w:numId w:val="1010"/>
        </w:numPr>
      </w:pPr>
      <w:r>
        <w:rPr>
          <w:b/>
          <w:bCs/>
        </w:rPr>
        <w:t xml:space="preserve">Enterprise Trust Markers:</w:t>
      </w:r>
      <w:r>
        <w:t xml:space="preserve"> </w:t>
      </w:r>
      <w:r>
        <w:t xml:space="preserve">Directly under hero (or at top of page), continue to show “Trusted by leading enterprises” if we have that. We might use real logos or remove if not credible yet. Another approach is to replace it with an</w:t>
      </w:r>
      <w:r>
        <w:t xml:space="preserve"> </w:t>
      </w:r>
      <w:r>
        <w:rPr>
          <w:b/>
          <w:bCs/>
        </w:rPr>
        <w:t xml:space="preserve">industry stat</w:t>
      </w:r>
      <w:r>
        <w:t xml:space="preserve"> </w:t>
      </w:r>
      <w:r>
        <w:t xml:space="preserve">to build urgency, e.g.,</w:t>
      </w:r>
      <w:r>
        <w:t xml:space="preserve"> </w:t>
      </w:r>
      <w:r>
        <w:rPr>
          <w:i/>
          <w:iCs/>
        </w:rPr>
        <w:t xml:space="preserve">“60% of knowledge workers’ time is spent on coordination tasks</w:t>
      </w:r>
      <w:hyperlink r:id="rId67">
        <w:r>
          <w:rPr>
            <w:rStyle w:val="Hyperlink"/>
            <w:i/>
            <w:iCs/>
          </w:rPr>
          <w:t xml:space="preserve">[43]</w:t>
        </w:r>
      </w:hyperlink>
      <w:r>
        <w:rPr>
          <w:i/>
          <w:iCs/>
        </w:rPr>
        <w:t xml:space="preserve">... DONNA gives that time back.”</w:t>
      </w:r>
      <w:r>
        <w:t xml:space="preserve"> </w:t>
      </w:r>
      <w:r>
        <w:t xml:space="preserve">The current landing has that stat in text already. We can keep a short line like that near the top to frame the problem.</w:t>
      </w:r>
    </w:p>
    <w:p>
      <w:pPr>
        <w:pStyle w:val="FirstParagraph"/>
      </w:pPr>
      <w:r>
        <w:t xml:space="preserve">Overall, the landing hero should quickly answer:</w:t>
      </w:r>
      <w:r>
        <w:t xml:space="preserve"> </w:t>
      </w:r>
      <w:r>
        <w:rPr>
          <w:i/>
          <w:iCs/>
        </w:rPr>
        <w:t xml:space="preserve">What is it?</w:t>
      </w:r>
      <w:r>
        <w:t xml:space="preserve"> </w:t>
      </w:r>
      <w:r>
        <w:t xml:space="preserve">and</w:t>
      </w:r>
      <w:r>
        <w:t xml:space="preserve"> </w:t>
      </w:r>
      <w:r>
        <w:rPr>
          <w:i/>
          <w:iCs/>
        </w:rPr>
        <w:t xml:space="preserve">Why should I care?</w:t>
      </w:r>
      <w:r>
        <w:t xml:space="preserve"> </w:t>
      </w:r>
      <w:r>
        <w:t xml:space="preserve">– The answer: It’s a powerful AI ops assistant (not just a bot), and it will save you a massive amount of time/effort.</w:t>
      </w:r>
    </w:p>
    <w:bookmarkEnd w:id="68"/>
    <w:bookmarkStart w:id="73" w:name="key-value-propositions-section"/>
    <w:p>
      <w:pPr>
        <w:pStyle w:val="Heading3"/>
      </w:pPr>
      <w:r>
        <w:t xml:space="preserve">2. Key Value Propositions Section</w:t>
      </w:r>
    </w:p>
    <w:p>
      <w:pPr>
        <w:pStyle w:val="FirstParagraph"/>
      </w:pPr>
      <w:r>
        <w:t xml:space="preserve">The current landing page has a “The Solution – Donna delivers three compounding wins” with</w:t>
      </w:r>
      <w:r>
        <w:t xml:space="preserve"> </w:t>
      </w:r>
      <w:r>
        <w:rPr>
          <w:b/>
          <w:bCs/>
        </w:rPr>
        <w:t xml:space="preserve">Efficiency Lift, Seamless Interoperability, Network Growth Flywheel</w:t>
      </w:r>
      <w:hyperlink r:id="rId69">
        <w:r>
          <w:rPr>
            <w:rStyle w:val="Hyperlink"/>
          </w:rPr>
          <w:t xml:space="preserve">[44]</w:t>
        </w:r>
      </w:hyperlink>
      <w:hyperlink r:id="rId70">
        <w:r>
          <w:rPr>
            <w:rStyle w:val="Hyperlink"/>
          </w:rPr>
          <w:t xml:space="preserve">[45]</w:t>
        </w:r>
      </w:hyperlink>
      <w:r>
        <w:t xml:space="preserve">. We should update and possibly expand these value props to align with new messaging (ensuring the core principles are indirectly reflected):</w:t>
      </w:r>
    </w:p>
    <w:p>
      <w:pPr>
        <w:pStyle w:val="Compact"/>
        <w:numPr>
          <w:ilvl w:val="0"/>
          <w:numId w:val="1011"/>
        </w:numPr>
      </w:pPr>
      <w:r>
        <w:t xml:space="preserve">Keep the idea of</w:t>
      </w:r>
      <w:r>
        <w:t xml:space="preserve"> </w:t>
      </w:r>
      <w:r>
        <w:rPr>
          <w:b/>
          <w:bCs/>
        </w:rPr>
        <w:t xml:space="preserve">three (or four) key benefits/value propositions</w:t>
      </w:r>
      <w:r>
        <w:t xml:space="preserve"> </w:t>
      </w:r>
      <w:r>
        <w:t xml:space="preserve">for clarity. We can stick with three as it’s visually neat, but consider if one more is needed to cover Human-in-the-loop or Control (if not implicitly covered).</w:t>
      </w:r>
    </w:p>
    <w:p>
      <w:pPr>
        <w:pStyle w:val="Compact"/>
        <w:numPr>
          <w:ilvl w:val="0"/>
          <w:numId w:val="1011"/>
        </w:numPr>
      </w:pPr>
      <w:r>
        <w:rPr>
          <w:b/>
          <w:bCs/>
        </w:rPr>
        <w:t xml:space="preserve">1. Efficiency Lift:</w:t>
      </w:r>
      <w:r>
        <w:t xml:space="preserve"> </w:t>
      </w:r>
      <w:r>
        <w:t xml:space="preserve">This remains highly relevant. We can refresh the text:</w:t>
      </w:r>
      <w:r>
        <w:t xml:space="preserve"> </w:t>
      </w:r>
      <w:r>
        <w:rPr>
          <w:i/>
          <w:iCs/>
        </w:rPr>
        <w:t xml:space="preserve">“Efficiency Lift:</w:t>
      </w:r>
      <w:r>
        <w:t xml:space="preserve"> </w:t>
      </w:r>
      <w:r>
        <w:rPr>
          <w:i/>
          <w:iCs/>
        </w:rPr>
        <w:t xml:space="preserve">Automate the busywork and give your team back 50-60% of their day for high-value work. DONNA shoulders repetitive tasks like scheduling, information gathering, and data entry</w:t>
      </w:r>
      <w:hyperlink r:id="rId71">
        <w:r>
          <w:rPr>
            <w:rStyle w:val="Hyperlink"/>
            <w:i/>
            <w:iCs/>
          </w:rPr>
          <w:t xml:space="preserve">[46]</w:t>
        </w:r>
      </w:hyperlink>
      <w:r>
        <w:rPr>
          <w:i/>
          <w:iCs/>
        </w:rPr>
        <w:t xml:space="preserve">, so your people can focus on strategic work.”</w:t>
      </w:r>
      <w:r>
        <w:t xml:space="preserve"> </w:t>
      </w:r>
      <w:r>
        <w:t xml:space="preserve">The current phrasing is good; we ensure it stays factual (they quoted ~60% time saved from McKinsey stat).</w:t>
      </w:r>
    </w:p>
    <w:p>
      <w:pPr>
        <w:pStyle w:val="Compact"/>
        <w:numPr>
          <w:ilvl w:val="0"/>
          <w:numId w:val="1011"/>
        </w:numPr>
      </w:pPr>
      <w:r>
        <w:rPr>
          <w:b/>
          <w:bCs/>
        </w:rPr>
        <w:t xml:space="preserve">2. Seamless Interoperability:</w:t>
      </w:r>
      <w:r>
        <w:t xml:space="preserve"> </w:t>
      </w:r>
      <w:r>
        <w:t xml:space="preserve">This corresponds to integration/tool-native. We should definitely keep this point. Perhaps rephrase slightly to tie in “tool-native” concept:</w:t>
      </w:r>
      <w:r>
        <w:t xml:space="preserve"> </w:t>
      </w:r>
      <w:r>
        <w:rPr>
          <w:i/>
          <w:iCs/>
        </w:rPr>
        <w:t xml:space="preserve">“Seamless Interoperability:</w:t>
      </w:r>
      <w:r>
        <w:t xml:space="preserve"> </w:t>
      </w:r>
      <w:r>
        <w:rPr>
          <w:i/>
          <w:iCs/>
        </w:rPr>
        <w:t xml:space="preserve">Works out-of-the-box with your existing apps, communication channels, and even other AI systems. Using open standards, DONNA connects to any app or device instantly –</w:t>
      </w:r>
      <w:r>
        <w:t xml:space="preserve"> </w:t>
      </w:r>
      <w:r>
        <w:rPr>
          <w:i/>
          <w:iCs/>
        </w:rPr>
        <w:t xml:space="preserve">no fragile custom integrations</w:t>
      </w:r>
      <w:r>
        <w:t xml:space="preserve"> </w:t>
      </w:r>
      <w:r>
        <w:rPr>
          <w:i/>
          <w:iCs/>
        </w:rPr>
        <w:t xml:space="preserve">needed</w:t>
      </w:r>
      <w:hyperlink r:id="rId49">
        <w:r>
          <w:rPr>
            <w:rStyle w:val="Hyperlink"/>
            <w:i/>
            <w:iCs/>
          </w:rPr>
          <w:t xml:space="preserve">[30]</w:t>
        </w:r>
      </w:hyperlink>
      <w:r>
        <w:rPr>
          <w:i/>
          <w:iCs/>
        </w:rPr>
        <w:t xml:space="preserve">.”</w:t>
      </w:r>
      <w:r>
        <w:t xml:space="preserve"> </w:t>
      </w:r>
      <w:r>
        <w:t xml:space="preserve">This uses the existing messaging and stresses that technical ease-of-integration point (which enterprise IT loves to hear).</w:t>
      </w:r>
    </w:p>
    <w:p>
      <w:pPr>
        <w:pStyle w:val="Compact"/>
        <w:numPr>
          <w:ilvl w:val="0"/>
          <w:numId w:val="1011"/>
        </w:numPr>
      </w:pPr>
      <w:r>
        <w:rPr>
          <w:b/>
          <w:bCs/>
        </w:rPr>
        <w:t xml:space="preserve">3. Human-Guided Automation (or Control &amp; Trust):</w:t>
      </w:r>
      <w:r>
        <w:t xml:space="preserve"> </w:t>
      </w:r>
      <w:r>
        <w:t xml:space="preserve">We might want to introduce a new value prop to cover the human-in-loop/control aspect, since that’s important for enterprise trust. The current three don’t explicitly mention it. A possible title:</w:t>
      </w:r>
      <w:r>
        <w:t xml:space="preserve"> </w:t>
      </w:r>
      <w:r>
        <w:rPr>
          <w:b/>
          <w:bCs/>
        </w:rPr>
        <w:t xml:space="preserve">“Human-Guided, Not Hands-Free”</w:t>
      </w:r>
      <w:r>
        <w:t xml:space="preserve"> </w:t>
      </w:r>
      <w:r>
        <w:t xml:space="preserve">or</w:t>
      </w:r>
      <w:r>
        <w:t xml:space="preserve"> </w:t>
      </w:r>
      <w:r>
        <w:rPr>
          <w:b/>
          <w:bCs/>
        </w:rPr>
        <w:t xml:space="preserve">“Automation with Oversight”</w:t>
      </w:r>
      <w:r>
        <w:t xml:space="preserve">. Text:</w:t>
      </w:r>
      <w:r>
        <w:t xml:space="preserve"> </w:t>
      </w:r>
      <w:r>
        <w:rPr>
          <w:i/>
          <w:iCs/>
        </w:rPr>
        <w:t xml:space="preserve">“Every action Donna takes is transparent and confirmable. You maintain control at all times</w:t>
      </w:r>
      <w:hyperlink r:id="rId72">
        <w:r>
          <w:rPr>
            <w:rStyle w:val="Hyperlink"/>
            <w:i/>
            <w:iCs/>
          </w:rPr>
          <w:t xml:space="preserve">[47]</w:t>
        </w:r>
      </w:hyperlink>
      <w:r>
        <w:rPr>
          <w:i/>
          <w:iCs/>
        </w:rPr>
        <w:t xml:space="preserve"> </w:t>
      </w:r>
      <w:r>
        <w:rPr>
          <w:i/>
          <w:iCs/>
        </w:rPr>
        <w:t xml:space="preserve">– approve decisions in a unified inbox or set thresholds for auto-approval. Enjoy automation</w:t>
      </w:r>
      <w:r>
        <w:t xml:space="preserve"> </w:t>
      </w:r>
      <w:r>
        <w:t xml:space="preserve">with</w:t>
      </w:r>
      <w:r>
        <w:t xml:space="preserve"> </w:t>
      </w:r>
      <w:r>
        <w:rPr>
          <w:i/>
          <w:iCs/>
        </w:rPr>
        <w:t xml:space="preserve">accountability.”</w:t>
      </w:r>
      <w:r>
        <w:t xml:space="preserve"> </w:t>
      </w:r>
      <w:r>
        <w:t xml:space="preserve">This message builds confidence that adopting DONNA won’t mean losing oversight. (Note: The current landing page Step 4 in “How it works” says</w:t>
      </w:r>
      <w:r>
        <w:t xml:space="preserve"> </w:t>
      </w:r>
      <w:r>
        <w:rPr>
          <w:i/>
          <w:iCs/>
        </w:rPr>
        <w:t xml:space="preserve">“You maintain control – Approve or adjust in one threaded inbox”</w:t>
      </w:r>
      <w:hyperlink r:id="rId72">
        <w:r>
          <w:rPr>
            <w:rStyle w:val="Hyperlink"/>
          </w:rPr>
          <w:t xml:space="preserve">[47]</w:t>
        </w:r>
      </w:hyperlink>
      <w:r>
        <w:t xml:space="preserve">, which we cited. We’re essentially elevating that to a core benefit in the landing context.)</w:t>
      </w:r>
    </w:p>
    <w:p>
      <w:pPr>
        <w:pStyle w:val="Compact"/>
        <w:numPr>
          <w:ilvl w:val="0"/>
          <w:numId w:val="1011"/>
        </w:numPr>
      </w:pPr>
      <w:r>
        <w:rPr>
          <w:b/>
          <w:bCs/>
        </w:rPr>
        <w:t xml:space="preserve">4. Network Effect (Marketplace Ready):</w:t>
      </w:r>
      <w:r>
        <w:t xml:space="preserve"> </w:t>
      </w:r>
      <w:r>
        <w:t xml:space="preserve">Keep the</w:t>
      </w:r>
      <w:r>
        <w:t xml:space="preserve"> </w:t>
      </w:r>
      <w:r>
        <w:rPr>
          <w:b/>
          <w:bCs/>
        </w:rPr>
        <w:t xml:space="preserve">Network Growth Flywheel</w:t>
      </w:r>
      <w:r>
        <w:t xml:space="preserve"> </w:t>
      </w:r>
      <w:r>
        <w:t xml:space="preserve">idea as a value prop. This is unique to Donna. We can reuse the notion but clarify:</w:t>
      </w:r>
      <w:r>
        <w:t xml:space="preserve"> </w:t>
      </w:r>
      <w:r>
        <w:rPr>
          <w:i/>
          <w:iCs/>
        </w:rPr>
        <w:t xml:space="preserve">“Network Effect:</w:t>
      </w:r>
      <w:r>
        <w:t xml:space="preserve"> </w:t>
      </w:r>
      <w:r>
        <w:rPr>
          <w:i/>
          <w:iCs/>
        </w:rPr>
        <w:t xml:space="preserve">Every new DONNA deployed doesn’t just help one business – it strengthens a growing network. As more agents come online, they can resolve tasks faster by collaborating, creating a self-reinforcing</w:t>
      </w:r>
      <w:r>
        <w:t xml:space="preserve"> </w:t>
      </w:r>
      <w:r>
        <w:rPr>
          <w:i/>
          <w:iCs/>
        </w:rPr>
        <w:t xml:space="preserve">marketplace of AI services</w:t>
      </w:r>
      <w:hyperlink r:id="rId47">
        <w:r>
          <w:rPr>
            <w:rStyle w:val="Hyperlink"/>
            <w:i/>
            <w:iCs/>
          </w:rPr>
          <w:t xml:space="preserve">[28]</w:t>
        </w:r>
      </w:hyperlink>
      <w:hyperlink r:id="rId33">
        <w:r>
          <w:rPr>
            <w:rStyle w:val="Hyperlink"/>
            <w:i/>
            <w:iCs/>
          </w:rPr>
          <w:t xml:space="preserve">[14]</w:t>
        </w:r>
      </w:hyperlink>
      <w:r>
        <w:rPr>
          <w:i/>
          <w:iCs/>
        </w:rPr>
        <w:t xml:space="preserve"> </w:t>
      </w:r>
      <w:r>
        <w:rPr>
          <w:i/>
          <w:iCs/>
        </w:rPr>
        <w:t xml:space="preserve">that benefits everyone.”</w:t>
      </w:r>
      <w:r>
        <w:t xml:space="preserve"> </w:t>
      </w:r>
      <w:r>
        <w:t xml:space="preserve">This ties the network effect to the future marketplace concept more explicitly, showing a forward-looking advantage to adopting Donna early (as part of a network economy).</w:t>
      </w:r>
    </w:p>
    <w:p>
      <w:pPr>
        <w:pStyle w:val="Compact"/>
        <w:numPr>
          <w:ilvl w:val="0"/>
          <w:numId w:val="1011"/>
        </w:numPr>
      </w:pPr>
      <w:r>
        <w:rPr>
          <w:b/>
          <w:bCs/>
        </w:rPr>
        <w:t xml:space="preserve">Design:</w:t>
      </w:r>
      <w:r>
        <w:t xml:space="preserve"> </w:t>
      </w:r>
      <w:r>
        <w:t xml:space="preserve">Represent each value prop with a simple icon and a short blurb (as currently done). E.g., Efficiency (clock or chart icon), Interoperability (plug or puzzle piece icon), Control/Trust (shield or hand icon), Network (network nodes icon). Use a 3 or 4-column layout depending on if we use three or four points. Keep the text punchy – one short paragraph each (2-3 sentences max, as above). Highlight key phrases in bold if needed (like “no fragile custom integrations” could be bold to catch attention).</w:t>
      </w:r>
    </w:p>
    <w:p>
      <w:pPr>
        <w:pStyle w:val="Compact"/>
        <w:numPr>
          <w:ilvl w:val="0"/>
          <w:numId w:val="1011"/>
        </w:numPr>
      </w:pPr>
      <w:r>
        <w:t xml:space="preserve">If sticking to three points due to layout, we could merge the human-in-loop aspect into the efficiency or interoperability messaging. But it might be worth having four even if it means an extra row or using a slider format on some screens.</w:t>
      </w:r>
    </w:p>
    <w:p>
      <w:pPr>
        <w:pStyle w:val="FirstParagraph"/>
      </w:pPr>
      <w:r>
        <w:t xml:space="preserve">These key propositions should capture the</w:t>
      </w:r>
      <w:r>
        <w:t xml:space="preserve"> </w:t>
      </w:r>
      <w:r>
        <w:rPr>
          <w:i/>
          <w:iCs/>
        </w:rPr>
        <w:t xml:space="preserve">business benefits</w:t>
      </w:r>
      <w:r>
        <w:t xml:space="preserve"> </w:t>
      </w:r>
      <w:r>
        <w:t xml:space="preserve">(efficiency, seamless integration) and the</w:t>
      </w:r>
      <w:r>
        <w:t xml:space="preserve"> </w:t>
      </w:r>
      <w:r>
        <w:rPr>
          <w:i/>
          <w:iCs/>
        </w:rPr>
        <w:t xml:space="preserve">strategic differentiators</w:t>
      </w:r>
      <w:r>
        <w:t xml:space="preserve"> </w:t>
      </w:r>
      <w:r>
        <w:t xml:space="preserve">(network effects, human oversight) in a digestible way.</w:t>
      </w:r>
    </w:p>
    <w:bookmarkEnd w:id="73"/>
    <w:bookmarkStart w:id="77" w:name="how-it-works-section"/>
    <w:p>
      <w:pPr>
        <w:pStyle w:val="Heading3"/>
      </w:pPr>
      <w:r>
        <w:t xml:space="preserve">3. “How It Works” Section</w:t>
      </w:r>
    </w:p>
    <w:p>
      <w:pPr>
        <w:pStyle w:val="FirstParagraph"/>
      </w:pPr>
      <w:r>
        <w:t xml:space="preserve">The landing page currently outlines a 4-step “How Donna Works” process</w:t>
      </w:r>
      <w:hyperlink r:id="rId55">
        <w:r>
          <w:rPr>
            <w:rStyle w:val="Hyperlink"/>
          </w:rPr>
          <w:t xml:space="preserve">[48]</w:t>
        </w:r>
      </w:hyperlink>
      <w:hyperlink r:id="rId74">
        <w:r>
          <w:rPr>
            <w:rStyle w:val="Hyperlink"/>
          </w:rPr>
          <w:t xml:space="preserve">[49]</w:t>
        </w:r>
      </w:hyperlink>
      <w:hyperlink r:id="rId72">
        <w:r>
          <w:rPr>
            <w:rStyle w:val="Hyperlink"/>
          </w:rPr>
          <w:t xml:space="preserve">[47]</w:t>
        </w:r>
      </w:hyperlink>
      <w:r>
        <w:t xml:space="preserve">. We should maintain a similar simple flow, updating the wording to align with new features/positioning:</w:t>
      </w:r>
    </w:p>
    <w:p>
      <w:pPr>
        <w:pStyle w:val="Compact"/>
        <w:numPr>
          <w:ilvl w:val="0"/>
          <w:numId w:val="1012"/>
        </w:numPr>
      </w:pPr>
      <w:r>
        <w:rPr>
          <w:b/>
          <w:bCs/>
        </w:rPr>
        <w:t xml:space="preserve">Create Your Agent:</w:t>
      </w:r>
      <w:r>
        <w:t xml:space="preserve"> </w:t>
      </w:r>
      <w:r>
        <w:t xml:space="preserve">This will remain step 1. Possibly add that you can create multiple agents (though that might complicate the simple flow – maybe not here). We can say:</w:t>
      </w:r>
      <w:r>
        <w:t xml:space="preserve"> </w:t>
      </w:r>
      <w:r>
        <w:rPr>
          <w:i/>
          <w:iCs/>
        </w:rPr>
        <w:t xml:space="preserve">“Create Your Agent:</w:t>
      </w:r>
      <w:r>
        <w:t xml:space="preserve"> </w:t>
      </w:r>
      <w:r>
        <w:rPr>
          <w:i/>
          <w:iCs/>
        </w:rPr>
        <w:t xml:space="preserve">Sign up and configure your DONNA with your preferences, connect it to your calendars, email, and key apps.”</w:t>
      </w:r>
      <w:r>
        <w:t xml:space="preserve"> </w:t>
      </w:r>
      <w:r>
        <w:t xml:space="preserve">(The current says add preferences, calendars, API connections – that’s fine</w:t>
      </w:r>
      <w:hyperlink r:id="rId74">
        <w:r>
          <w:rPr>
            <w:rStyle w:val="Hyperlink"/>
          </w:rPr>
          <w:t xml:space="preserve">[50]</w:t>
        </w:r>
      </w:hyperlink>
      <w:r>
        <w:t xml:space="preserve">. We ensure laypeople understand “API connections” as basically connecting their tools.)</w:t>
      </w:r>
    </w:p>
    <w:p>
      <w:pPr>
        <w:pStyle w:val="Compact"/>
        <w:numPr>
          <w:ilvl w:val="0"/>
          <w:numId w:val="1012"/>
        </w:numPr>
      </w:pPr>
      <w:r>
        <w:rPr>
          <w:b/>
          <w:bCs/>
        </w:rPr>
        <w:t xml:space="preserve">Discover Other Agents:</w:t>
      </w:r>
      <w:r>
        <w:t xml:space="preserve"> </w:t>
      </w:r>
      <w:r>
        <w:t xml:space="preserve">Step 2 remains, but emphasize the network:</w:t>
      </w:r>
      <w:r>
        <w:t xml:space="preserve"> </w:t>
      </w:r>
      <w:r>
        <w:rPr>
          <w:i/>
          <w:iCs/>
        </w:rPr>
        <w:t xml:space="preserve">“Discover Other Agents:</w:t>
      </w:r>
      <w:r>
        <w:t xml:space="preserve"> </w:t>
      </w:r>
      <w:r>
        <w:rPr>
          <w:i/>
          <w:iCs/>
        </w:rPr>
        <w:t xml:space="preserve">Securely connect with colleagues’ DONNAs, or those of clients and partners. With permission, agents find each other and establish trusted channels</w:t>
      </w:r>
      <w:hyperlink r:id="rId74">
        <w:r>
          <w:rPr>
            <w:rStyle w:val="Hyperlink"/>
            <w:i/>
            <w:iCs/>
          </w:rPr>
          <w:t xml:space="preserve">[51]</w:t>
        </w:r>
      </w:hyperlink>
      <w:r>
        <w:rPr>
          <w:i/>
          <w:iCs/>
        </w:rPr>
        <w:t xml:space="preserve">.”</w:t>
      </w:r>
      <w:r>
        <w:t xml:space="preserve"> </w:t>
      </w:r>
      <w:r>
        <w:t xml:space="preserve">This directly hints that cross-company is possible (clients, partners).</w:t>
      </w:r>
    </w:p>
    <w:p>
      <w:pPr>
        <w:pStyle w:val="Compact"/>
        <w:numPr>
          <w:ilvl w:val="0"/>
          <w:numId w:val="1012"/>
        </w:numPr>
      </w:pPr>
      <w:r>
        <w:rPr>
          <w:b/>
          <w:bCs/>
        </w:rPr>
        <w:t xml:space="preserve">Agents Negotiate &amp; Execute:</w:t>
      </w:r>
      <w:r>
        <w:t xml:space="preserve"> </w:t>
      </w:r>
      <w:r>
        <w:t xml:space="preserve">Step 3 stays, possibly broaden the examples:</w:t>
      </w:r>
      <w:r>
        <w:t xml:space="preserve"> </w:t>
      </w:r>
      <w:r>
        <w:rPr>
          <w:i/>
          <w:iCs/>
        </w:rPr>
        <w:t xml:space="preserve">“Agents Negotiate &amp; Execute:</w:t>
      </w:r>
      <w:r>
        <w:t xml:space="preserve"> </w:t>
      </w:r>
      <w:r>
        <w:rPr>
          <w:i/>
          <w:iCs/>
        </w:rPr>
        <w:t xml:space="preserve">Your DONNA collaborates with others to automate workflows – from booking meetings and retrieving data to orchestrating multi-step business processes</w:t>
      </w:r>
      <w:hyperlink r:id="rId75">
        <w:r>
          <w:rPr>
            <w:rStyle w:val="Hyperlink"/>
            <w:i/>
            <w:iCs/>
          </w:rPr>
          <w:t xml:space="preserve">[52]</w:t>
        </w:r>
      </w:hyperlink>
      <w:r>
        <w:rPr>
          <w:i/>
          <w:iCs/>
        </w:rPr>
        <w:t xml:space="preserve">. They handle the busywork in the background, faster than humans could.”</w:t>
      </w:r>
      <w:r>
        <w:t xml:space="preserve"> </w:t>
      </w:r>
      <w:r>
        <w:t xml:space="preserve">(The original text is fine; we just ensure it covers general workflows, not just booking and data.)</w:t>
      </w:r>
    </w:p>
    <w:p>
      <w:pPr>
        <w:pStyle w:val="Compact"/>
        <w:numPr>
          <w:ilvl w:val="0"/>
          <w:numId w:val="1012"/>
        </w:numPr>
      </w:pPr>
      <w:r>
        <w:rPr>
          <w:b/>
          <w:bCs/>
        </w:rPr>
        <w:t xml:space="preserve">You Maintain Control:</w:t>
      </w:r>
      <w:r>
        <w:t xml:space="preserve"> </w:t>
      </w:r>
      <w:r>
        <w:t xml:space="preserve">Step 4 is critical to keep.</w:t>
      </w:r>
      <w:r>
        <w:t xml:space="preserve"> </w:t>
      </w:r>
      <w:r>
        <w:rPr>
          <w:i/>
          <w:iCs/>
        </w:rPr>
        <w:t xml:space="preserve">“You Maintain Control:</w:t>
      </w:r>
      <w:r>
        <w:t xml:space="preserve"> </w:t>
      </w:r>
      <w:r>
        <w:rPr>
          <w:i/>
          <w:iCs/>
        </w:rPr>
        <w:t xml:space="preserve">Review and approve actions in a unified inbox or dashboard</w:t>
      </w:r>
      <w:hyperlink r:id="rId72">
        <w:r>
          <w:rPr>
            <w:rStyle w:val="Hyperlink"/>
            <w:i/>
            <w:iCs/>
          </w:rPr>
          <w:t xml:space="preserve">[47]</w:t>
        </w:r>
      </w:hyperlink>
      <w:r>
        <w:rPr>
          <w:i/>
          <w:iCs/>
        </w:rPr>
        <w:t xml:space="preserve">. DONNA keeps a log of decisions and will defer to you for anything unusual. You’re always in the loop.”</w:t>
      </w:r>
      <w:r>
        <w:t xml:space="preserve"> </w:t>
      </w:r>
      <w:r>
        <w:t xml:space="preserve">This reinforces that oversight message again.</w:t>
      </w:r>
    </w:p>
    <w:p>
      <w:pPr>
        <w:pStyle w:val="FirstParagraph"/>
      </w:pPr>
      <w:r>
        <w:t xml:space="preserve">This 4-step illustration gives a narrative of onboarding and usage. It’s good that it ends with “You maintain control” – that should be emphasized visually too (maybe a small screenshot of an approval UI if exists, or an icon of a shield in that step).</w:t>
      </w:r>
    </w:p>
    <w:p>
      <w:pPr>
        <w:pStyle w:val="Compact"/>
        <w:numPr>
          <w:ilvl w:val="0"/>
          <w:numId w:val="1013"/>
        </w:numPr>
      </w:pPr>
      <w:r>
        <w:rPr>
          <w:b/>
          <w:bCs/>
        </w:rPr>
        <w:t xml:space="preserve">Design:</w:t>
      </w:r>
      <w:r>
        <w:t xml:space="preserve"> </w:t>
      </w:r>
      <w:r>
        <w:t xml:space="preserve">Keep the numbered step format with brief descriptions. If available, use small graphics or icons for each step (the current design shows numbers 1,2,3,4 with headings which is fine</w:t>
      </w:r>
      <w:hyperlink r:id="rId76">
        <w:r>
          <w:rPr>
            <w:rStyle w:val="Hyperlink"/>
          </w:rPr>
          <w:t xml:space="preserve">[53]</w:t>
        </w:r>
      </w:hyperlink>
      <w:r>
        <w:t xml:space="preserve">). We could enrich it by small illustrations: e.g., Step 1: an icon of a robot with a gear (setup), Step 2: two AI icons shaking hands or network nodes (discover), Step 3: gears or a rocket (execute tasks), Step 4: a person and a checkmark (human approval).</w:t>
      </w:r>
    </w:p>
    <w:p>
      <w:pPr>
        <w:pStyle w:val="Compact"/>
        <w:numPr>
          <w:ilvl w:val="0"/>
          <w:numId w:val="1013"/>
        </w:numPr>
      </w:pPr>
      <w:r>
        <w:t xml:space="preserve">Ensure the steps remain very straightforward. This section should reassure the user that using DONNA is not complex – it fits into a normal flow of configuring a tool, then it works, and you oversee it.</w:t>
      </w:r>
    </w:p>
    <w:bookmarkEnd w:id="77"/>
    <w:bookmarkStart w:id="79" w:name="X748b3fb18467f52aae983503892fcd5075624aa"/>
    <w:p>
      <w:pPr>
        <w:pStyle w:val="Heading3"/>
      </w:pPr>
      <w:r>
        <w:t xml:space="preserve">4. Use Cases / Functional Domains (Landing Page)</w:t>
      </w:r>
    </w:p>
    <w:p>
      <w:pPr>
        <w:pStyle w:val="FirstParagraph"/>
      </w:pPr>
      <w:r>
        <w:t xml:space="preserve">The current landing page lists several</w:t>
      </w:r>
      <w:r>
        <w:t xml:space="preserve"> </w:t>
      </w:r>
      <w:r>
        <w:rPr>
          <w:b/>
          <w:bCs/>
        </w:rPr>
        <w:t xml:space="preserve">“Business Use Cases”</w:t>
      </w:r>
      <w:r>
        <w:t xml:space="preserve"> </w:t>
      </w:r>
      <w:r>
        <w:t xml:space="preserve">in a simple list format (Meeting Coordination, Document Retrieval, Client Management, etc.)</w:t>
      </w:r>
      <w:hyperlink r:id="rId78">
        <w:r>
          <w:rPr>
            <w:rStyle w:val="Hyperlink"/>
          </w:rPr>
          <w:t xml:space="preserve">[54]</w:t>
        </w:r>
      </w:hyperlink>
      <w:r>
        <w:t xml:space="preserve">. We should update this to reflect the</w:t>
      </w:r>
      <w:r>
        <w:t xml:space="preserve"> </w:t>
      </w:r>
      <w:r>
        <w:rPr>
          <w:b/>
          <w:bCs/>
        </w:rPr>
        <w:t xml:space="preserve">six domains</w:t>
      </w:r>
      <w:r>
        <w:t xml:space="preserve"> </w:t>
      </w:r>
      <w:r>
        <w:t xml:space="preserve">or at least ensure a variety that implies broad capability:</w:t>
      </w:r>
    </w:p>
    <w:p>
      <w:pPr>
        <w:pStyle w:val="Compact"/>
        <w:numPr>
          <w:ilvl w:val="0"/>
          <w:numId w:val="1014"/>
        </w:numPr>
      </w:pPr>
      <w:r>
        <w:t xml:space="preserve">Instead of an unguided list, we can organize the use cases under a few headers (if space allows) corresponding to the domains. However, given space, a simpler approach:</w:t>
      </w:r>
    </w:p>
    <w:p>
      <w:pPr>
        <w:pStyle w:val="Compact"/>
        <w:numPr>
          <w:ilvl w:val="0"/>
          <w:numId w:val="1014"/>
        </w:numPr>
      </w:pPr>
      <w:r>
        <w:t xml:space="preserve">Present 6-8 bullet points of concrete tasks DONNA can do, mixing items from different domains. This shows breadth without needing to explicitly teach the domains on the landing page.</w:t>
      </w:r>
    </w:p>
    <w:p>
      <w:pPr>
        <w:pStyle w:val="Compact"/>
        <w:numPr>
          <w:ilvl w:val="0"/>
          <w:numId w:val="1014"/>
        </w:numPr>
      </w:pPr>
      <w:r>
        <w:t xml:space="preserve">For instance:</w:t>
      </w:r>
      <w:r>
        <w:t xml:space="preserve"> </w:t>
      </w:r>
      <w:r>
        <w:rPr>
          <w:b/>
          <w:bCs/>
        </w:rPr>
        <w:t xml:space="preserve">Meeting Coordination</w:t>
      </w:r>
      <w:r>
        <w:t xml:space="preserve">,</w:t>
      </w:r>
      <w:r>
        <w:t xml:space="preserve"> </w:t>
      </w:r>
      <w:r>
        <w:rPr>
          <w:b/>
          <w:bCs/>
        </w:rPr>
        <w:t xml:space="preserve">Inbox Triage</w:t>
      </w:r>
      <w:r>
        <w:t xml:space="preserve">,</w:t>
      </w:r>
      <w:r>
        <w:t xml:space="preserve"> </w:t>
      </w:r>
      <w:r>
        <w:rPr>
          <w:b/>
          <w:bCs/>
        </w:rPr>
        <w:t xml:space="preserve">Lead Qualification</w:t>
      </w:r>
      <w:r>
        <w:t xml:space="preserve">,</w:t>
      </w:r>
      <w:r>
        <w:t xml:space="preserve"> </w:t>
      </w:r>
      <w:r>
        <w:rPr>
          <w:b/>
          <w:bCs/>
        </w:rPr>
        <w:t xml:space="preserve">Customer Follow-ups</w:t>
      </w:r>
      <w:r>
        <w:t xml:space="preserve">,</w:t>
      </w:r>
      <w:r>
        <w:t xml:space="preserve"> </w:t>
      </w:r>
      <w:r>
        <w:rPr>
          <w:b/>
          <w:bCs/>
        </w:rPr>
        <w:t xml:space="preserve">Report Generation</w:t>
      </w:r>
      <w:r>
        <w:t xml:space="preserve">,</w:t>
      </w:r>
      <w:r>
        <w:t xml:space="preserve"> </w:t>
      </w:r>
      <w:r>
        <w:rPr>
          <w:b/>
          <w:bCs/>
        </w:rPr>
        <w:t xml:space="preserve">Workflow Automation</w:t>
      </w:r>
      <w:r>
        <w:t xml:space="preserve">,</w:t>
      </w:r>
      <w:r>
        <w:t xml:space="preserve"> </w:t>
      </w:r>
      <w:r>
        <w:rPr>
          <w:b/>
          <w:bCs/>
        </w:rPr>
        <w:t xml:space="preserve">Data Entry &amp; Sync</w:t>
      </w:r>
      <w:r>
        <w:t xml:space="preserve">,</w:t>
      </w:r>
      <w:r>
        <w:t xml:space="preserve"> </w:t>
      </w:r>
      <w:r>
        <w:rPr>
          <w:b/>
          <w:bCs/>
        </w:rPr>
        <w:t xml:space="preserve">Secure Info Exchange</w:t>
      </w:r>
      <w:r>
        <w:t xml:space="preserve">. (This selection covers Secretary, Sales, Marketing, Automation, Data aspects etc.)</w:t>
      </w:r>
    </w:p>
    <w:p>
      <w:pPr>
        <w:pStyle w:val="Compact"/>
        <w:numPr>
          <w:ilvl w:val="0"/>
          <w:numId w:val="1014"/>
        </w:numPr>
      </w:pPr>
      <w:r>
        <w:t xml:space="preserve">The current examples cover some: Meeting Coordination (Secretary), Document Retrieval (likely Data/IT), Client Management (Sales/CRM), Travel Booking (Office Ops), Workflow Automation (Automation), Team Collaboration (Communication), Secure Data Exchange (Network/IT), Process Acceleration (generic). These are pretty good; we can refine wording but similar coverage.</w:t>
      </w:r>
    </w:p>
    <w:p>
      <w:pPr>
        <w:pStyle w:val="Compact"/>
        <w:numPr>
          <w:ilvl w:val="0"/>
          <w:numId w:val="1014"/>
        </w:numPr>
      </w:pPr>
      <w:r>
        <w:t xml:space="preserve">Possibly group them in columns or simply in a comma-separated list if needed, but bullet form is fine. We might label it as</w:t>
      </w:r>
      <w:r>
        <w:t xml:space="preserve"> </w:t>
      </w:r>
      <w:r>
        <w:rPr>
          <w:b/>
          <w:bCs/>
        </w:rPr>
        <w:t xml:space="preserve">“What can DONNA do?</w:t>
      </w:r>
      <w:r>
        <w:t xml:space="preserve">” or</w:t>
      </w:r>
      <w:r>
        <w:t xml:space="preserve"> </w:t>
      </w:r>
      <w:r>
        <w:rPr>
          <w:b/>
          <w:bCs/>
        </w:rPr>
        <w:t xml:space="preserve">“Example Use Cases”</w:t>
      </w:r>
      <w:r>
        <w:t xml:space="preserve">.</w:t>
      </w:r>
    </w:p>
    <w:p>
      <w:pPr>
        <w:pStyle w:val="Compact"/>
        <w:numPr>
          <w:ilvl w:val="0"/>
          <w:numId w:val="1014"/>
        </w:numPr>
      </w:pPr>
      <w:r>
        <w:rPr>
          <w:b/>
          <w:bCs/>
        </w:rPr>
        <w:t xml:space="preserve">Design:</w:t>
      </w:r>
      <w:r>
        <w:t xml:space="preserve"> </w:t>
      </w:r>
      <w:r>
        <w:t xml:space="preserve">Could use small checkmark icons or arrows for each bullet to give a visual cue. Keep each use case phrase short (1-3 words). The goal is that a reader skimming sees tasks they recognize as pain points in their org and thinks “Oh, it can handle</w:t>
      </w:r>
      <w:r>
        <w:t xml:space="preserve"> </w:t>
      </w:r>
      <w:r>
        <w:rPr>
          <w:i/>
          <w:iCs/>
        </w:rPr>
        <w:t xml:space="preserve">that</w:t>
      </w:r>
      <w:r>
        <w:t xml:space="preserve"> </w:t>
      </w:r>
      <w:r>
        <w:t xml:space="preserve">too!”</w:t>
      </w:r>
    </w:p>
    <w:p>
      <w:pPr>
        <w:pStyle w:val="Compact"/>
        <w:numPr>
          <w:ilvl w:val="0"/>
          <w:numId w:val="1014"/>
        </w:numPr>
      </w:pPr>
      <w:r>
        <w:t xml:space="preserve">We should ensure these examples subtly cover cross-departmental nature (e.g., one from HR maybe like Travel Booking or Onboarding coordination, one from Sales, one from IT like “Secure Data Exchange”).</w:t>
      </w:r>
    </w:p>
    <w:p>
      <w:pPr>
        <w:pStyle w:val="Compact"/>
        <w:numPr>
          <w:ilvl w:val="0"/>
          <w:numId w:val="1014"/>
        </w:numPr>
      </w:pPr>
      <w:r>
        <w:t xml:space="preserve">If possible, tie one or two use cases to the network specifically: e.g.,</w:t>
      </w:r>
      <w:r>
        <w:t xml:space="preserve"> </w:t>
      </w:r>
      <w:r>
        <w:rPr>
          <w:b/>
          <w:bCs/>
        </w:rPr>
        <w:t xml:space="preserve">“Cross-Company Meeting Scheduling”</w:t>
      </w:r>
      <w:r>
        <w:t xml:space="preserve"> </w:t>
      </w:r>
      <w:r>
        <w:t xml:space="preserve">or</w:t>
      </w:r>
      <w:r>
        <w:t xml:space="preserve"> </w:t>
      </w:r>
      <w:r>
        <w:rPr>
          <w:b/>
          <w:bCs/>
        </w:rPr>
        <w:t xml:space="preserve">“Vendor Updates without Emails”</w:t>
      </w:r>
      <w:r>
        <w:t xml:space="preserve"> </w:t>
      </w:r>
      <w:r>
        <w:t xml:space="preserve">to reinforce the earlier network concept in practical terms.</w:t>
      </w:r>
    </w:p>
    <w:p>
      <w:pPr>
        <w:pStyle w:val="FirstParagraph"/>
      </w:pPr>
      <w:r>
        <w:t xml:space="preserve">This section underscores that DONNA is</w:t>
      </w:r>
      <w:r>
        <w:t xml:space="preserve"> </w:t>
      </w:r>
      <w:r>
        <w:rPr>
          <w:i/>
          <w:iCs/>
        </w:rPr>
        <w:t xml:space="preserve">practical</w:t>
      </w:r>
      <w:r>
        <w:t xml:space="preserve"> </w:t>
      </w:r>
      <w:r>
        <w:t xml:space="preserve">and ready to handle real scenarios, not just a lofty concept. It gives a taste of everyday applications which makes the offering more concrete.</w:t>
      </w:r>
    </w:p>
    <w:bookmarkEnd w:id="79"/>
    <w:bookmarkStart w:id="82" w:name="X4ab7cb7ac76cfb62632394604afa8aa18f8747e"/>
    <w:p>
      <w:pPr>
        <w:pStyle w:val="Heading3"/>
      </w:pPr>
      <w:r>
        <w:t xml:space="preserve">5. Market Validation Section (Stats/Testimonial)</w:t>
      </w:r>
    </w:p>
    <w:p>
      <w:pPr>
        <w:pStyle w:val="FirstParagraph"/>
      </w:pPr>
      <w:r>
        <w:t xml:space="preserve">The existing landing page has a “Market Opportunity” section with statistics (TAM $200B+, 87% integration challenges, 60% time on coordination)</w:t>
      </w:r>
      <w:hyperlink r:id="rId59">
        <w:r>
          <w:rPr>
            <w:rStyle w:val="Hyperlink"/>
          </w:rPr>
          <w:t xml:space="preserve">[55]</w:t>
        </w:r>
      </w:hyperlink>
      <w:hyperlink r:id="rId60">
        <w:r>
          <w:rPr>
            <w:rStyle w:val="Hyperlink"/>
          </w:rPr>
          <w:t xml:space="preserve">[56]</w:t>
        </w:r>
      </w:hyperlink>
      <w:r>
        <w:t xml:space="preserve">. We should keep a slimmed version of this to build urgency and legitimacy:</w:t>
      </w:r>
    </w:p>
    <w:p>
      <w:pPr>
        <w:pStyle w:val="Compact"/>
        <w:numPr>
          <w:ilvl w:val="0"/>
          <w:numId w:val="1015"/>
        </w:numPr>
      </w:pPr>
      <w:r>
        <w:t xml:space="preserve">Possibly rename to</w:t>
      </w:r>
      <w:r>
        <w:t xml:space="preserve"> </w:t>
      </w:r>
      <w:r>
        <w:rPr>
          <w:b/>
          <w:bCs/>
        </w:rPr>
        <w:t xml:space="preserve">“Why Now”</w:t>
      </w:r>
      <w:r>
        <w:t xml:space="preserve"> </w:t>
      </w:r>
      <w:r>
        <w:t xml:space="preserve">or</w:t>
      </w:r>
      <w:r>
        <w:t xml:space="preserve"> </w:t>
      </w:r>
      <w:r>
        <w:rPr>
          <w:b/>
          <w:bCs/>
        </w:rPr>
        <w:t xml:space="preserve">“Market Insights”</w:t>
      </w:r>
      <w:r>
        <w:t xml:space="preserve">.</w:t>
      </w:r>
    </w:p>
    <w:p>
      <w:pPr>
        <w:pStyle w:val="Compact"/>
        <w:numPr>
          <w:ilvl w:val="0"/>
          <w:numId w:val="1015"/>
        </w:numPr>
      </w:pPr>
      <w:r>
        <w:t xml:space="preserve">Update the stats if needed, but those are recent and relevant. We can present:</w:t>
      </w:r>
    </w:p>
    <w:p>
      <w:pPr>
        <w:pStyle w:val="Compact"/>
        <w:numPr>
          <w:ilvl w:val="0"/>
          <w:numId w:val="1015"/>
        </w:numPr>
      </w:pPr>
      <w:r>
        <w:rPr>
          <w:b/>
          <w:bCs/>
        </w:rPr>
        <w:t xml:space="preserve">$200B+</w:t>
      </w:r>
      <w:r>
        <w:t xml:space="preserve"> </w:t>
      </w:r>
      <w:r>
        <w:t xml:space="preserve">–</w:t>
      </w:r>
      <w:r>
        <w:t xml:space="preserve"> </w:t>
      </w:r>
      <w:r>
        <w:rPr>
          <w:i/>
          <w:iCs/>
        </w:rPr>
        <w:t xml:space="preserve">Estimated intelligent agent market size by 2030 (PwC Tech 2030)</w:t>
      </w:r>
      <w:hyperlink r:id="rId80">
        <w:r>
          <w:rPr>
            <w:rStyle w:val="Hyperlink"/>
          </w:rPr>
          <w:t xml:space="preserve">[57]</w:t>
        </w:r>
      </w:hyperlink>
      <w:r>
        <w:t xml:space="preserve">.</w:t>
      </w:r>
    </w:p>
    <w:p>
      <w:pPr>
        <w:pStyle w:val="Compact"/>
        <w:numPr>
          <w:ilvl w:val="0"/>
          <w:numId w:val="1015"/>
        </w:numPr>
      </w:pPr>
      <w:r>
        <w:rPr>
          <w:b/>
          <w:bCs/>
        </w:rPr>
        <w:t xml:space="preserve">87%</w:t>
      </w:r>
      <w:r>
        <w:t xml:space="preserve"> </w:t>
      </w:r>
      <w:r>
        <w:t xml:space="preserve">–</w:t>
      </w:r>
      <w:r>
        <w:t xml:space="preserve"> </w:t>
      </w:r>
      <w:r>
        <w:rPr>
          <w:i/>
          <w:iCs/>
        </w:rPr>
        <w:t xml:space="preserve">of IT leaders say integration challenges slow digital transformation (MuleSoft 2024)</w:t>
      </w:r>
      <w:hyperlink r:id="rId60">
        <w:r>
          <w:rPr>
            <w:rStyle w:val="Hyperlink"/>
          </w:rPr>
          <w:t xml:space="preserve">[58]</w:t>
        </w:r>
      </w:hyperlink>
      <w:r>
        <w:t xml:space="preserve"> </w:t>
      </w:r>
      <w:r>
        <w:t xml:space="preserve">– this one backs our interoperability point.</w:t>
      </w:r>
    </w:p>
    <w:p>
      <w:pPr>
        <w:pStyle w:val="Compact"/>
        <w:numPr>
          <w:ilvl w:val="0"/>
          <w:numId w:val="1015"/>
        </w:numPr>
      </w:pPr>
      <w:r>
        <w:rPr>
          <w:b/>
          <w:bCs/>
        </w:rPr>
        <w:t xml:space="preserve">60%</w:t>
      </w:r>
      <w:r>
        <w:t xml:space="preserve"> </w:t>
      </w:r>
      <w:r>
        <w:t xml:space="preserve">–</w:t>
      </w:r>
      <w:r>
        <w:t xml:space="preserve"> </w:t>
      </w:r>
      <w:r>
        <w:rPr>
          <w:i/>
          <w:iCs/>
        </w:rPr>
        <w:t xml:space="preserve">of knowledge workers’ time is spent on coordination tasks (McKinsey)</w:t>
      </w:r>
      <w:hyperlink r:id="rId81">
        <w:r>
          <w:rPr>
            <w:rStyle w:val="Hyperlink"/>
          </w:rPr>
          <w:t xml:space="preserve">[59]</w:t>
        </w:r>
      </w:hyperlink>
      <w:r>
        <w:t xml:space="preserve"> </w:t>
      </w:r>
      <w:r>
        <w:t xml:space="preserve">– backs our efficiency point.</w:t>
      </w:r>
    </w:p>
    <w:p>
      <w:pPr>
        <w:pStyle w:val="Compact"/>
        <w:numPr>
          <w:ilvl w:val="0"/>
          <w:numId w:val="1015"/>
        </w:numPr>
      </w:pPr>
      <w:r>
        <w:t xml:space="preserve">These stats align perfectly with DONNA’s value (integration, efficiency, market growth). We should keep them, perhaps with updated sources if available (but the ones given are fine).</w:t>
      </w:r>
    </w:p>
    <w:p>
      <w:pPr>
        <w:pStyle w:val="Compact"/>
        <w:numPr>
          <w:ilvl w:val="0"/>
          <w:numId w:val="1015"/>
        </w:numPr>
      </w:pPr>
      <w:r>
        <w:t xml:space="preserve">Format them as the current site does: big number, short explanation, and source attribution (the current design names PwC, MuleSoft, McKinsey next to each, which adds credibility).</w:t>
      </w:r>
    </w:p>
    <w:p>
      <w:pPr>
        <w:pStyle w:val="Compact"/>
        <w:numPr>
          <w:ilvl w:val="0"/>
          <w:numId w:val="1015"/>
        </w:numPr>
      </w:pPr>
      <w:r>
        <w:t xml:space="preserve">If there's room, we could add a tiny testimonial or quote here instead or in addition: maybe a pilot user quote or an expert endorsement. But that depends on available content. If not, the stats alone are strong.</w:t>
      </w:r>
    </w:p>
    <w:p>
      <w:pPr>
        <w:pStyle w:val="FirstParagraph"/>
      </w:pPr>
      <w:r>
        <w:t xml:space="preserve">This section’s purpose is to convince especially the decision-maker that</w:t>
      </w:r>
      <w:r>
        <w:t xml:space="preserve"> </w:t>
      </w:r>
      <w:r>
        <w:rPr>
          <w:i/>
          <w:iCs/>
        </w:rPr>
        <w:t xml:space="preserve">“This is a timely innovation – the market is heading this way, and the pain points are real and recognized.”</w:t>
      </w:r>
      <w:r>
        <w:t xml:space="preserve"> </w:t>
      </w:r>
      <w:r>
        <w:t xml:space="preserve">It justifies why an enterprise should pay attention to DONNA now.</w:t>
      </w:r>
    </w:p>
    <w:bookmarkEnd w:id="82"/>
    <w:bookmarkStart w:id="87" w:name="final-cta-section-landing-page-footer"/>
    <w:p>
      <w:pPr>
        <w:pStyle w:val="Heading3"/>
      </w:pPr>
      <w:r>
        <w:t xml:space="preserve">6. Final CTA Section (Landing Page Footer)</w:t>
      </w:r>
    </w:p>
    <w:p>
      <w:pPr>
        <w:pStyle w:val="FirstParagraph"/>
      </w:pPr>
      <w:r>
        <w:t xml:space="preserve">End the landing page with a reinforcing call-to-action:</w:t>
      </w:r>
    </w:p>
    <w:p>
      <w:pPr>
        <w:pStyle w:val="Compact"/>
        <w:numPr>
          <w:ilvl w:val="0"/>
          <w:numId w:val="1016"/>
        </w:numPr>
      </w:pPr>
      <w:r>
        <w:rPr>
          <w:b/>
          <w:bCs/>
        </w:rPr>
        <w:t xml:space="preserve">Reiterate the Invitation:</w:t>
      </w:r>
      <w:r>
        <w:t xml:space="preserve"> </w:t>
      </w:r>
      <w:r>
        <w:t xml:space="preserve">A header like</w:t>
      </w:r>
      <w:r>
        <w:t xml:space="preserve"> </w:t>
      </w:r>
      <w:r>
        <w:rPr>
          <w:b/>
          <w:bCs/>
        </w:rPr>
        <w:t xml:space="preserve">“Join Our Waitlist”</w:t>
      </w:r>
      <w:r>
        <w:t xml:space="preserve"> </w:t>
      </w:r>
      <w:r>
        <w:t xml:space="preserve">or</w:t>
      </w:r>
      <w:r>
        <w:t xml:space="preserve"> </w:t>
      </w:r>
      <w:r>
        <w:rPr>
          <w:b/>
          <w:bCs/>
        </w:rPr>
        <w:t xml:space="preserve">“Experience the Future of Operations”</w:t>
      </w:r>
      <w:r>
        <w:t xml:space="preserve"> </w:t>
      </w:r>
      <w:r>
        <w:t xml:space="preserve">followed by a one-liner:</w:t>
      </w:r>
      <w:r>
        <w:t xml:space="preserve"> </w:t>
      </w:r>
      <w:r>
        <w:rPr>
          <w:i/>
          <w:iCs/>
        </w:rPr>
        <w:t xml:space="preserve">“Be among the first to put a Digital Operations Agent to work in your organization. Sign up for early access today.”</w:t>
      </w:r>
      <w:r>
        <w:t xml:space="preserve"> </w:t>
      </w:r>
      <w:r>
        <w:t xml:space="preserve">(The current copy says</w:t>
      </w:r>
      <w:r>
        <w:t xml:space="preserve"> </w:t>
      </w:r>
      <w:r>
        <w:rPr>
          <w:i/>
          <w:iCs/>
        </w:rPr>
        <w:t xml:space="preserve">“Be among the first to experience the future of AI agent communication. Sign up for early access.”</w:t>
      </w:r>
      <w:hyperlink r:id="rId64">
        <w:r>
          <w:rPr>
            <w:rStyle w:val="Hyperlink"/>
          </w:rPr>
          <w:t xml:space="preserve">[60]</w:t>
        </w:r>
      </w:hyperlink>
      <w:r>
        <w:t xml:space="preserve"> </w:t>
      </w:r>
      <w:r>
        <w:t xml:space="preserve">– we can tweak it to “future of business coordination” or “operations” for consistency with our messaging.)</w:t>
      </w:r>
    </w:p>
    <w:p>
      <w:pPr>
        <w:pStyle w:val="Compact"/>
        <w:numPr>
          <w:ilvl w:val="0"/>
          <w:numId w:val="1016"/>
        </w:numPr>
      </w:pPr>
      <w:r>
        <w:rPr>
          <w:b/>
          <w:bCs/>
        </w:rPr>
        <w:t xml:space="preserve">Sign-up Form:</w:t>
      </w:r>
      <w:r>
        <w:t xml:space="preserve"> </w:t>
      </w:r>
      <w:r>
        <w:t xml:space="preserve">Keep the form simple (name, work email, maybe company and role as the current one asks for role</w:t>
      </w:r>
      <w:hyperlink r:id="rId83">
        <w:r>
          <w:rPr>
            <w:rStyle w:val="Hyperlink"/>
          </w:rPr>
          <w:t xml:space="preserve">[61]</w:t>
        </w:r>
      </w:hyperlink>
      <w:r>
        <w:t xml:space="preserve">). Possibly, if it improves conversion, just email and then you can ask details later. But the current approach of selecting role is likely to personalize or qualify leads, which is fine.</w:t>
      </w:r>
    </w:p>
    <w:p>
      <w:pPr>
        <w:pStyle w:val="Compact"/>
        <w:numPr>
          <w:ilvl w:val="0"/>
          <w:numId w:val="1016"/>
        </w:numPr>
      </w:pPr>
      <w:r>
        <w:rPr>
          <w:b/>
          <w:bCs/>
        </w:rPr>
        <w:t xml:space="preserve">Privacy Note:</w:t>
      </w:r>
      <w:r>
        <w:t xml:space="preserve"> </w:t>
      </w:r>
      <w:r>
        <w:t xml:space="preserve">Retain the small text about Terms of Service and Privacy, as currently present</w:t>
      </w:r>
      <w:hyperlink r:id="rId84">
        <w:r>
          <w:rPr>
            <w:rStyle w:val="Hyperlink"/>
          </w:rPr>
          <w:t xml:space="preserve">[62]</w:t>
        </w:r>
      </w:hyperlink>
      <w:r>
        <w:t xml:space="preserve">.</w:t>
      </w:r>
    </w:p>
    <w:p>
      <w:pPr>
        <w:pStyle w:val="Compact"/>
        <w:numPr>
          <w:ilvl w:val="0"/>
          <w:numId w:val="1016"/>
        </w:numPr>
      </w:pPr>
      <w:r>
        <w:rPr>
          <w:b/>
          <w:bCs/>
        </w:rPr>
        <w:t xml:space="preserve">Alternative Contact:</w:t>
      </w:r>
      <w:r>
        <w:t xml:space="preserve"> </w:t>
      </w:r>
      <w:r>
        <w:t xml:space="preserve">Include a secondary option like</w:t>
      </w:r>
      <w:r>
        <w:t xml:space="preserve"> </w:t>
      </w:r>
      <w:r>
        <w:rPr>
          <w:i/>
          <w:iCs/>
        </w:rPr>
        <w:t xml:space="preserve">“Or,</w:t>
      </w:r>
      <w:r>
        <w:rPr>
          <w:i/>
          <w:iCs/>
        </w:rPr>
        <w:t xml:space="preserve"> </w:t>
      </w:r>
      <w:hyperlink r:id="rId85">
        <w:r>
          <w:rPr>
            <w:rStyle w:val="Hyperlink"/>
            <w:i/>
            <w:iCs/>
          </w:rPr>
          <w:t xml:space="preserve">contact us</w:t>
        </w:r>
      </w:hyperlink>
      <w:r>
        <w:rPr>
          <w:i/>
          <w:iCs/>
        </w:rPr>
        <w:t xml:space="preserve"> </w:t>
      </w:r>
      <w:r>
        <w:rPr>
          <w:i/>
          <w:iCs/>
        </w:rPr>
        <w:t xml:space="preserve">for a personalized demo.”</w:t>
      </w:r>
      <w:r>
        <w:t xml:space="preserve"> </w:t>
      </w:r>
      <w:r>
        <w:t xml:space="preserve">Some enterprises might prefer reaching out directly. This could be a line of text below the form.</w:t>
      </w:r>
    </w:p>
    <w:p>
      <w:pPr>
        <w:pStyle w:val="Compact"/>
        <w:numPr>
          <w:ilvl w:val="0"/>
          <w:numId w:val="1016"/>
        </w:numPr>
      </w:pPr>
      <w:r>
        <w:rPr>
          <w:b/>
          <w:bCs/>
        </w:rPr>
        <w:t xml:space="preserve">Footer Links:</w:t>
      </w:r>
      <w:r>
        <w:t xml:space="preserve"> </w:t>
      </w:r>
      <w:r>
        <w:t xml:space="preserve">Ensure the footer has links to key pages (About, Blog, Docs, etc., as listed on current page</w:t>
      </w:r>
      <w:hyperlink r:id="rId86">
        <w:r>
          <w:rPr>
            <w:rStyle w:val="Hyperlink"/>
          </w:rPr>
          <w:t xml:space="preserve">[63]</w:t>
        </w:r>
      </w:hyperlink>
      <w:hyperlink r:id="rId74">
        <w:r>
          <w:rPr>
            <w:rStyle w:val="Hyperlink"/>
          </w:rPr>
          <w:t xml:space="preserve">[64]</w:t>
        </w:r>
      </w:hyperlink>
      <w:r>
        <w:t xml:space="preserve">). Update those if needed (especially if new pages like “Network” or “Roadmap” were added to main site, add them too). Also include the updated tagline or slogan next to the logo in the footer, e.g.,</w:t>
      </w:r>
      <w:r>
        <w:t xml:space="preserve"> </w:t>
      </w:r>
      <w:r>
        <w:rPr>
          <w:i/>
          <w:iCs/>
        </w:rPr>
        <w:t xml:space="preserve">“© 2025 Donna – The AI Operations Layer for Business”</w:t>
      </w:r>
      <w:r>
        <w:t xml:space="preserve"> </w:t>
      </w:r>
      <w:r>
        <w:t xml:space="preserve">(the current says “The Interoperable AI Layer for Business”</w:t>
      </w:r>
      <w:hyperlink r:id="rId74">
        <w:r>
          <w:rPr>
            <w:rStyle w:val="Hyperlink"/>
          </w:rPr>
          <w:t xml:space="preserve">[65]</w:t>
        </w:r>
      </w:hyperlink>
      <w:r>
        <w:t xml:space="preserve"> </w:t>
      </w:r>
      <w:r>
        <w:t xml:space="preserve">which we might update to match our new phrasing).</w:t>
      </w:r>
    </w:p>
    <w:p>
      <w:pPr>
        <w:pStyle w:val="FirstParagraph"/>
      </w:pPr>
      <w:r>
        <w:t xml:space="preserve">This final section should leave the user with a clear next step (sign up) and a sense that they are joining something cutting-edge. Make sure the CTA button or form stands out visually (contrasting color, etc.).</w:t>
      </w:r>
    </w:p>
    <w:bookmarkEnd w:id="87"/>
    <w:bookmarkEnd w:id="88"/>
    <w:bookmarkStart w:id="89" w:name="summary-next-steps"/>
    <w:p>
      <w:pPr>
        <w:pStyle w:val="Heading2"/>
      </w:pPr>
      <w:r>
        <w:t xml:space="preserve">Summary &amp; Next Steps</w:t>
      </w:r>
    </w:p>
    <w:p>
      <w:pPr>
        <w:pStyle w:val="FirstParagraph"/>
      </w:pPr>
      <w:r>
        <w:t xml:space="preserve">In this project plan, we outlined a comprehensive update to DONNA’s website and landing page to align with its refined positioning as a</w:t>
      </w:r>
      <w:r>
        <w:t xml:space="preserve"> </w:t>
      </w:r>
      <w:r>
        <w:rPr>
          <w:b/>
          <w:bCs/>
        </w:rPr>
        <w:t xml:space="preserve">network-aware AI operations platform</w:t>
      </w:r>
      <w:r>
        <w:t xml:space="preserve">. We mapped each section of content to the new themes: from a bold hero message that “DONNA is not a chatbot” but a</w:t>
      </w:r>
      <w:r>
        <w:t xml:space="preserve"> </w:t>
      </w:r>
      <w:r>
        <w:rPr>
          <w:i/>
          <w:iCs/>
        </w:rPr>
        <w:t xml:space="preserve">digital operations layer</w:t>
      </w:r>
      <w:r>
        <w:t xml:space="preserve">, through detailed sections on core principles, capabilities, the revolutionary DONNA-to-DONNA network, and future marketplace vision. Copy changes and visual/design suggestions were provided to enhance clarity and impact for both business and technical audiences. Key headlines, taglines, and CTAs were recommended (e.g., using “Join the Waitlist” and emphasizing efficiency, interoperability, and control in messaging).</w:t>
      </w:r>
    </w:p>
    <w:p>
      <w:pPr>
        <w:pStyle w:val="BodyText"/>
      </w:pPr>
      <w:r>
        <w:rPr>
          <w:b/>
          <w:bCs/>
        </w:rPr>
        <w:t xml:space="preserve">Next Steps:</w:t>
      </w:r>
      <w:r>
        <w:t xml:space="preserve"> </w:t>
      </w:r>
      <w:r>
        <w:t xml:space="preserve">With this plan in hand, the team should proceed to copywriting and design implementation. Priority should be given to the high-level messaging (hero section and key propositions) to ensure consistency across the site. Simultaneously, design teams can work on the new illustrations/diagrams (for the network and principles). Once content is drafted, it should be reviewed to make sure it speaks effectively to enterprise buyers (perhaps by getting feedback from a friendly CIO or product champion) and to developers (maybe via the documentation team). Finally, align the launch of the updated site with any outreach or PR, as the new messaging strongly differentiates DONNA in the market.</w:t>
      </w:r>
    </w:p>
    <w:p>
      <w:pPr>
        <w:pStyle w:val="BodyText"/>
      </w:pPr>
      <w:r>
        <w:t xml:space="preserve">By executing these updates, the DONNA website and landing page will clearly communicate the platform’s unique value as a</w:t>
      </w:r>
      <w:r>
        <w:t xml:space="preserve"> </w:t>
      </w:r>
      <w:r>
        <w:rPr>
          <w:b/>
          <w:bCs/>
        </w:rPr>
        <w:t xml:space="preserve">digital employee layer</w:t>
      </w:r>
      <w:r>
        <w:t xml:space="preserve"> </w:t>
      </w:r>
      <w:r>
        <w:t xml:space="preserve">that</w:t>
      </w:r>
      <w:r>
        <w:t xml:space="preserve"> </w:t>
      </w:r>
      <w:r>
        <w:rPr>
          <w:i/>
          <w:iCs/>
        </w:rPr>
        <w:t xml:space="preserve">acts autonomously, integrates natively, and connects businesses together</w:t>
      </w:r>
      <w:r>
        <w:t xml:space="preserve"> </w:t>
      </w:r>
      <w:r>
        <w:t xml:space="preserve">– positioning DONNA as a forward-thinking solution for modern enterprise operations.</w:t>
      </w:r>
      <w:r>
        <w:t xml:space="preserve"> </w:t>
      </w:r>
      <w:hyperlink r:id="rId51">
        <w:r>
          <w:rPr>
            <w:rStyle w:val="Hyperlink"/>
          </w:rPr>
          <w:t xml:space="preserve">[31]</w:t>
        </w:r>
      </w:hyperlink>
      <w:hyperlink r:id="rId53">
        <w:r>
          <w:rPr>
            <w:rStyle w:val="Hyperlink"/>
          </w:rPr>
          <w:t xml:space="preserve">[33]</w:t>
        </w:r>
      </w:hyperlink>
    </w:p>
    <w:bookmarkEnd w:id="89"/>
    <w:bookmarkEnd w:id="90"/>
    <w:bookmarkEnd w:id="91"/>
    <w:p>
      <w:r>
        <w:pict>
          <v:rect style="width:0;height:1.5pt" o:hralign="center" o:hrstd="t" o:hr="t"/>
        </w:pict>
      </w:r>
    </w:p>
    <w:bookmarkStart w:id="9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23">
        <w:r>
          <w:rPr>
            <w:rStyle w:val="Hyperlink"/>
          </w:rPr>
          <w:t xml:space="preserve">[8]</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29">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24">
        <w:r>
          <w:rPr>
            <w:rStyle w:val="Hyperlink"/>
          </w:rPr>
          <w:t xml:space="preserve">[21]</w:t>
        </w:r>
      </w:hyperlink>
      <w:r>
        <w:t xml:space="preserve"> </w:t>
      </w:r>
      <w:hyperlink r:id="rId24">
        <w:r>
          <w:rPr>
            <w:rStyle w:val="Hyperlink"/>
          </w:rPr>
          <w:t xml:space="preserve">[22]</w:t>
        </w:r>
      </w:hyperlink>
      <w:r>
        <w:t xml:space="preserve"> </w:t>
      </w:r>
      <w:hyperlink r:id="rId24">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25">
        <w:r>
          <w:rPr>
            <w:rStyle w:val="Hyperlink"/>
          </w:rPr>
          <w:t xml:space="preserve">[26]</w:t>
        </w:r>
      </w:hyperlink>
      <w:r>
        <w:t xml:space="preserve"> </w:t>
      </w:r>
      <w:hyperlink r:id="rId46">
        <w:r>
          <w:rPr>
            <w:rStyle w:val="Hyperlink"/>
          </w:rPr>
          <w:t xml:space="preserve">[27]</w:t>
        </w:r>
      </w:hyperlink>
      <w:r>
        <w:t xml:space="preserve"> </w:t>
      </w:r>
      <w:hyperlink r:id="rId48">
        <w:r>
          <w:rPr>
            <w:rStyle w:val="Hyperlink"/>
          </w:rPr>
          <w:t xml:space="preserve">[29]</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6">
        <w:r>
          <w:rPr>
            <w:rStyle w:val="Hyperlink"/>
          </w:rPr>
          <w:t xml:space="preserve">[35]</w:t>
        </w:r>
      </w:hyperlink>
      <w:r>
        <w:t xml:space="preserve"> </w:t>
      </w:r>
      <w:r>
        <w:t xml:space="preserve">Donna Full Functionality Overview.docx</w:t>
      </w:r>
    </w:p>
    <w:p>
      <w:pPr>
        <w:pStyle w:val="BodyText"/>
      </w:pPr>
      <w:hyperlink r:id="rId92">
        <w:r>
          <w:rPr>
            <w:rStyle w:val="Hyperlink"/>
          </w:rPr>
          <w:t xml:space="preserve">file://file_00000000aefc71f8886a4875015e7d15</w:t>
        </w:r>
      </w:hyperlink>
    </w:p>
    <w:p>
      <w:pPr>
        <w:pStyle w:val="BodyText"/>
      </w:pPr>
      <w:hyperlink r:id="rId47">
        <w:r>
          <w:rPr>
            <w:rStyle w:val="Hyperlink"/>
          </w:rPr>
          <w:t xml:space="preserve">[28]</w:t>
        </w:r>
      </w:hyperlink>
      <w:r>
        <w:t xml:space="preserve"> </w:t>
      </w:r>
      <w:hyperlink r:id="rId49">
        <w:r>
          <w:rPr>
            <w:rStyle w:val="Hyperlink"/>
          </w:rPr>
          <w:t xml:space="preserve">[30]</w:t>
        </w:r>
      </w:hyperlink>
      <w:r>
        <w:t xml:space="preserve"> </w:t>
      </w:r>
      <w:hyperlink r:id="rId55">
        <w:r>
          <w:rPr>
            <w:rStyle w:val="Hyperlink"/>
          </w:rPr>
          <w:t xml:space="preserve">[34]</w:t>
        </w:r>
      </w:hyperlink>
      <w:r>
        <w:t xml:space="preserve"> </w:t>
      </w:r>
      <w:hyperlink r:id="rId57">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hyperlink r:id="rId69">
        <w:r>
          <w:rPr>
            <w:rStyle w:val="Hyperlink"/>
          </w:rPr>
          <w:t xml:space="preserve">[44]</w:t>
        </w:r>
      </w:hyperlink>
      <w:r>
        <w:t xml:space="preserve"> </w:t>
      </w:r>
      <w:hyperlink r:id="rId70">
        <w:r>
          <w:rPr>
            <w:rStyle w:val="Hyperlink"/>
          </w:rPr>
          <w:t xml:space="preserve">[45]</w:t>
        </w:r>
      </w:hyperlink>
      <w:r>
        <w:t xml:space="preserve"> </w:t>
      </w:r>
      <w:hyperlink r:id="rId71">
        <w:r>
          <w:rPr>
            <w:rStyle w:val="Hyperlink"/>
          </w:rPr>
          <w:t xml:space="preserve">[46]</w:t>
        </w:r>
      </w:hyperlink>
      <w:r>
        <w:t xml:space="preserve"> </w:t>
      </w:r>
      <w:hyperlink r:id="rId72">
        <w:r>
          <w:rPr>
            <w:rStyle w:val="Hyperlink"/>
          </w:rPr>
          <w:t xml:space="preserve">[47]</w:t>
        </w:r>
      </w:hyperlink>
      <w:r>
        <w:t xml:space="preserve"> </w:t>
      </w:r>
      <w:hyperlink r:id="rId55">
        <w:r>
          <w:rPr>
            <w:rStyle w:val="Hyperlink"/>
          </w:rPr>
          <w:t xml:space="preserve">[48]</w:t>
        </w:r>
      </w:hyperlink>
      <w:r>
        <w:t xml:space="preserve"> </w:t>
      </w:r>
      <w:hyperlink r:id="rId74">
        <w:r>
          <w:rPr>
            <w:rStyle w:val="Hyperlink"/>
          </w:rPr>
          <w:t xml:space="preserve">[49]</w:t>
        </w:r>
      </w:hyperlink>
      <w:r>
        <w:t xml:space="preserve"> </w:t>
      </w:r>
      <w:hyperlink r:id="rId74">
        <w:r>
          <w:rPr>
            <w:rStyle w:val="Hyperlink"/>
          </w:rPr>
          <w:t xml:space="preserve">[50]</w:t>
        </w:r>
      </w:hyperlink>
      <w:r>
        <w:t xml:space="preserve"> </w:t>
      </w:r>
      <w:hyperlink r:id="rId74">
        <w:r>
          <w:rPr>
            <w:rStyle w:val="Hyperlink"/>
          </w:rPr>
          <w:t xml:space="preserve">[51]</w:t>
        </w:r>
      </w:hyperlink>
      <w:r>
        <w:t xml:space="preserve"> </w:t>
      </w:r>
      <w:hyperlink r:id="rId75">
        <w:r>
          <w:rPr>
            <w:rStyle w:val="Hyperlink"/>
          </w:rPr>
          <w:t xml:space="preserve">[52]</w:t>
        </w:r>
      </w:hyperlink>
      <w:r>
        <w:t xml:space="preserve"> </w:t>
      </w:r>
      <w:hyperlink r:id="rId76">
        <w:r>
          <w:rPr>
            <w:rStyle w:val="Hyperlink"/>
          </w:rPr>
          <w:t xml:space="preserve">[53]</w:t>
        </w:r>
      </w:hyperlink>
      <w:r>
        <w:t xml:space="preserve"> </w:t>
      </w:r>
      <w:hyperlink r:id="rId78">
        <w:r>
          <w:rPr>
            <w:rStyle w:val="Hyperlink"/>
          </w:rPr>
          <w:t xml:space="preserve">[54]</w:t>
        </w:r>
      </w:hyperlink>
      <w:r>
        <w:t xml:space="preserve"> </w:t>
      </w:r>
      <w:hyperlink r:id="rId59">
        <w:r>
          <w:rPr>
            <w:rStyle w:val="Hyperlink"/>
          </w:rPr>
          <w:t xml:space="preserve">[55]</w:t>
        </w:r>
      </w:hyperlink>
      <w:r>
        <w:t xml:space="preserve"> </w:t>
      </w:r>
      <w:hyperlink r:id="rId60">
        <w:r>
          <w:rPr>
            <w:rStyle w:val="Hyperlink"/>
          </w:rPr>
          <w:t xml:space="preserve">[56]</w:t>
        </w:r>
      </w:hyperlink>
      <w:r>
        <w:t xml:space="preserve"> </w:t>
      </w:r>
      <w:hyperlink r:id="rId80">
        <w:r>
          <w:rPr>
            <w:rStyle w:val="Hyperlink"/>
          </w:rPr>
          <w:t xml:space="preserve">[57]</w:t>
        </w:r>
      </w:hyperlink>
      <w:r>
        <w:t xml:space="preserve"> </w:t>
      </w:r>
      <w:hyperlink r:id="rId60">
        <w:r>
          <w:rPr>
            <w:rStyle w:val="Hyperlink"/>
          </w:rPr>
          <w:t xml:space="preserve">[58]</w:t>
        </w:r>
      </w:hyperlink>
      <w:r>
        <w:t xml:space="preserve"> </w:t>
      </w:r>
      <w:hyperlink r:id="rId81">
        <w:r>
          <w:rPr>
            <w:rStyle w:val="Hyperlink"/>
          </w:rPr>
          <w:t xml:space="preserve">[59]</w:t>
        </w:r>
      </w:hyperlink>
      <w:r>
        <w:t xml:space="preserve"> </w:t>
      </w:r>
      <w:hyperlink r:id="rId64">
        <w:r>
          <w:rPr>
            <w:rStyle w:val="Hyperlink"/>
          </w:rPr>
          <w:t xml:space="preserve">[60]</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hyperlink r:id="rId86">
        <w:r>
          <w:rPr>
            <w:rStyle w:val="Hyperlink"/>
          </w:rPr>
          <w:t xml:space="preserve">[63]</w:t>
        </w:r>
      </w:hyperlink>
      <w:r>
        <w:t xml:space="preserve"> </w:t>
      </w:r>
      <w:hyperlink r:id="rId74">
        <w:r>
          <w:rPr>
            <w:rStyle w:val="Hyperlink"/>
          </w:rPr>
          <w:t xml:space="preserve">[64]</w:t>
        </w:r>
      </w:hyperlink>
      <w:r>
        <w:t xml:space="preserve"> </w:t>
      </w:r>
      <w:hyperlink r:id="rId74">
        <w:r>
          <w:rPr>
            <w:rStyle w:val="Hyperlink"/>
          </w:rPr>
          <w:t xml:space="preserve">[65]</w:t>
        </w:r>
      </w:hyperlink>
      <w:r>
        <w:t xml:space="preserve"> </w:t>
      </w:r>
      <w:r>
        <w:t xml:space="preserve">Donna - Your Personal &amp; Business Agent Network</w:t>
      </w:r>
    </w:p>
    <w:p>
      <w:pPr>
        <w:pStyle w:val="BodyText"/>
      </w:pPr>
      <w:hyperlink r:id="rId93">
        <w:r>
          <w:rPr>
            <w:rStyle w:val="Hyperlink"/>
          </w:rPr>
          <w:t xml:space="preserve">https://donna-landing-page.vercel.app/</w:t>
        </w:r>
      </w:hyperlink>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2" Target="file://file_00000000aefc71f8886a4875015e7d15" TargetMode="External" /><Relationship Type="http://schemas.openxmlformats.org/officeDocument/2006/relationships/hyperlink" Id="rId51" Target="file://file_00000000aefc71f8886a4875015e7d15#:~:text=10" TargetMode="External" /><Relationship Type="http://schemas.openxmlformats.org/officeDocument/2006/relationships/hyperlink" Id="rId24" Target="file://file_00000000aefc71f8886a4875015e7d15#:~:text=2" TargetMode="External" /><Relationship Type="http://schemas.openxmlformats.org/officeDocument/2006/relationships/hyperlink" Id="rId35" Target="file://file_00000000aefc71f8886a4875015e7d15#:~:text=4" TargetMode="External" /><Relationship Type="http://schemas.openxmlformats.org/officeDocument/2006/relationships/hyperlink" Id="rId48" Target="file://file_00000000aefc71f8886a4875015e7d15#:~:text=6" TargetMode="External" /><Relationship Type="http://schemas.openxmlformats.org/officeDocument/2006/relationships/hyperlink" Id="rId26" Target="file://file_00000000aefc71f8886a4875015e7d15#:~:text=7" TargetMode="External" /><Relationship Type="http://schemas.openxmlformats.org/officeDocument/2006/relationships/hyperlink" Id="rId23" Target="file://file_00000000aefc71f8886a4875015e7d15#:~:text=Agentic%2C%20Not%20Scripted%3A%20DONNA%20reasons%2C,executes%2C%20and%20reflects%20on%20outcomes" TargetMode="External" /><Relationship Type="http://schemas.openxmlformats.org/officeDocument/2006/relationships/hyperlink" Id="rId46" Target="file://file_00000000aefc71f8886a4875015e7d15#:~:text=Business%E2%80%91to%E2%80%91Business%20Automation%20,Status%20updates%20without%20emails" TargetMode="External" /><Relationship Type="http://schemas.openxmlformats.org/officeDocument/2006/relationships/hyperlink" Id="rId33" Target="file://file_00000000aefc71f8886a4875015e7d15#:~:text=Coordinate%20actions%20across%20organizations" TargetMode="External" /><Relationship Type="http://schemas.openxmlformats.org/officeDocument/2006/relationships/hyperlink" Id="rId21" Target="file://file_00000000aefc71f8886a4875015e7d15#:~:text=DONNA%20,departments%2C%20tools%2C%20and%20even%20organizations" TargetMode="External" /><Relationship Type="http://schemas.openxmlformats.org/officeDocument/2006/relationships/hyperlink" Id="rId42" Target="file://file_00000000aefc71f8886a4875015e7d15#:~:text=DONNA%20acts%20as%20a%20front%E2%80%91office,and%20back%E2%80%91office%20coordinator" TargetMode="External" /><Relationship Type="http://schemas.openxmlformats.org/officeDocument/2006/relationships/hyperlink" Id="rId22" Target="file://file_00000000aefc71f8886a4875015e7d15#:~:text=DONNA%20is%3A%20,Not%20a%20workflow%20tool" TargetMode="External" /><Relationship Type="http://schemas.openxmlformats.org/officeDocument/2006/relationships/hyperlink" Id="rId53" Target="file://file_00000000aefc71f8886a4875015e7d15#:~:text=DONNAs%20communicate%20faster%20than%20humans" TargetMode="External" /><Relationship Type="http://schemas.openxmlformats.org/officeDocument/2006/relationships/hyperlink" Id="rId36" Target="file://file_00000000aefc71f8886a4875015e7d15#:~:text=Discover%20one%20another" TargetMode="External" /><Relationship Type="http://schemas.openxmlformats.org/officeDocument/2006/relationships/hyperlink" Id="rId34" Target="file://file_00000000aefc71f8886a4875015e7d15#:~:text=Each%20organization%2C%20department%2C%20or%20role,deploy%20its%20own%20DONNA%20instance" TargetMode="External" /><Relationship Type="http://schemas.openxmlformats.org/officeDocument/2006/relationships/hyperlink" Id="rId28" Target="file://file_00000000aefc71f8886a4875015e7d15#:~:text=Human%E2%80%91in%E2%80%91the%E2%80%91Loop%20by%20Design%3A%20Automation%20assists,and%20override%20are%20always%20available" TargetMode="External" /><Relationship Type="http://schemas.openxmlformats.org/officeDocument/2006/relationships/hyperlink" Id="rId43" Target="file://file_00000000aefc71f8886a4875015e7d15#:~:text=Memory%20Types%20,permissioned" TargetMode="External" /><Relationship Type="http://schemas.openxmlformats.org/officeDocument/2006/relationships/hyperlink" Id="rId32" Target="file://file_00000000aefc71f8886a4875015e7d15#:~:text=Offer%20services%20to%20other%20DONNAs" TargetMode="External" /><Relationship Type="http://schemas.openxmlformats.org/officeDocument/2006/relationships/hyperlink" Id="rId29" Target="file://file_00000000aefc71f8886a4875015e7d15#:~:text=Role%E2%80%91Fluid%20,shifts%20between%20roles%20without%20retraining" TargetMode="External" /><Relationship Type="http://schemas.openxmlformats.org/officeDocument/2006/relationships/hyperlink" Id="rId41" Target="file://file_00000000aefc71f8886a4875015e7d15#:~:text=Supported%20Interfaces%20,real%E2%80%91time%20state%20%2B%20logs" TargetMode="External" /><Relationship Type="http://schemas.openxmlformats.org/officeDocument/2006/relationships/hyperlink" Id="rId56" Target="file://file_00000000aefc71f8886a4875015e7d15#:~:text=Tenant%20isolation" TargetMode="External" /><Relationship Type="http://schemas.openxmlformats.org/officeDocument/2006/relationships/hyperlink" Id="rId25" Target="file://file_00000000aefc71f8886a4875015e7d15#:~:text=The%20DONNA%E2%80%91to%E2%80%91DONNA%20Network%20is%20a,layer%20that%20allows%20DONNAs%20to" TargetMode="External" /><Relationship Type="http://schemas.openxmlformats.org/officeDocument/2006/relationships/hyperlink" Id="rId31" Target="file://file_00000000aefc71f8886a4875015e7d15#:~:text=The%20network%20enables%20a%20DONNA,Marketplace%20where%20organizations%20can" TargetMode="External" /><Relationship Type="http://schemas.openxmlformats.org/officeDocument/2006/relationships/hyperlink" Id="rId30" Target="file://file_00000000aefc71f8886a4875015e7d15#:~:text=Tool%E2%80%91Native%3A%20DONNA%20controls%20software%2C%20APIs%2C,and%20workflows%E2%80%94not%20just%20text" TargetMode="External" /><Relationship Type="http://schemas.openxmlformats.org/officeDocument/2006/relationships/hyperlink" Id="rId44" Target="file://file_00000000aefc71f8886a4875015e7d15#:~:text=Tracking%20,Successful%20outcomes" TargetMode="External" /><Relationship Type="http://schemas.openxmlformats.org/officeDocument/2006/relationships/hyperlink" Id="rId52" Target="file://file_00000000aefc71f8886a4875015e7d15#:~:text=When%20fully%20realized%3A" TargetMode="External" /><Relationship Type="http://schemas.openxmlformats.org/officeDocument/2006/relationships/hyperlink" Id="rId93" Target="https://donna-landing-page.vercel.app/" TargetMode="External" /><Relationship Type="http://schemas.openxmlformats.org/officeDocument/2006/relationships/hyperlink" Id="rId74" Target="https://donna-landing-page.vercel.app/#:~:text=" TargetMode="External" /><Relationship Type="http://schemas.openxmlformats.org/officeDocument/2006/relationships/hyperlink" Id="rId80" Target="https://donna-landing-page.vercel.app/#:~:text=%24200B%2B" TargetMode="External" /><Relationship Type="http://schemas.openxmlformats.org/officeDocument/2006/relationships/hyperlink" Id="rId76" Target="https://donna-landing-page.vercel.app/#:~:text=1" TargetMode="External" /><Relationship Type="http://schemas.openxmlformats.org/officeDocument/2006/relationships/hyperlink" Id="rId75" Target="https://donna-landing-page.vercel.app/#:~:text=3" TargetMode="External" /><Relationship Type="http://schemas.openxmlformats.org/officeDocument/2006/relationships/hyperlink" Id="rId72" Target="https://donna-landing-page.vercel.app/#:~:text=4" TargetMode="External" /><Relationship Type="http://schemas.openxmlformats.org/officeDocument/2006/relationships/hyperlink" Id="rId67" Target="https://donna-landing-page.vercel.app/#:~:text=60,for%20information%2C%20and%20internal%20collaboration" TargetMode="External" /><Relationship Type="http://schemas.openxmlformats.org/officeDocument/2006/relationships/hyperlink" Id="rId60" Target="https://donna-landing-page.vercel.app/#:~:text=87" TargetMode="External" /><Relationship Type="http://schemas.openxmlformats.org/officeDocument/2006/relationships/hyperlink" Id="rId65" Target="https://donna-landing-page.vercel.app/#:~:text=Active" TargetMode="External" /><Relationship Type="http://schemas.openxmlformats.org/officeDocument/2006/relationships/hyperlink" Id="rId83" Target="https://donna-landing-page.vercel.app/#:~:text=Be%20among%20the%20first%20to,the%20future%20of%20business%20coordination" TargetMode="External" /><Relationship Type="http://schemas.openxmlformats.org/officeDocument/2006/relationships/hyperlink" Id="rId86" Target="https://donna-landing-page.vercel.app/#:~:text=Donna" TargetMode="External" /><Relationship Type="http://schemas.openxmlformats.org/officeDocument/2006/relationships/hyperlink" Id="rId69" Target="https://donna-landing-page.vercel.app/#:~:text=Donna%20delivers%20three%20compounding%20wins,for%20your%20business" TargetMode="External" /><Relationship Type="http://schemas.openxmlformats.org/officeDocument/2006/relationships/hyperlink" Id="rId71" Target="https://donna-landing-page.vercel.app/#:~:text=Efficiency%20Lift" TargetMode="External" /><Relationship Type="http://schemas.openxmlformats.org/officeDocument/2006/relationships/hyperlink" Id="rId64" Target="https://donna-landing-page.vercel.app/#:~:text=Join%20Our%20Waitlist" TargetMode="External" /><Relationship Type="http://schemas.openxmlformats.org/officeDocument/2006/relationships/hyperlink" Id="rId84" Target="https://donna-landing-page.vercel.app/#:~:text=Join%20Waitlist" TargetMode="External" /><Relationship Type="http://schemas.openxmlformats.org/officeDocument/2006/relationships/hyperlink" Id="rId57" Target="https://donna-landing-page.vercel.app/#:~:text=MS" TargetMode="External" /><Relationship Type="http://schemas.openxmlformats.org/officeDocument/2006/relationships/hyperlink" Id="rId59" Target="https://donna-landing-page.vercel.app/#:~:text=Market%20Opportunity" TargetMode="External" /><Relationship Type="http://schemas.openxmlformats.org/officeDocument/2006/relationships/hyperlink" Id="rId78" Target="https://donna-landing-page.vercel.app/#:~:text=Meeting%20Coordination" TargetMode="External" /><Relationship Type="http://schemas.openxmlformats.org/officeDocument/2006/relationships/hyperlink" Id="rId66" Target="https://donna-landing-page.vercel.app/#:~:text=Meeting%20confirmed" TargetMode="External" /><Relationship Type="http://schemas.openxmlformats.org/officeDocument/2006/relationships/hyperlink" Id="rId81" Target="https://donna-landing-page.vercel.app/#:~:text=MuleSoft%20Connectivity%20Benchmark%202024" TargetMode="External" /><Relationship Type="http://schemas.openxmlformats.org/officeDocument/2006/relationships/hyperlink" Id="rId47" Target="https://donna-landing-page.vercel.app/#:~:text=Network%20Growth%20Flywheel" TargetMode="External" /><Relationship Type="http://schemas.openxmlformats.org/officeDocument/2006/relationships/hyperlink" Id="rId55" Target="https://donna-landing-page.vercel.app/#:~:text=Powered%20by%20an%20open,interoperability%20layer%E2%80%94your%20data%20stays%20local" TargetMode="External" /><Relationship Type="http://schemas.openxmlformats.org/officeDocument/2006/relationships/hyperlink" Id="rId49" Target="https://donna-landing-page.vercel.app/#:~:text=Seamless%20Interoperability" TargetMode="External" /><Relationship Type="http://schemas.openxmlformats.org/officeDocument/2006/relationships/hyperlink" Id="rId63" Target="https://donna-landing-page.vercel.app/#:~:text=Your%20Personal%20%26%20Business%20Agent,Network" TargetMode="External" /><Relationship Type="http://schemas.openxmlformats.org/officeDocument/2006/relationships/hyperlink" Id="rId70" Target="https://donna-landing-page.vercel.app/#:~:text=device%2C%20or%20enterprise%20agent%20instantly%E2%80%94without,fragile%20custom%20integrations" TargetMode="External" /><Relationship Type="http://schemas.openxmlformats.org/officeDocument/2006/relationships/hyperlink" Id="rId85" Target="mailto:contact@..." TargetMode="External" /></Relationships>
</file>

<file path=word/_rels/footnotes.xml.rels><?xml version="1.0" encoding="UTF-8"?><Relationships xmlns="http://schemas.openxmlformats.org/package/2006/relationships"><Relationship Type="http://schemas.openxmlformats.org/officeDocument/2006/relationships/hyperlink" Id="rId92" Target="file://file_00000000aefc71f8886a4875015e7d15" TargetMode="External" /><Relationship Type="http://schemas.openxmlformats.org/officeDocument/2006/relationships/hyperlink" Id="rId51" Target="file://file_00000000aefc71f8886a4875015e7d15#:~:text=10" TargetMode="External" /><Relationship Type="http://schemas.openxmlformats.org/officeDocument/2006/relationships/hyperlink" Id="rId24" Target="file://file_00000000aefc71f8886a4875015e7d15#:~:text=2" TargetMode="External" /><Relationship Type="http://schemas.openxmlformats.org/officeDocument/2006/relationships/hyperlink" Id="rId35" Target="file://file_00000000aefc71f8886a4875015e7d15#:~:text=4" TargetMode="External" /><Relationship Type="http://schemas.openxmlformats.org/officeDocument/2006/relationships/hyperlink" Id="rId48" Target="file://file_00000000aefc71f8886a4875015e7d15#:~:text=6" TargetMode="External" /><Relationship Type="http://schemas.openxmlformats.org/officeDocument/2006/relationships/hyperlink" Id="rId26" Target="file://file_00000000aefc71f8886a4875015e7d15#:~:text=7" TargetMode="External" /><Relationship Type="http://schemas.openxmlformats.org/officeDocument/2006/relationships/hyperlink" Id="rId23" Target="file://file_00000000aefc71f8886a4875015e7d15#:~:text=Agentic%2C%20Not%20Scripted%3A%20DONNA%20reasons%2C,executes%2C%20and%20reflects%20on%20outcomes" TargetMode="External" /><Relationship Type="http://schemas.openxmlformats.org/officeDocument/2006/relationships/hyperlink" Id="rId46" Target="file://file_00000000aefc71f8886a4875015e7d15#:~:text=Business%E2%80%91to%E2%80%91Business%20Automation%20,Status%20updates%20without%20emails" TargetMode="External" /><Relationship Type="http://schemas.openxmlformats.org/officeDocument/2006/relationships/hyperlink" Id="rId33" Target="file://file_00000000aefc71f8886a4875015e7d15#:~:text=Coordinate%20actions%20across%20organizations" TargetMode="External" /><Relationship Type="http://schemas.openxmlformats.org/officeDocument/2006/relationships/hyperlink" Id="rId21" Target="file://file_00000000aefc71f8886a4875015e7d15#:~:text=DONNA%20,departments%2C%20tools%2C%20and%20even%20organizations" TargetMode="External" /><Relationship Type="http://schemas.openxmlformats.org/officeDocument/2006/relationships/hyperlink" Id="rId42" Target="file://file_00000000aefc71f8886a4875015e7d15#:~:text=DONNA%20acts%20as%20a%20front%E2%80%91office,and%20back%E2%80%91office%20coordinator" TargetMode="External" /><Relationship Type="http://schemas.openxmlformats.org/officeDocument/2006/relationships/hyperlink" Id="rId22" Target="file://file_00000000aefc71f8886a4875015e7d15#:~:text=DONNA%20is%3A%20,Not%20a%20workflow%20tool" TargetMode="External" /><Relationship Type="http://schemas.openxmlformats.org/officeDocument/2006/relationships/hyperlink" Id="rId53" Target="file://file_00000000aefc71f8886a4875015e7d15#:~:text=DONNAs%20communicate%20faster%20than%20humans" TargetMode="External" /><Relationship Type="http://schemas.openxmlformats.org/officeDocument/2006/relationships/hyperlink" Id="rId36" Target="file://file_00000000aefc71f8886a4875015e7d15#:~:text=Discover%20one%20another" TargetMode="External" /><Relationship Type="http://schemas.openxmlformats.org/officeDocument/2006/relationships/hyperlink" Id="rId34" Target="file://file_00000000aefc71f8886a4875015e7d15#:~:text=Each%20organization%2C%20department%2C%20or%20role,deploy%20its%20own%20DONNA%20instance" TargetMode="External" /><Relationship Type="http://schemas.openxmlformats.org/officeDocument/2006/relationships/hyperlink" Id="rId28" Target="file://file_00000000aefc71f8886a4875015e7d15#:~:text=Human%E2%80%91in%E2%80%91the%E2%80%91Loop%20by%20Design%3A%20Automation%20assists,and%20override%20are%20always%20available" TargetMode="External" /><Relationship Type="http://schemas.openxmlformats.org/officeDocument/2006/relationships/hyperlink" Id="rId43" Target="file://file_00000000aefc71f8886a4875015e7d15#:~:text=Memory%20Types%20,permissioned" TargetMode="External" /><Relationship Type="http://schemas.openxmlformats.org/officeDocument/2006/relationships/hyperlink" Id="rId32" Target="file://file_00000000aefc71f8886a4875015e7d15#:~:text=Offer%20services%20to%20other%20DONNAs" TargetMode="External" /><Relationship Type="http://schemas.openxmlformats.org/officeDocument/2006/relationships/hyperlink" Id="rId29" Target="file://file_00000000aefc71f8886a4875015e7d15#:~:text=Role%E2%80%91Fluid%20,shifts%20between%20roles%20without%20retraining" TargetMode="External" /><Relationship Type="http://schemas.openxmlformats.org/officeDocument/2006/relationships/hyperlink" Id="rId41" Target="file://file_00000000aefc71f8886a4875015e7d15#:~:text=Supported%20Interfaces%20,real%E2%80%91time%20state%20%2B%20logs" TargetMode="External" /><Relationship Type="http://schemas.openxmlformats.org/officeDocument/2006/relationships/hyperlink" Id="rId56" Target="file://file_00000000aefc71f8886a4875015e7d15#:~:text=Tenant%20isolation" TargetMode="External" /><Relationship Type="http://schemas.openxmlformats.org/officeDocument/2006/relationships/hyperlink" Id="rId25" Target="file://file_00000000aefc71f8886a4875015e7d15#:~:text=The%20DONNA%E2%80%91to%E2%80%91DONNA%20Network%20is%20a,layer%20that%20allows%20DONNAs%20to" TargetMode="External" /><Relationship Type="http://schemas.openxmlformats.org/officeDocument/2006/relationships/hyperlink" Id="rId31" Target="file://file_00000000aefc71f8886a4875015e7d15#:~:text=The%20network%20enables%20a%20DONNA,Marketplace%20where%20organizations%20can" TargetMode="External" /><Relationship Type="http://schemas.openxmlformats.org/officeDocument/2006/relationships/hyperlink" Id="rId30" Target="file://file_00000000aefc71f8886a4875015e7d15#:~:text=Tool%E2%80%91Native%3A%20DONNA%20controls%20software%2C%20APIs%2C,and%20workflows%E2%80%94not%20just%20text" TargetMode="External" /><Relationship Type="http://schemas.openxmlformats.org/officeDocument/2006/relationships/hyperlink" Id="rId44" Target="file://file_00000000aefc71f8886a4875015e7d15#:~:text=Tracking%20,Successful%20outcomes" TargetMode="External" /><Relationship Type="http://schemas.openxmlformats.org/officeDocument/2006/relationships/hyperlink" Id="rId52" Target="file://file_00000000aefc71f8886a4875015e7d15#:~:text=When%20fully%20realized%3A" TargetMode="External" /><Relationship Type="http://schemas.openxmlformats.org/officeDocument/2006/relationships/hyperlink" Id="rId93" Target="https://donna-landing-page.vercel.app/" TargetMode="External" /><Relationship Type="http://schemas.openxmlformats.org/officeDocument/2006/relationships/hyperlink" Id="rId74" Target="https://donna-landing-page.vercel.app/#:~:text=" TargetMode="External" /><Relationship Type="http://schemas.openxmlformats.org/officeDocument/2006/relationships/hyperlink" Id="rId80" Target="https://donna-landing-page.vercel.app/#:~:text=%24200B%2B" TargetMode="External" /><Relationship Type="http://schemas.openxmlformats.org/officeDocument/2006/relationships/hyperlink" Id="rId76" Target="https://donna-landing-page.vercel.app/#:~:text=1" TargetMode="External" /><Relationship Type="http://schemas.openxmlformats.org/officeDocument/2006/relationships/hyperlink" Id="rId75" Target="https://donna-landing-page.vercel.app/#:~:text=3" TargetMode="External" /><Relationship Type="http://schemas.openxmlformats.org/officeDocument/2006/relationships/hyperlink" Id="rId72" Target="https://donna-landing-page.vercel.app/#:~:text=4" TargetMode="External" /><Relationship Type="http://schemas.openxmlformats.org/officeDocument/2006/relationships/hyperlink" Id="rId67" Target="https://donna-landing-page.vercel.app/#:~:text=60,for%20information%2C%20and%20internal%20collaboration" TargetMode="External" /><Relationship Type="http://schemas.openxmlformats.org/officeDocument/2006/relationships/hyperlink" Id="rId60" Target="https://donna-landing-page.vercel.app/#:~:text=87" TargetMode="External" /><Relationship Type="http://schemas.openxmlformats.org/officeDocument/2006/relationships/hyperlink" Id="rId65" Target="https://donna-landing-page.vercel.app/#:~:text=Active" TargetMode="External" /><Relationship Type="http://schemas.openxmlformats.org/officeDocument/2006/relationships/hyperlink" Id="rId83" Target="https://donna-landing-page.vercel.app/#:~:text=Be%20among%20the%20first%20to,the%20future%20of%20business%20coordination" TargetMode="External" /><Relationship Type="http://schemas.openxmlformats.org/officeDocument/2006/relationships/hyperlink" Id="rId86" Target="https://donna-landing-page.vercel.app/#:~:text=Donna" TargetMode="External" /><Relationship Type="http://schemas.openxmlformats.org/officeDocument/2006/relationships/hyperlink" Id="rId69" Target="https://donna-landing-page.vercel.app/#:~:text=Donna%20delivers%20three%20compounding%20wins,for%20your%20business" TargetMode="External" /><Relationship Type="http://schemas.openxmlformats.org/officeDocument/2006/relationships/hyperlink" Id="rId71" Target="https://donna-landing-page.vercel.app/#:~:text=Efficiency%20Lift" TargetMode="External" /><Relationship Type="http://schemas.openxmlformats.org/officeDocument/2006/relationships/hyperlink" Id="rId64" Target="https://donna-landing-page.vercel.app/#:~:text=Join%20Our%20Waitlist" TargetMode="External" /><Relationship Type="http://schemas.openxmlformats.org/officeDocument/2006/relationships/hyperlink" Id="rId84" Target="https://donna-landing-page.vercel.app/#:~:text=Join%20Waitlist" TargetMode="External" /><Relationship Type="http://schemas.openxmlformats.org/officeDocument/2006/relationships/hyperlink" Id="rId57" Target="https://donna-landing-page.vercel.app/#:~:text=MS" TargetMode="External" /><Relationship Type="http://schemas.openxmlformats.org/officeDocument/2006/relationships/hyperlink" Id="rId59" Target="https://donna-landing-page.vercel.app/#:~:text=Market%20Opportunity" TargetMode="External" /><Relationship Type="http://schemas.openxmlformats.org/officeDocument/2006/relationships/hyperlink" Id="rId78" Target="https://donna-landing-page.vercel.app/#:~:text=Meeting%20Coordination" TargetMode="External" /><Relationship Type="http://schemas.openxmlformats.org/officeDocument/2006/relationships/hyperlink" Id="rId66" Target="https://donna-landing-page.vercel.app/#:~:text=Meeting%20confirmed" TargetMode="External" /><Relationship Type="http://schemas.openxmlformats.org/officeDocument/2006/relationships/hyperlink" Id="rId81" Target="https://donna-landing-page.vercel.app/#:~:text=MuleSoft%20Connectivity%20Benchmark%202024" TargetMode="External" /><Relationship Type="http://schemas.openxmlformats.org/officeDocument/2006/relationships/hyperlink" Id="rId47" Target="https://donna-landing-page.vercel.app/#:~:text=Network%20Growth%20Flywheel" TargetMode="External" /><Relationship Type="http://schemas.openxmlformats.org/officeDocument/2006/relationships/hyperlink" Id="rId55" Target="https://donna-landing-page.vercel.app/#:~:text=Powered%20by%20an%20open,interoperability%20layer%E2%80%94your%20data%20stays%20local" TargetMode="External" /><Relationship Type="http://schemas.openxmlformats.org/officeDocument/2006/relationships/hyperlink" Id="rId49" Target="https://donna-landing-page.vercel.app/#:~:text=Seamless%20Interoperability" TargetMode="External" /><Relationship Type="http://schemas.openxmlformats.org/officeDocument/2006/relationships/hyperlink" Id="rId63" Target="https://donna-landing-page.vercel.app/#:~:text=Your%20Personal%20%26%20Business%20Agent,Network" TargetMode="External" /><Relationship Type="http://schemas.openxmlformats.org/officeDocument/2006/relationships/hyperlink" Id="rId70" Target="https://donna-landing-page.vercel.app/#:~:text=device%2C%20or%20enterprise%20agent%20instantly%E2%80%94without,fragile%20custom%20integrations" TargetMode="External" /><Relationship Type="http://schemas.openxmlformats.org/officeDocument/2006/relationships/hyperlink" Id="rId85" Target="mailto:conta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2025-12-25T02:20:46Z</dcterms:created>
  <dcterms:modified xsi:type="dcterms:W3CDTF">2025-12-25T02:20:46Z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