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AE78F4" w:rsidP="00AE78F4" w:rsidRDefault="00AE78F4" w14:paraId="672A6659" wp14:textId="77777777">
      <w:pPr>
        <w:jc w:val="right"/>
      </w:pPr>
      <w:r w:rsidRPr="00AE78F4">
        <w:rPr>
          <w:noProof/>
          <w:lang w:val="es-CL" w:eastAsia="es-CL"/>
        </w:rPr>
        <w:drawing>
          <wp:inline xmlns:wp14="http://schemas.microsoft.com/office/word/2010/wordprocessingDrawing" distT="0" distB="0" distL="0" distR="0" wp14:anchorId="0C179A74" wp14:editId="7777777">
            <wp:extent cx="2093818" cy="640462"/>
            <wp:effectExtent l="0" t="0" r="0" b="0"/>
            <wp:docPr id="4" name="0 Imagen" descr="logo du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uoc.png"/>
                    <pic:cNvPicPr/>
                  </pic:nvPicPr>
                  <pic:blipFill>
                    <a:blip r:embed="rId5" cstate="print"/>
                    <a:stretch>
                      <a:fillRect/>
                    </a:stretch>
                  </pic:blipFill>
                  <pic:spPr>
                    <a:xfrm>
                      <a:off x="0" y="0"/>
                      <a:ext cx="2092779" cy="640144"/>
                    </a:xfrm>
                    <a:prstGeom prst="rect">
                      <a:avLst/>
                    </a:prstGeom>
                  </pic:spPr>
                </pic:pic>
              </a:graphicData>
            </a:graphic>
          </wp:inline>
        </w:drawing>
      </w:r>
    </w:p>
    <w:p xmlns:wp14="http://schemas.microsoft.com/office/word/2010/wordml" w:rsidR="00AE78F4" w:rsidP="00AE78F4" w:rsidRDefault="00EA3D27" w14:paraId="3B25B21E" wp14:textId="77777777">
      <w:r>
        <w:t>Actividad práctica numero 1</w:t>
      </w:r>
      <w:r w:rsidR="00AE78F4">
        <w:t>:</w:t>
      </w:r>
    </w:p>
    <w:p xmlns:wp14="http://schemas.microsoft.com/office/word/2010/wordml" w:rsidR="00AE78F4" w:rsidP="00AE78F4" w:rsidRDefault="00AE78F4" w14:paraId="306E6846" wp14:textId="77777777">
      <w:r>
        <w:t>Formato: Individual.</w:t>
      </w:r>
    </w:p>
    <w:p xmlns:wp14="http://schemas.microsoft.com/office/word/2010/wordml" w:rsidR="00AE78F4" w:rsidP="00AE78F4" w:rsidRDefault="00AE78F4" w14:paraId="3D8A9DDD" wp14:textId="77777777">
      <w:r>
        <w:t>A</w:t>
      </w:r>
      <w:r w:rsidR="00D5419F">
        <w:t>signatura</w:t>
      </w:r>
      <w:r w:rsidR="0045118E">
        <w:t xml:space="preserve">: Seguridad </w:t>
      </w:r>
      <w:r w:rsidR="00FF4F45">
        <w:t>en Sistemas Computacionales</w:t>
      </w:r>
    </w:p>
    <w:p xmlns:wp14="http://schemas.microsoft.com/office/word/2010/wordml" w:rsidR="00AE78F4" w:rsidP="00AE78F4" w:rsidRDefault="00FF4F45" w14:paraId="1EEA4B17" wp14:textId="77777777">
      <w:r>
        <w:t>Código: SSC 5</w:t>
      </w:r>
      <w:r w:rsidR="00AE78F4">
        <w:t>501</w:t>
      </w:r>
    </w:p>
    <w:p xmlns:wp14="http://schemas.microsoft.com/office/word/2010/wordml" w:rsidRPr="008C1873" w:rsidR="000A69CA" w:rsidP="00AE78F4" w:rsidRDefault="008C1873" w14:paraId="5D483DF2" wp14:textId="77777777">
      <w:pPr>
        <w:rPr>
          <w:b/>
          <w:u w:val="single"/>
        </w:rPr>
      </w:pPr>
      <w:r w:rsidRPr="008C1873">
        <w:rPr>
          <w:b/>
          <w:u w:val="single"/>
        </w:rPr>
        <w:t>Titulo:</w:t>
      </w:r>
      <w:r w:rsidR="00E72947">
        <w:rPr>
          <w:b/>
          <w:u w:val="single"/>
        </w:rPr>
        <w:t xml:space="preserve"> Aplicación NMAP</w:t>
      </w:r>
    </w:p>
    <w:p xmlns:wp14="http://schemas.microsoft.com/office/word/2010/wordml" w:rsidR="00D5419F" w:rsidRDefault="00E22FC6" w14:paraId="54944384" wp14:textId="77777777">
      <w:r>
        <w:t xml:space="preserve">1.- </w:t>
      </w:r>
      <w:r w:rsidR="00D5419F">
        <w:t>In</w:t>
      </w:r>
      <w:r w:rsidR="00E72947">
        <w:t>icie su computador en Windows 7</w:t>
      </w:r>
      <w:r w:rsidR="00D5419F">
        <w:t>.</w:t>
      </w:r>
    </w:p>
    <w:p xmlns:wp14="http://schemas.microsoft.com/office/word/2010/wordml" w:rsidR="00A9088B" w:rsidRDefault="00D5419F" w14:paraId="622CFBDC" wp14:textId="77777777">
      <w:r>
        <w:t xml:space="preserve">2.- </w:t>
      </w:r>
      <w:r w:rsidR="008C1873">
        <w:t>Conéctese con el browser a la siguiente dirección:</w:t>
      </w:r>
    </w:p>
    <w:p xmlns:wp14="http://schemas.microsoft.com/office/word/2010/wordml" w:rsidR="00682797" w:rsidRDefault="00682797" w14:paraId="2A8DB344" wp14:textId="77777777">
      <w:hyperlink w:history="1" r:id="rId6">
        <w:r w:rsidRPr="005609A2">
          <w:rPr>
            <w:rStyle w:val="Hipervnculo"/>
          </w:rPr>
          <w:t>https://nmap.org/download.html</w:t>
        </w:r>
      </w:hyperlink>
    </w:p>
    <w:p xmlns:wp14="http://schemas.microsoft.com/office/word/2010/wordml" w:rsidR="00E72947" w:rsidRDefault="00E72947" w14:paraId="193530BD" wp14:textId="77777777">
      <w:r>
        <w:t>3.- Baje e instale la aplicación NMAP en su computador</w:t>
      </w:r>
    </w:p>
    <w:p xmlns:wp14="http://schemas.microsoft.com/office/word/2010/wordml" w:rsidR="00641476" w:rsidRDefault="00682797" w14:paraId="0A37501D" wp14:textId="77777777">
      <w:r>
        <w:rPr>
          <w:noProof/>
          <w:lang w:val="es-CL" w:eastAsia="es-CL"/>
        </w:rPr>
        <w:drawing>
          <wp:inline xmlns:wp14="http://schemas.microsoft.com/office/word/2010/wordprocessingDrawing" distT="0" distB="0" distL="0" distR="0" wp14:anchorId="13F8CF6A" wp14:editId="2910C479">
            <wp:extent cx="5400040" cy="2072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72640"/>
                    </a:xfrm>
                    <a:prstGeom prst="rect">
                      <a:avLst/>
                    </a:prstGeom>
                  </pic:spPr>
                </pic:pic>
              </a:graphicData>
            </a:graphic>
          </wp:inline>
        </w:drawing>
      </w:r>
    </w:p>
    <w:p xmlns:wp14="http://schemas.microsoft.com/office/word/2010/wordml" w:rsidR="00E22FC6" w:rsidRDefault="005A6BED" w14:paraId="52F33EB5" wp14:textId="77777777">
      <w:r>
        <w:t>4</w:t>
      </w:r>
      <w:r w:rsidR="00E22FC6">
        <w:t xml:space="preserve">.- </w:t>
      </w:r>
      <w:r>
        <w:t>Una vez instalada, realice los siguientes ejercicios</w:t>
      </w:r>
      <w:r w:rsidR="00641476">
        <w:t>:</w:t>
      </w:r>
    </w:p>
    <w:p xmlns:wp14="http://schemas.microsoft.com/office/word/2010/wordml" w:rsidR="00641476" w:rsidRDefault="005A6BED" w14:paraId="5DAB6C7B" wp14:textId="77777777">
      <w:r>
        <w:rPr>
          <w:noProof/>
          <w:lang w:val="es-CL" w:eastAsia="es-CL"/>
        </w:rPr>
        <w:drawing>
          <wp:inline xmlns:wp14="http://schemas.microsoft.com/office/word/2010/wordprocessingDrawing" distT="0" distB="0" distL="0" distR="0" wp14:anchorId="5C3E1B1D" wp14:editId="7777777">
            <wp:extent cx="5048555" cy="21591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95552" cy="2179264"/>
                    </a:xfrm>
                    <a:prstGeom prst="rect">
                      <a:avLst/>
                    </a:prstGeom>
                    <a:noFill/>
                    <a:ln w="9525">
                      <a:noFill/>
                      <a:miter lim="800000"/>
                      <a:headEnd/>
                      <a:tailEnd/>
                    </a:ln>
                  </pic:spPr>
                </pic:pic>
              </a:graphicData>
            </a:graphic>
          </wp:inline>
        </w:drawing>
      </w:r>
    </w:p>
    <w:p xmlns:wp14="http://schemas.microsoft.com/office/word/2010/wordml" w:rsidR="005A6BED" w:rsidP="004C25FD" w:rsidRDefault="00EA3D27" w14:paraId="766598F5" wp14:textId="77777777">
      <w:pPr>
        <w:pStyle w:val="Prrafodelista"/>
        <w:numPr>
          <w:ilvl w:val="0"/>
          <w:numId w:val="2"/>
        </w:numPr>
        <w:rPr/>
      </w:pPr>
      <w:r w:rsidR="7B19EBC7">
        <w:rPr/>
        <w:t>Levante el servidor Windows 2008</w:t>
      </w:r>
      <w:r w:rsidR="7B19EBC7">
        <w:rPr/>
        <w:t xml:space="preserve"> de su máquina virtual y realice un “</w:t>
      </w:r>
      <w:proofErr w:type="spellStart"/>
      <w:r w:rsidR="7B19EBC7">
        <w:rPr/>
        <w:t>Intensive</w:t>
      </w:r>
      <w:proofErr w:type="spellEnd"/>
      <w:r w:rsidR="7B19EBC7">
        <w:rPr/>
        <w:t xml:space="preserve"> </w:t>
      </w:r>
      <w:proofErr w:type="spellStart"/>
      <w:r w:rsidR="7B19EBC7">
        <w:rPr/>
        <w:t>Scan</w:t>
      </w:r>
      <w:proofErr w:type="spellEnd"/>
      <w:r w:rsidR="7B19EBC7">
        <w:rPr/>
        <w:t>” a la dirección IP del servidor</w:t>
      </w:r>
      <w:r w:rsidR="7B19EBC7">
        <w:rPr/>
        <w:t xml:space="preserve">, la interfaz de red de la maquina virtual debe estar en modo </w:t>
      </w:r>
      <w:r w:rsidR="7B19EBC7">
        <w:rPr/>
        <w:t>puente,</w:t>
      </w:r>
      <w:r w:rsidR="7B19EBC7">
        <w:rPr/>
        <w:t xml:space="preserve"> comente el resultado y anote el comando ejecutado por la herramienta. ¿Qué información entrego?</w:t>
      </w:r>
    </w:p>
    <w:p w:rsidR="7B19EBC7" w:rsidP="7B19EBC7" w:rsidRDefault="7B19EBC7" w14:paraId="77C7A749" w14:noSpellErr="1" w14:textId="1E974AB6">
      <w:pPr>
        <w:pStyle w:val="Normal"/>
      </w:pPr>
      <w:r>
        <w:drawing>
          <wp:inline wp14:editId="68A30026" wp14:anchorId="2717FC43">
            <wp:extent cx="4391040" cy="3248052"/>
            <wp:effectExtent l="0" t="0" r="0" b="0"/>
            <wp:docPr id="1619526149" name="picture" title=""/>
            <wp:cNvGraphicFramePr>
              <a:graphicFrameLocks noChangeAspect="1"/>
            </wp:cNvGraphicFramePr>
            <a:graphic>
              <a:graphicData uri="http://schemas.openxmlformats.org/drawingml/2006/picture">
                <pic:pic>
                  <pic:nvPicPr>
                    <pic:cNvPr id="0" name="picture"/>
                    <pic:cNvPicPr/>
                  </pic:nvPicPr>
                  <pic:blipFill>
                    <a:blip r:embed="Rf7fdbb07734243a2">
                      <a:extLst>
                        <a:ext xmlns:a="http://schemas.openxmlformats.org/drawingml/2006/main" uri="{28A0092B-C50C-407E-A947-70E740481C1C}">
                          <a14:useLocalDpi val="0"/>
                        </a:ext>
                      </a:extLst>
                    </a:blip>
                    <a:srcRect l="0" t="0" r="3958" b="5277"/>
                    <a:stretch>
                      <a:fillRect/>
                    </a:stretch>
                  </pic:blipFill>
                  <pic:spPr xmlns:pic="http://schemas.openxmlformats.org/drawingml/2006/picture">
                    <a:xfrm xmlns:a="http://schemas.openxmlformats.org/drawingml/2006/main" rot="0" flipH="0" flipV="0">
                      <a:off x="0" y="0"/>
                      <a:ext cx="4391040" cy="3248052"/>
                    </a:xfrm>
                    <a:prstGeom xmlns:a="http://schemas.openxmlformats.org/drawingml/2006/main" prst="rect">
                      <a:avLst/>
                    </a:prstGeom>
                  </pic:spPr>
                </pic:pic>
              </a:graphicData>
            </a:graphic>
          </wp:inline>
        </w:drawing>
      </w:r>
    </w:p>
    <w:p w:rsidR="4B967F92" w:rsidP="4B967F92" w:rsidRDefault="4B967F92" w14:noSpellErr="1" w14:paraId="4B01B395" w14:textId="383C344B">
      <w:pPr>
        <w:pStyle w:val="Normal"/>
      </w:pPr>
      <w:r>
        <w:drawing>
          <wp:inline wp14:editId="42C749DF" wp14:anchorId="3B98B6AC">
            <wp:extent cx="4391040" cy="3286148"/>
            <wp:effectExtent l="0" t="0" r="0" b="0"/>
            <wp:docPr id="1341536024" name="picture" title=""/>
            <wp:cNvGraphicFramePr>
              <a:graphicFrameLocks noChangeAspect="1"/>
            </wp:cNvGraphicFramePr>
            <a:graphic>
              <a:graphicData uri="http://schemas.openxmlformats.org/drawingml/2006/picture">
                <pic:pic>
                  <pic:nvPicPr>
                    <pic:cNvPr id="0" name="picture"/>
                    <pic:cNvPicPr/>
                  </pic:nvPicPr>
                  <pic:blipFill>
                    <a:blip r:embed="R71eb34f70bf844e1">
                      <a:extLst>
                        <a:ext xmlns:a="http://schemas.openxmlformats.org/drawingml/2006/main" uri="{28A0092B-C50C-407E-A947-70E740481C1C}">
                          <a14:useLocalDpi val="0"/>
                        </a:ext>
                      </a:extLst>
                    </a:blip>
                    <a:srcRect l="0" t="0" r="3958" b="4166"/>
                    <a:stretch>
                      <a:fillRect/>
                    </a:stretch>
                  </pic:blipFill>
                  <pic:spPr xmlns:pic="http://schemas.openxmlformats.org/drawingml/2006/picture">
                    <a:xfrm xmlns:a="http://schemas.openxmlformats.org/drawingml/2006/main" rot="0" flipH="0" flipV="0">
                      <a:off x="0" y="0"/>
                      <a:ext cx="4391040" cy="3286148"/>
                    </a:xfrm>
                    <a:prstGeom xmlns:a="http://schemas.openxmlformats.org/drawingml/2006/main" prst="rect">
                      <a:avLst/>
                    </a:prstGeom>
                  </pic:spPr>
                </pic:pic>
              </a:graphicData>
            </a:graphic>
          </wp:inline>
        </w:drawing>
      </w:r>
    </w:p>
    <w:p xmlns:wp14="http://schemas.microsoft.com/office/word/2010/wordml" w:rsidR="004C25FD" w:rsidP="004C25FD" w:rsidRDefault="00091436" w14:paraId="6E598CE7" wp14:textId="77777777">
      <w:pPr>
        <w:pStyle w:val="Prrafodelista"/>
        <w:numPr>
          <w:ilvl w:val="0"/>
          <w:numId w:val="2"/>
        </w:numPr>
        <w:rPr/>
      </w:pPr>
      <w:r w:rsidR="4B967F92">
        <w:rPr/>
        <w:t>Revise la opción “Port/hosts” y describa la información encontrada.</w:t>
      </w:r>
    </w:p>
    <w:p w:rsidR="4B967F92" w:rsidP="4B967F92" w:rsidRDefault="4B967F92" w14:noSpellErr="1" w14:paraId="7D19072E" w14:textId="4E758978">
      <w:pPr>
        <w:pStyle w:val="Normal"/>
        <w:ind w:left="0"/>
      </w:pPr>
      <w:r>
        <w:drawing>
          <wp:inline wp14:editId="76F6916D" wp14:anchorId="4D87D23F">
            <wp:extent cx="4572000" cy="2076465"/>
            <wp:effectExtent l="0" t="0" r="0" b="0"/>
            <wp:docPr id="814537621" name="picture" title=""/>
            <wp:cNvGraphicFramePr>
              <a:graphicFrameLocks noChangeAspect="1"/>
            </wp:cNvGraphicFramePr>
            <a:graphic>
              <a:graphicData uri="http://schemas.openxmlformats.org/drawingml/2006/picture">
                <pic:pic>
                  <pic:nvPicPr>
                    <pic:cNvPr id="0" name="picture"/>
                    <pic:cNvPicPr/>
                  </pic:nvPicPr>
                  <pic:blipFill>
                    <a:blip r:embed="R52bcd838f1de440b">
                      <a:extLst>
                        <a:ext xmlns:a="http://schemas.openxmlformats.org/drawingml/2006/main" uri="{28A0092B-C50C-407E-A947-70E740481C1C}">
                          <a14:useLocalDpi val="0"/>
                        </a:ext>
                      </a:extLst>
                    </a:blip>
                    <a:srcRect l="0" t="0" r="0" b="39444"/>
                    <a:stretch>
                      <a:fillRect/>
                    </a:stretch>
                  </pic:blipFill>
                  <pic:spPr xmlns:pic="http://schemas.openxmlformats.org/drawingml/2006/picture">
                    <a:xfrm xmlns:a="http://schemas.openxmlformats.org/drawingml/2006/main" rot="0" flipH="0" flipV="0">
                      <a:off x="0" y="0"/>
                      <a:ext cx="4572000" cy="2076465"/>
                    </a:xfrm>
                    <a:prstGeom xmlns:a="http://schemas.openxmlformats.org/drawingml/2006/main" prst="rect">
                      <a:avLst/>
                    </a:prstGeom>
                  </pic:spPr>
                </pic:pic>
              </a:graphicData>
            </a:graphic>
          </wp:inline>
        </w:drawing>
      </w:r>
    </w:p>
    <w:p xmlns:wp14="http://schemas.microsoft.com/office/word/2010/wordml" w:rsidR="00091436" w:rsidP="004C25FD" w:rsidRDefault="00091436" w14:paraId="24B104EE" wp14:textId="77777777">
      <w:pPr>
        <w:pStyle w:val="Prrafodelista"/>
        <w:numPr>
          <w:ilvl w:val="0"/>
          <w:numId w:val="2"/>
        </w:numPr>
        <w:rPr/>
      </w:pPr>
      <w:r w:rsidR="4B967F92">
        <w:rPr/>
        <w:t xml:space="preserve">Vaya a la opción “Host </w:t>
      </w:r>
      <w:proofErr w:type="spellStart"/>
      <w:r w:rsidR="4B967F92">
        <w:rPr/>
        <w:t>details</w:t>
      </w:r>
      <w:proofErr w:type="spellEnd"/>
      <w:r w:rsidR="4B967F92">
        <w:rPr/>
        <w:t>” y describa la información que ahí aparece</w:t>
      </w:r>
    </w:p>
    <w:p w:rsidR="4B967F92" w:rsidP="4B967F92" w:rsidRDefault="4B967F92" w14:paraId="07CFE2B5" w14:textId="3C917137">
      <w:pPr>
        <w:pStyle w:val="Normal"/>
      </w:pPr>
      <w:r>
        <w:drawing>
          <wp:inline wp14:editId="3E31B86C" wp14:anchorId="3036C269">
            <wp:extent cx="4457700" cy="3286148"/>
            <wp:effectExtent l="0" t="0" r="0" b="0"/>
            <wp:docPr id="1619267091" name="picture" title=""/>
            <wp:cNvGraphicFramePr>
              <a:graphicFrameLocks noChangeAspect="1"/>
            </wp:cNvGraphicFramePr>
            <a:graphic>
              <a:graphicData uri="http://schemas.openxmlformats.org/drawingml/2006/picture">
                <pic:pic>
                  <pic:nvPicPr>
                    <pic:cNvPr id="0" name="picture"/>
                    <pic:cNvPicPr/>
                  </pic:nvPicPr>
                  <pic:blipFill>
                    <a:blip r:embed="R23513f1d931c4e77">
                      <a:extLst>
                        <a:ext xmlns:a="http://schemas.openxmlformats.org/drawingml/2006/main" uri="{28A0092B-C50C-407E-A947-70E740481C1C}">
                          <a14:useLocalDpi val="0"/>
                        </a:ext>
                      </a:extLst>
                    </a:blip>
                    <a:srcRect l="0" t="0" r="2500" b="4166"/>
                    <a:stretch>
                      <a:fillRect/>
                    </a:stretch>
                  </pic:blipFill>
                  <pic:spPr xmlns:pic="http://schemas.openxmlformats.org/drawingml/2006/picture">
                    <a:xfrm xmlns:a="http://schemas.openxmlformats.org/drawingml/2006/main" rot="0" flipH="0" flipV="0">
                      <a:off x="0" y="0"/>
                      <a:ext cx="4457700" cy="3286148"/>
                    </a:xfrm>
                    <a:prstGeom xmlns:a="http://schemas.openxmlformats.org/drawingml/2006/main" prst="rect">
                      <a:avLst/>
                    </a:prstGeom>
                  </pic:spPr>
                </pic:pic>
              </a:graphicData>
            </a:graphic>
          </wp:inline>
        </w:drawing>
      </w:r>
    </w:p>
    <w:p xmlns:wp14="http://schemas.microsoft.com/office/word/2010/wordml" w:rsidR="000632D1" w:rsidP="000632D1" w:rsidRDefault="00AC5290" w14:paraId="7F6513EE" wp14:textId="77777777">
      <w:pPr>
        <w:pStyle w:val="Prrafodelista"/>
        <w:numPr>
          <w:ilvl w:val="0"/>
          <w:numId w:val="2"/>
        </w:numPr>
        <w:rPr/>
      </w:pPr>
      <w:r w:rsidR="4B967F92">
        <w:rPr/>
        <w:t>Escriba el siguiente comando en la línea “</w:t>
      </w:r>
      <w:proofErr w:type="spellStart"/>
      <w:r w:rsidR="4B967F92">
        <w:rPr/>
        <w:t>Command</w:t>
      </w:r>
      <w:proofErr w:type="spellEnd"/>
      <w:r w:rsidR="4B967F92">
        <w:rPr/>
        <w:t>”</w:t>
      </w:r>
      <w:r w:rsidR="4B967F92">
        <w:rPr/>
        <w:t xml:space="preserve">: </w:t>
      </w:r>
      <w:proofErr w:type="spellStart"/>
      <w:r w:rsidR="4B967F92">
        <w:rPr/>
        <w:t>nmap</w:t>
      </w:r>
      <w:proofErr w:type="spellEnd"/>
      <w:r w:rsidR="4B967F92">
        <w:rPr/>
        <w:t xml:space="preserve"> –O –v </w:t>
      </w:r>
      <w:proofErr w:type="spellStart"/>
      <w:r w:rsidRPr="4B967F92" w:rsidR="4B967F92">
        <w:rPr>
          <w:i w:val="1"/>
          <w:iCs w:val="1"/>
        </w:rPr>
        <w:t>direccionIP</w:t>
      </w:r>
      <w:proofErr w:type="spellEnd"/>
      <w:r w:rsidRPr="4B967F92" w:rsidR="4B967F92">
        <w:rPr>
          <w:i w:val="1"/>
          <w:iCs w:val="1"/>
        </w:rPr>
        <w:t xml:space="preserve"> </w:t>
      </w:r>
      <w:r w:rsidR="4B967F92">
        <w:rPr/>
        <w:t xml:space="preserve">y ejecute </w:t>
      </w:r>
      <w:proofErr w:type="spellStart"/>
      <w:r w:rsidR="4B967F92">
        <w:rPr/>
        <w:t>Scan</w:t>
      </w:r>
      <w:proofErr w:type="spellEnd"/>
      <w:r w:rsidR="4B967F92">
        <w:rPr/>
        <w:t>, ¿Qué resultado obtiene?</w:t>
      </w:r>
    </w:p>
    <w:p xmlns:wp14="http://schemas.microsoft.com/office/word/2010/wordml" w:rsidR="00403136" w:rsidP="4B967F92" w:rsidRDefault="00834A57" w14:paraId="5DAEF70A" wp14:textId="48609F6B">
      <w:pPr>
        <w:pStyle w:val="Normal"/>
        <w:rPr/>
      </w:pPr>
      <w:r>
        <w:drawing>
          <wp:inline xmlns:wp14="http://schemas.microsoft.com/office/word/2010/wordprocessingDrawing" wp14:editId="7F18D6EE" wp14:anchorId="60F7CF9A">
            <wp:extent cx="4419616" cy="3267083"/>
            <wp:effectExtent l="0" t="0" r="0" b="0"/>
            <wp:docPr id="1528745150" name="picture" title=""/>
            <wp:cNvGraphicFramePr>
              <a:graphicFrameLocks noChangeAspect="1"/>
            </wp:cNvGraphicFramePr>
            <a:graphic>
              <a:graphicData uri="http://schemas.openxmlformats.org/drawingml/2006/picture">
                <pic:pic>
                  <pic:nvPicPr>
                    <pic:cNvPr id="0" name="picture"/>
                    <pic:cNvPicPr/>
                  </pic:nvPicPr>
                  <pic:blipFill>
                    <a:blip r:embed="R486d7bf612da4dbc">
                      <a:extLst>
                        <a:ext xmlns:a="http://schemas.openxmlformats.org/drawingml/2006/main" uri="{28A0092B-C50C-407E-A947-70E740481C1C}">
                          <a14:useLocalDpi val="0"/>
                        </a:ext>
                      </a:extLst>
                    </a:blip>
                    <a:srcRect l="0" t="0" r="3333" b="4722"/>
                    <a:stretch>
                      <a:fillRect/>
                    </a:stretch>
                  </pic:blipFill>
                  <pic:spPr xmlns:pic="http://schemas.openxmlformats.org/drawingml/2006/picture">
                    <a:xfrm xmlns:a="http://schemas.openxmlformats.org/drawingml/2006/main" rot="0" flipH="0" flipV="0">
                      <a:off x="0" y="0"/>
                      <a:ext cx="4419616" cy="3267083"/>
                    </a:xfrm>
                    <a:prstGeom xmlns:a="http://schemas.openxmlformats.org/drawingml/2006/main" prst="rect">
                      <a:avLst/>
                    </a:prstGeom>
                  </pic:spPr>
                </pic:pic>
              </a:graphicData>
            </a:graphic>
          </wp:inline>
        </w:drawing>
      </w:r>
    </w:p>
    <w:p xmlns:wp14="http://schemas.microsoft.com/office/word/2010/wordml" w:rsidR="00403136" w:rsidP="4B967F92" w:rsidRDefault="00834A57" w14:paraId="0A276D4C" wp14:textId="2D6C858D">
      <w:pPr>
        <w:pStyle w:val="Normal"/>
        <w:rPr/>
      </w:pPr>
      <w:r>
        <w:drawing>
          <wp:inline xmlns:wp14="http://schemas.microsoft.com/office/word/2010/wordprocessingDrawing" wp14:editId="38D9C32B" wp14:anchorId="0C0BDA6B">
            <wp:extent cx="4448190" cy="3267083"/>
            <wp:effectExtent l="0" t="0" r="0" b="0"/>
            <wp:docPr id="526989528" name="picture" title=""/>
            <wp:cNvGraphicFramePr>
              <a:graphicFrameLocks noChangeAspect="1"/>
            </wp:cNvGraphicFramePr>
            <a:graphic>
              <a:graphicData uri="http://schemas.openxmlformats.org/drawingml/2006/picture">
                <pic:pic>
                  <pic:nvPicPr>
                    <pic:cNvPr id="0" name="picture"/>
                    <pic:cNvPicPr/>
                  </pic:nvPicPr>
                  <pic:blipFill>
                    <a:blip r:embed="R58fbc199a18a4da8">
                      <a:extLst>
                        <a:ext xmlns:a="http://schemas.openxmlformats.org/drawingml/2006/main" uri="{28A0092B-C50C-407E-A947-70E740481C1C}">
                          <a14:useLocalDpi val="0"/>
                        </a:ext>
                      </a:extLst>
                    </a:blip>
                    <a:srcRect l="0" t="0" r="2708" b="4722"/>
                    <a:stretch>
                      <a:fillRect/>
                    </a:stretch>
                  </pic:blipFill>
                  <pic:spPr xmlns:pic="http://schemas.openxmlformats.org/drawingml/2006/picture">
                    <a:xfrm xmlns:a="http://schemas.openxmlformats.org/drawingml/2006/main" rot="0" flipH="0" flipV="0">
                      <a:off x="0" y="0"/>
                      <a:ext cx="4448190" cy="3267083"/>
                    </a:xfrm>
                    <a:prstGeom xmlns:a="http://schemas.openxmlformats.org/drawingml/2006/main" prst="rect">
                      <a:avLst/>
                    </a:prstGeom>
                  </pic:spPr>
                </pic:pic>
              </a:graphicData>
            </a:graphic>
          </wp:inline>
        </w:drawing>
      </w:r>
    </w:p>
    <w:p xmlns:wp14="http://schemas.microsoft.com/office/word/2010/wordml" w:rsidR="00403136" w:rsidP="000632D1" w:rsidRDefault="00834A57" w14:paraId="43257B4E" wp14:noSpellErr="1" wp14:textId="0F879D74">
      <w:pPr>
        <w:pStyle w:val="Prrafodelista"/>
        <w:numPr>
          <w:ilvl w:val="0"/>
          <w:numId w:val="2"/>
        </w:numPr>
        <w:rPr/>
      </w:pPr>
      <w:r w:rsidR="4B967F92">
        <w:rPr/>
        <w:t>Conéctese al siguiente link</w:t>
      </w:r>
    </w:p>
    <w:p xmlns:wp14="http://schemas.microsoft.com/office/word/2010/wordml" w:rsidR="00834A57" w:rsidP="00834A57" w:rsidRDefault="00682797" w14:paraId="62E0F52E" wp14:textId="77777777">
      <w:pPr>
        <w:pStyle w:val="Prrafodelista"/>
      </w:pPr>
      <w:hyperlink w:history="1" r:id="rId9">
        <w:r w:rsidRPr="004E59A1" w:rsidR="00834A57">
          <w:rPr>
            <w:rStyle w:val="Hipervnculo"/>
          </w:rPr>
          <w:t>http://www.linux.com/learn/tutorials/290879-beginners-guide-to-nmap</w:t>
        </w:r>
      </w:hyperlink>
    </w:p>
    <w:p xmlns:wp14="http://schemas.microsoft.com/office/word/2010/wordml" w:rsidR="00834A57" w:rsidP="00834A57" w:rsidRDefault="00834A57" w14:paraId="5EDDB7C3" wp14:textId="77777777">
      <w:pPr>
        <w:pStyle w:val="Prrafodelista"/>
      </w:pPr>
      <w:proofErr w:type="gramStart"/>
      <w:r>
        <w:t>y</w:t>
      </w:r>
      <w:proofErr w:type="gramEnd"/>
      <w:r>
        <w:t xml:space="preserve"> realice lo siguiente:</w:t>
      </w:r>
    </w:p>
    <w:p xmlns:wp14="http://schemas.microsoft.com/office/word/2010/wordml" w:rsidR="00834A57" w:rsidP="00834A57" w:rsidRDefault="00834A57" w14:paraId="044FAC25" wp14:textId="77777777">
      <w:pPr>
        <w:pStyle w:val="Prrafodelista"/>
        <w:numPr>
          <w:ilvl w:val="0"/>
          <w:numId w:val="4"/>
        </w:numPr>
        <w:rPr/>
      </w:pPr>
      <w:r w:rsidR="4B967F92">
        <w:rPr/>
        <w:t xml:space="preserve">Descubra como realizar un </w:t>
      </w:r>
      <w:proofErr w:type="spellStart"/>
      <w:r w:rsidR="4B967F92">
        <w:rPr/>
        <w:t>Scan</w:t>
      </w:r>
      <w:proofErr w:type="spellEnd"/>
      <w:r w:rsidR="4B967F92">
        <w:rPr/>
        <w:t xml:space="preserve"> a una red completa y descubra las direcciones IP de los computadores de laboratorio que están activas</w:t>
      </w:r>
    </w:p>
    <w:p xmlns:wp14="http://schemas.microsoft.com/office/word/2010/wordml" w:rsidR="007A66B4" w:rsidP="4B967F92" w:rsidRDefault="007A66B4" wp14:noSpellErr="1" w14:paraId="5E478709" wp14:textId="0889B00C">
      <w:pPr>
        <w:pStyle w:val="Heading3"/>
        <w:numPr>
          <w:ilvl w:val="0"/>
          <w:numId w:val="4"/>
        </w:numPr>
        <w:ind/>
        <w:rPr>
          <w:color w:val="4A4A4A"/>
          <w:sz w:val="20"/>
          <w:szCs w:val="20"/>
        </w:rPr>
      </w:pPr>
      <w:r w:rsidRPr="4B967F92" w:rsidR="4B967F92">
        <w:rPr>
          <w:color w:val="4A4A4A"/>
          <w:sz w:val="20"/>
          <w:szCs w:val="20"/>
        </w:rPr>
        <w:t>Múltiples hosts</w:t>
      </w:r>
    </w:p>
    <w:p xmlns:wp14="http://schemas.microsoft.com/office/word/2010/wordml" w:rsidR="007A66B4" w:rsidP="4B967F92" w:rsidRDefault="007A66B4" w14:paraId="4C2FE00B" wp14:textId="4C2DC57F">
      <w:pPr>
        <w:ind/>
        <w:rPr>
          <w:rFonts w:ascii="Consolas" w:hAnsi="Consolas" w:eastAsia="Consolas" w:cs="Consolas"/>
          <w:noProof w:val="0"/>
          <w:color w:val="333333"/>
          <w:sz w:val="18"/>
          <w:szCs w:val="18"/>
          <w:lang w:val="es-ES"/>
        </w:rPr>
      </w:pPr>
      <w:r w:rsidRPr="4B967F92" w:rsidR="4B967F92">
        <w:rPr>
          <w:rFonts w:ascii="Calibri" w:hAnsi="Calibri" w:eastAsia="Calibri" w:cs="Calibri"/>
          <w:noProof w:val="0"/>
          <w:color w:val="4A4A4A"/>
          <w:sz w:val="18"/>
          <w:szCs w:val="18"/>
          <w:lang w:val="es-ES"/>
        </w:rPr>
        <w:t xml:space="preserve">Puede escanear más de un host a la vez usando </w:t>
      </w:r>
      <w:proofErr w:type="spellStart"/>
      <w:r w:rsidRPr="4B967F92" w:rsidR="4B967F92">
        <w:rPr>
          <w:rFonts w:ascii="Calibri" w:hAnsi="Calibri" w:eastAsia="Calibri" w:cs="Calibri"/>
          <w:noProof w:val="0"/>
          <w:color w:val="4A4A4A"/>
          <w:sz w:val="18"/>
          <w:szCs w:val="18"/>
          <w:lang w:val="es-ES"/>
        </w:rPr>
        <w:t>nmap</w:t>
      </w:r>
      <w:proofErr w:type="spellEnd"/>
      <w:r w:rsidRPr="4B967F92" w:rsidR="4B967F92">
        <w:rPr>
          <w:rFonts w:ascii="Calibri" w:hAnsi="Calibri" w:eastAsia="Calibri" w:cs="Calibri"/>
          <w:noProof w:val="0"/>
          <w:color w:val="4A4A4A"/>
          <w:sz w:val="18"/>
          <w:szCs w:val="18"/>
          <w:lang w:val="es-ES"/>
        </w:rPr>
        <w:t xml:space="preserve">. </w:t>
      </w:r>
      <w:r w:rsidRPr="4B967F92" w:rsidR="4B967F92">
        <w:rPr>
          <w:rFonts w:ascii="Calibri" w:hAnsi="Calibri" w:eastAsia="Calibri" w:cs="Calibri"/>
          <w:noProof w:val="0"/>
          <w:color w:val="4A4A4A"/>
          <w:sz w:val="18"/>
          <w:szCs w:val="18"/>
          <w:lang w:val="es-ES"/>
        </w:rPr>
        <w:t xml:space="preserve">Si usa direcciones IP, puede especificar un rango como 10.0.0.1-6 o un rango como 10.0.0.0/24. </w:t>
      </w:r>
      <w:r w:rsidRPr="4B967F92" w:rsidR="4B967F92">
        <w:rPr>
          <w:rFonts w:ascii="Calibri" w:hAnsi="Calibri" w:eastAsia="Calibri" w:cs="Calibri"/>
          <w:noProof w:val="0"/>
          <w:color w:val="4A4A4A"/>
          <w:sz w:val="18"/>
          <w:szCs w:val="18"/>
          <w:lang w:val="es-ES"/>
        </w:rPr>
        <w:t xml:space="preserve">El 10.0.0.1-6 escanearía los hosts 10.0.0.1, 10.0.0.2, 10.0.0.3 a 10.0.0.6. </w:t>
      </w:r>
      <w:r w:rsidRPr="4B967F92" w:rsidR="4B967F92">
        <w:rPr>
          <w:rFonts w:ascii="Calibri" w:hAnsi="Calibri" w:eastAsia="Calibri" w:cs="Calibri"/>
          <w:noProof w:val="0"/>
          <w:color w:val="4A4A4A"/>
          <w:sz w:val="18"/>
          <w:szCs w:val="18"/>
          <w:lang w:val="es-ES"/>
        </w:rPr>
        <w:t xml:space="preserve">El uso de la notación / 24 escaneará toda la gama de hosts de 10.0.0.0 a 10.0.0.255. </w:t>
      </w:r>
      <w:r w:rsidRPr="4B967F92" w:rsidR="4B967F92">
        <w:rPr>
          <w:rFonts w:ascii="Calibri" w:hAnsi="Calibri" w:eastAsia="Calibri" w:cs="Calibri"/>
          <w:noProof w:val="0"/>
          <w:color w:val="4A4A4A"/>
          <w:sz w:val="18"/>
          <w:szCs w:val="18"/>
          <w:lang w:val="es-ES"/>
        </w:rPr>
        <w:t xml:space="preserve">Por ejemplo, para escanear 10.0.0.1 a 10.0.0.42 para saber qué sistema operativo podrían estar usando, usaría </w:t>
      </w:r>
      <w:proofErr w:type="spellStart"/>
      <w:r w:rsidRPr="4B967F92" w:rsidR="4B967F92">
        <w:rPr>
          <w:rFonts w:ascii="Calibri" w:hAnsi="Calibri" w:eastAsia="Calibri" w:cs="Calibri"/>
          <w:b w:val="1"/>
          <w:bCs w:val="1"/>
          <w:noProof w:val="0"/>
          <w:color w:val="4A4A4A"/>
          <w:sz w:val="18"/>
          <w:szCs w:val="18"/>
          <w:lang w:val="es-ES"/>
        </w:rPr>
        <w:t>nmap</w:t>
      </w:r>
      <w:proofErr w:type="spellEnd"/>
      <w:r w:rsidRPr="4B967F92" w:rsidR="4B967F92">
        <w:rPr>
          <w:rFonts w:ascii="Calibri" w:hAnsi="Calibri" w:eastAsia="Calibri" w:cs="Calibri"/>
          <w:b w:val="1"/>
          <w:bCs w:val="1"/>
          <w:noProof w:val="0"/>
          <w:color w:val="4A4A4A"/>
          <w:sz w:val="18"/>
          <w:szCs w:val="18"/>
          <w:lang w:val="es-ES"/>
        </w:rPr>
        <w:t xml:space="preserve"> -O 10.0.0.1-</w:t>
      </w:r>
      <w:r w:rsidRPr="4B967F92" w:rsidR="4B967F92">
        <w:rPr>
          <w:rFonts w:ascii="Calibri" w:hAnsi="Calibri" w:eastAsia="Calibri" w:cs="Calibri"/>
          <w:b w:val="1"/>
          <w:bCs w:val="1"/>
          <w:noProof w:val="0"/>
          <w:color w:val="4A4A4A"/>
          <w:sz w:val="18"/>
          <w:szCs w:val="18"/>
          <w:lang w:val="es-ES"/>
        </w:rPr>
        <w:t>42.</w:t>
      </w:r>
    </w:p>
    <w:p xmlns:wp14="http://schemas.microsoft.com/office/word/2010/wordml" w:rsidR="007A66B4" w:rsidP="4B967F92" w:rsidRDefault="007A66B4" wp14:noSpellErr="1" w14:paraId="1AEB7D8B" wp14:textId="44A5A4AE">
      <w:pPr>
        <w:pStyle w:val="Prrafodelista"/>
        <w:numPr>
          <w:ilvl w:val="0"/>
          <w:numId w:val="4"/>
        </w:numPr>
        <w:ind/>
        <w:rPr>
          <w:noProof w:val="0"/>
          <w:color w:val="333333"/>
          <w:sz w:val="14"/>
          <w:szCs w:val="14"/>
          <w:lang w:val="es-ES"/>
        </w:rPr>
      </w:pPr>
      <w:r w:rsidRPr="4B967F92" w:rsidR="4B967F92">
        <w:rPr>
          <w:color w:val="4A4A4A"/>
          <w:sz w:val="18"/>
          <w:szCs w:val="18"/>
        </w:rPr>
        <w:t>Verificación de puertos abiertos</w:t>
      </w:r>
    </w:p>
    <w:p xmlns:wp14="http://schemas.microsoft.com/office/word/2010/wordml" w:rsidR="007A66B4" w:rsidP="4B967F92" w:rsidRDefault="007A66B4" w14:paraId="255053D1" wp14:textId="457481CF">
      <w:pPr>
        <w:ind/>
        <w:rPr>
          <w:rFonts w:ascii="Consolas" w:hAnsi="Consolas" w:eastAsia="Consolas" w:cs="Consolas"/>
          <w:noProof w:val="0"/>
          <w:color w:val="333333"/>
          <w:sz w:val="18"/>
          <w:szCs w:val="18"/>
          <w:lang w:val="es-ES"/>
        </w:rPr>
      </w:pPr>
      <w:r w:rsidRPr="4B967F92" w:rsidR="4B967F92">
        <w:rPr>
          <w:noProof w:val="0"/>
          <w:color w:val="4A4A4A"/>
          <w:sz w:val="18"/>
          <w:szCs w:val="18"/>
          <w:lang w:val="es-ES"/>
        </w:rPr>
        <w:t xml:space="preserve">Si le das a </w:t>
      </w:r>
      <w:proofErr w:type="spellStart"/>
      <w:r w:rsidRPr="4B967F92" w:rsidR="4B967F92">
        <w:rPr>
          <w:b w:val="1"/>
          <w:bCs w:val="1"/>
          <w:noProof w:val="0"/>
          <w:color w:val="4A4A4A"/>
          <w:sz w:val="18"/>
          <w:szCs w:val="18"/>
          <w:lang w:val="es-ES"/>
        </w:rPr>
        <w:t>Nmap</w:t>
      </w:r>
      <w:proofErr w:type="spellEnd"/>
      <w:r w:rsidRPr="4B967F92" w:rsidR="4B967F92">
        <w:rPr>
          <w:noProof w:val="0"/>
          <w:color w:val="4A4A4A"/>
          <w:sz w:val="18"/>
          <w:szCs w:val="18"/>
          <w:lang w:val="es-ES"/>
        </w:rPr>
        <w:t xml:space="preserve"> ninguna opción y solo lo apunta a un host determinado, buscará puertos abiertos e informará sobre aquellos que están abiertos y qué servicio se está ejecutando en ellos. </w:t>
      </w:r>
    </w:p>
    <w:p xmlns:wp14="http://schemas.microsoft.com/office/word/2010/wordml" w:rsidR="007A66B4" w:rsidP="4B967F92" w:rsidRDefault="007A66B4" w14:paraId="5FAD6E1F" wp14:textId="045162E2">
      <w:pPr>
        <w:ind/>
        <w:rPr>
          <w:noProof w:val="0"/>
          <w:color w:val="FB6B17"/>
          <w:sz w:val="18"/>
          <w:szCs w:val="18"/>
          <w:lang w:val="es-ES"/>
        </w:rPr>
      </w:pPr>
      <w:r w:rsidR="4B967F92">
        <w:rPr/>
        <w:t>-</w:t>
      </w:r>
      <w:r w:rsidR="4B967F92">
        <w:rPr/>
        <w:t xml:space="preserve">Busque en el siguiente link las diferentes </w:t>
      </w:r>
      <w:r w:rsidR="4B967F92">
        <w:rPr/>
        <w:t>técnicas</w:t>
      </w:r>
      <w:r w:rsidR="4B967F92">
        <w:rPr/>
        <w:t xml:space="preserve"> de </w:t>
      </w:r>
      <w:proofErr w:type="spellStart"/>
      <w:r w:rsidR="4B967F92">
        <w:rPr/>
        <w:t>Scan</w:t>
      </w:r>
      <w:proofErr w:type="spellEnd"/>
      <w:r w:rsidR="4B967F92">
        <w:rPr/>
        <w:t xml:space="preserve"> y descríbalos brevemente:</w:t>
      </w:r>
    </w:p>
    <w:p xmlns:wp14="http://schemas.microsoft.com/office/word/2010/wordml" w:rsidR="007A66B4" w:rsidP="00EA3D27" w:rsidRDefault="00682797" w14:paraId="720E0BEA" wp14:textId="77777777">
      <w:pPr>
        <w:pStyle w:val="Prrafodelista"/>
      </w:pPr>
      <w:hyperlink r:id="R7d6627acbf8446a3">
        <w:r w:rsidRPr="4B967F92" w:rsidR="4B967F92">
          <w:rPr>
            <w:rStyle w:val="Hipervnculo"/>
          </w:rPr>
          <w:t>http://nmap.org/book/man-port-scanning-techniques.html</w:t>
        </w:r>
      </w:hyperlink>
    </w:p>
    <w:p xmlns:wp14="http://schemas.microsoft.com/office/word/2010/wordml" w:rsidR="00682797" w:rsidP="4B967F92" w:rsidRDefault="00682797" wp14:noSpellErr="1" w14:paraId="682FFD32" wp14:textId="3776388D">
      <w:pPr>
        <w:pStyle w:val="Prrafodelista"/>
        <w:ind/>
      </w:pPr>
    </w:p>
    <w:p xmlns:wp14="http://schemas.microsoft.com/office/word/2010/wordml" w:rsidR="00682797" w:rsidP="4B967F92" w:rsidRDefault="00682797" w14:paraId="4958D3CC" wp14:textId="4E755573">
      <w:pPr>
        <w:pStyle w:val="Prrafodelista"/>
        <w:numPr>
          <w:ilvl w:val="1"/>
          <w:numId w:val="5"/>
        </w:numPr>
        <w:ind/>
        <w:rPr>
          <w:sz w:val="20"/>
          <w:szCs w:val="20"/>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sS</w:t>
      </w:r>
      <w:proofErr w:type="spellEnd"/>
      <w:r w:rsidRPr="4B967F92" w:rsidR="4B967F92">
        <w:rPr>
          <w:rFonts w:ascii="Times New Roman" w:hAnsi="Times New Roman" w:eastAsia="Times New Roman" w:cs="Times New Roman"/>
          <w:noProof w:val="0"/>
          <w:sz w:val="20"/>
          <w:szCs w:val="20"/>
          <w:lang w:val="es-ES"/>
        </w:rPr>
        <w:t xml:space="preserve"> (TCP SYN </w:t>
      </w:r>
      <w:proofErr w:type="spellStart"/>
      <w:r w:rsidRPr="4B967F92" w:rsidR="4B967F92">
        <w:rPr>
          <w:rFonts w:ascii="Times New Roman" w:hAnsi="Times New Roman" w:eastAsia="Times New Roman" w:cs="Times New Roman"/>
          <w:noProof w:val="0"/>
          <w:sz w:val="20"/>
          <w:szCs w:val="20"/>
          <w:lang w:val="es-ES"/>
        </w:rPr>
        <w:t>scan</w:t>
      </w:r>
      <w:proofErr w:type="spellEnd"/>
      <w:r w:rsidRPr="4B967F92" w:rsidR="4B967F92">
        <w:rPr>
          <w:rFonts w:ascii="Times New Roman" w:hAnsi="Times New Roman" w:eastAsia="Times New Roman" w:cs="Times New Roman"/>
          <w:noProof w:val="0"/>
          <w:sz w:val="20"/>
          <w:szCs w:val="20"/>
          <w:lang w:val="es-ES"/>
        </w:rPr>
        <w:t xml:space="preserve">): </w:t>
      </w:r>
      <w:r w:rsidRPr="4B967F92" w:rsidR="4B967F92">
        <w:rPr>
          <w:rFonts w:ascii="Times New Roman" w:hAnsi="Times New Roman" w:eastAsia="Times New Roman" w:cs="Times New Roman"/>
          <w:noProof w:val="0"/>
          <w:sz w:val="20"/>
          <w:szCs w:val="20"/>
          <w:lang w:val="es-ES"/>
        </w:rPr>
        <w:t xml:space="preserve">El escaneo SYN es la opción de escaneo por defecto y más popular por buenas razones. </w:t>
      </w:r>
      <w:r w:rsidRPr="4B967F92" w:rsidR="4B967F92">
        <w:rPr>
          <w:rFonts w:ascii="Times New Roman" w:hAnsi="Times New Roman" w:eastAsia="Times New Roman" w:cs="Times New Roman"/>
          <w:noProof w:val="0"/>
          <w:sz w:val="20"/>
          <w:szCs w:val="20"/>
          <w:lang w:val="es-ES"/>
        </w:rPr>
        <w:t>Se puede realizar rápidamente, escaneando miles de puertos por segundo en una red rápida que no se ve obstaculizada por firewalls restrictivos.</w:t>
      </w:r>
    </w:p>
    <w:p xmlns:wp14="http://schemas.microsoft.com/office/word/2010/wordml" w:rsidR="00682797" w:rsidP="4B967F92" w:rsidRDefault="00682797" w14:paraId="70202137" wp14:textId="38042201">
      <w:pPr>
        <w:pStyle w:val="Prrafodelista"/>
        <w:numPr>
          <w:ilvl w:val="1"/>
          <w:numId w:val="5"/>
        </w:numPr>
        <w:ind/>
        <w:rPr>
          <w:sz w:val="20"/>
          <w:szCs w:val="20"/>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sT</w:t>
      </w:r>
      <w:proofErr w:type="spellEnd"/>
      <w:r w:rsidRPr="4B967F92" w:rsidR="4B967F92">
        <w:rPr>
          <w:rFonts w:ascii="Times New Roman" w:hAnsi="Times New Roman" w:eastAsia="Times New Roman" w:cs="Times New Roman"/>
          <w:noProof w:val="0"/>
          <w:sz w:val="20"/>
          <w:szCs w:val="20"/>
          <w:lang w:val="es-ES"/>
        </w:rPr>
        <w:t xml:space="preserve"> (Exploración de conexión TCP): </w:t>
      </w:r>
      <w:r w:rsidRPr="4B967F92" w:rsidR="4B967F92">
        <w:rPr>
          <w:rFonts w:ascii="Times New Roman" w:hAnsi="Times New Roman" w:eastAsia="Times New Roman" w:cs="Times New Roman"/>
          <w:noProof w:val="0"/>
          <w:sz w:val="20"/>
          <w:szCs w:val="20"/>
          <w:lang w:val="es-ES"/>
        </w:rPr>
        <w:t xml:space="preserve">El escaneo de conexión TCP es el tipo de escaneo TCP predeterminado cuando el escaneo SYN no es una opción. </w:t>
      </w:r>
      <w:r w:rsidRPr="4B967F92" w:rsidR="4B967F92">
        <w:rPr>
          <w:rFonts w:ascii="Times New Roman" w:hAnsi="Times New Roman" w:eastAsia="Times New Roman" w:cs="Times New Roman"/>
          <w:noProof w:val="0"/>
          <w:sz w:val="20"/>
          <w:szCs w:val="20"/>
          <w:lang w:val="es-ES"/>
        </w:rPr>
        <w:t xml:space="preserve">Este es el caso cuando un usuario no tiene privilegios de paquete sin procesar. </w:t>
      </w:r>
    </w:p>
    <w:p xmlns:wp14="http://schemas.microsoft.com/office/word/2010/wordml" w:rsidR="00682797" w:rsidP="4B967F92" w:rsidRDefault="00682797" w14:paraId="067E0885" wp14:textId="4A28314A">
      <w:pPr>
        <w:pStyle w:val="Prrafodelista"/>
        <w:numPr>
          <w:ilvl w:val="1"/>
          <w:numId w:val="5"/>
        </w:numPr>
        <w:ind/>
        <w:rPr>
          <w:sz w:val="20"/>
          <w:szCs w:val="20"/>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sU</w:t>
      </w:r>
      <w:proofErr w:type="spellEnd"/>
      <w:r w:rsidRPr="4B967F92" w:rsidR="4B967F92">
        <w:rPr>
          <w:rFonts w:ascii="Times New Roman" w:hAnsi="Times New Roman" w:eastAsia="Times New Roman" w:cs="Times New Roman"/>
          <w:noProof w:val="0"/>
          <w:sz w:val="20"/>
          <w:szCs w:val="20"/>
          <w:lang w:val="es-ES"/>
        </w:rPr>
        <w:t xml:space="preserve"> (Escaneos UDP): </w:t>
      </w:r>
      <w:r w:rsidRPr="4B967F92" w:rsidR="4B967F92">
        <w:rPr>
          <w:rFonts w:ascii="Times New Roman" w:hAnsi="Times New Roman" w:eastAsia="Times New Roman" w:cs="Times New Roman"/>
          <w:noProof w:val="0"/>
          <w:sz w:val="20"/>
          <w:szCs w:val="20"/>
          <w:lang w:val="es-ES"/>
        </w:rPr>
        <w:t>Mientras que los servici</w:t>
      </w:r>
      <w:r w:rsidRPr="4B967F92" w:rsidR="4B967F92">
        <w:rPr>
          <w:rFonts w:ascii="Times New Roman" w:hAnsi="Times New Roman" w:eastAsia="Times New Roman" w:cs="Times New Roman"/>
          <w:noProof w:val="0"/>
          <w:color w:val="auto"/>
          <w:sz w:val="20"/>
          <w:szCs w:val="20"/>
          <w:lang w:val="es-ES"/>
        </w:rPr>
        <w:t xml:space="preserve">os más populares en Internet se ejecutan sobre el protocolo TCP, los </w:t>
      </w:r>
      <w:r w:rsidRPr="4B967F92" w:rsidR="4B967F92">
        <w:rPr>
          <w:rFonts w:ascii="Times New Roman" w:hAnsi="Times New Roman" w:eastAsia="Times New Roman" w:cs="Times New Roman"/>
          <w:noProof w:val="0"/>
          <w:color w:val="auto"/>
          <w:sz w:val="20"/>
          <w:szCs w:val="20"/>
          <w:lang w:val="es-ES"/>
        </w:rPr>
        <w:t xml:space="preserve">servicios </w:t>
      </w:r>
      <w:hyperlink r:id="R1d56c283d1984085">
        <w:r w:rsidRPr="4B967F92" w:rsidR="4B967F92">
          <w:rPr>
            <w:rStyle w:val="Hipervnculo"/>
            <w:rFonts w:ascii="Times New Roman" w:hAnsi="Times New Roman" w:eastAsia="Times New Roman" w:cs="Times New Roman"/>
            <w:noProof w:val="0"/>
            <w:color w:val="auto"/>
            <w:sz w:val="20"/>
            <w:szCs w:val="20"/>
            <w:lang w:val="es-ES"/>
          </w:rPr>
          <w:t>UDP</w:t>
        </w:r>
      </w:hyperlink>
      <w:r w:rsidRPr="4B967F92" w:rsidR="4B967F92">
        <w:rPr>
          <w:rFonts w:ascii="Times New Roman" w:hAnsi="Times New Roman" w:eastAsia="Times New Roman" w:cs="Times New Roman"/>
          <w:noProof w:val="0"/>
          <w:color w:val="auto"/>
          <w:sz w:val="20"/>
          <w:szCs w:val="20"/>
          <w:lang w:val="es-ES"/>
        </w:rPr>
        <w:t xml:space="preserve"> se despliegan ampliamente. </w:t>
      </w:r>
      <w:r w:rsidRPr="4B967F92" w:rsidR="4B967F92">
        <w:rPr>
          <w:rFonts w:ascii="Times New Roman" w:hAnsi="Times New Roman" w:eastAsia="Times New Roman" w:cs="Times New Roman"/>
          <w:noProof w:val="0"/>
          <w:color w:val="auto"/>
          <w:sz w:val="20"/>
          <w:szCs w:val="20"/>
          <w:lang w:val="es-ES"/>
        </w:rPr>
        <w:t>DNS, SNMP y DHCP (puertos registrados 53, 161/162 y 67/68) son tres de los más comunes</w:t>
      </w:r>
    </w:p>
    <w:p xmlns:wp14="http://schemas.microsoft.com/office/word/2010/wordml" w:rsidR="00682797" w:rsidP="4B967F92" w:rsidRDefault="00682797" w14:paraId="730C4000" wp14:textId="0B600156">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sY</w:t>
      </w:r>
      <w:proofErr w:type="spellEnd"/>
      <w:r w:rsidRPr="4B967F92" w:rsidR="4B967F92">
        <w:rPr>
          <w:rFonts w:ascii="Times New Roman" w:hAnsi="Times New Roman" w:eastAsia="Times New Roman" w:cs="Times New Roman"/>
          <w:noProof w:val="0"/>
          <w:sz w:val="20"/>
          <w:szCs w:val="20"/>
          <w:lang w:val="es-ES"/>
        </w:rPr>
        <w:t xml:space="preserve"> (SCTP INIT </w:t>
      </w:r>
      <w:proofErr w:type="spellStart"/>
      <w:r w:rsidRPr="4B967F92" w:rsidR="4B967F92">
        <w:rPr>
          <w:rFonts w:ascii="Times New Roman" w:hAnsi="Times New Roman" w:eastAsia="Times New Roman" w:cs="Times New Roman"/>
          <w:noProof w:val="0"/>
          <w:color w:val="auto"/>
          <w:sz w:val="20"/>
          <w:szCs w:val="20"/>
          <w:lang w:val="es-ES"/>
        </w:rPr>
        <w:t>scan</w:t>
      </w:r>
      <w:proofErr w:type="spellEnd"/>
      <w:r w:rsidRPr="4B967F92" w:rsidR="4B967F92">
        <w:rPr>
          <w:rFonts w:ascii="Times New Roman" w:hAnsi="Times New Roman" w:eastAsia="Times New Roman" w:cs="Times New Roman"/>
          <w:noProof w:val="0"/>
          <w:color w:val="auto"/>
          <w:sz w:val="20"/>
          <w:szCs w:val="20"/>
          <w:lang w:val="es-ES"/>
        </w:rPr>
        <w:t xml:space="preserve">): </w:t>
      </w:r>
      <w:hyperlink r:id="Ra4e8668a5ccf4939">
        <w:r w:rsidRPr="4B967F92" w:rsidR="4B967F92">
          <w:rPr>
            <w:rStyle w:val="Hipervnculo"/>
            <w:rFonts w:ascii="Times New Roman" w:hAnsi="Times New Roman" w:eastAsia="Times New Roman" w:cs="Times New Roman"/>
            <w:noProof w:val="0"/>
            <w:color w:val="auto"/>
            <w:sz w:val="20"/>
            <w:szCs w:val="20"/>
            <w:lang w:val="es-ES"/>
          </w:rPr>
          <w:t>SCTP</w:t>
        </w:r>
      </w:hyperlink>
      <w:r w:rsidRPr="4B967F92" w:rsidR="4B967F92">
        <w:rPr>
          <w:rFonts w:ascii="Times New Roman" w:hAnsi="Times New Roman" w:eastAsia="Times New Roman" w:cs="Times New Roman"/>
          <w:noProof w:val="0"/>
          <w:color w:val="auto"/>
          <w:sz w:val="20"/>
          <w:szCs w:val="20"/>
          <w:lang w:val="es-ES"/>
        </w:rPr>
        <w:t xml:space="preserve"> es una alternativa relativamente nueva a los protocolos TCP y UDP, que combina la mayoría de las características de TCP y UDP, y también agrega nuevas características como multi-</w:t>
      </w:r>
      <w:proofErr w:type="spellStart"/>
      <w:r w:rsidRPr="4B967F92" w:rsidR="4B967F92">
        <w:rPr>
          <w:rFonts w:ascii="Times New Roman" w:hAnsi="Times New Roman" w:eastAsia="Times New Roman" w:cs="Times New Roman"/>
          <w:noProof w:val="0"/>
          <w:color w:val="auto"/>
          <w:sz w:val="20"/>
          <w:szCs w:val="20"/>
          <w:lang w:val="es-ES"/>
        </w:rPr>
        <w:t>ho</w:t>
      </w:r>
      <w:r w:rsidRPr="4B967F92" w:rsidR="4B967F92">
        <w:rPr>
          <w:rFonts w:ascii="Times New Roman" w:hAnsi="Times New Roman" w:eastAsia="Times New Roman" w:cs="Times New Roman"/>
          <w:noProof w:val="0"/>
          <w:color w:val="auto"/>
          <w:sz w:val="20"/>
          <w:szCs w:val="20"/>
          <w:lang w:val="es-ES"/>
        </w:rPr>
        <w:t>ming</w:t>
      </w:r>
      <w:proofErr w:type="spellEnd"/>
      <w:r w:rsidRPr="4B967F92" w:rsidR="4B967F92">
        <w:rPr>
          <w:rFonts w:ascii="Times New Roman" w:hAnsi="Times New Roman" w:eastAsia="Times New Roman" w:cs="Times New Roman"/>
          <w:noProof w:val="0"/>
          <w:color w:val="auto"/>
          <w:sz w:val="20"/>
          <w:szCs w:val="20"/>
          <w:lang w:val="es-ES"/>
        </w:rPr>
        <w:t xml:space="preserve"> y</w:t>
      </w:r>
      <w:r w:rsidRPr="4B967F92" w:rsidR="4B967F92">
        <w:rPr>
          <w:rFonts w:ascii="Times New Roman" w:hAnsi="Times New Roman" w:eastAsia="Times New Roman" w:cs="Times New Roman"/>
          <w:noProof w:val="0"/>
          <w:color w:val="auto"/>
          <w:sz w:val="20"/>
          <w:szCs w:val="20"/>
          <w:lang w:val="es-ES"/>
        </w:rPr>
        <w:t xml:space="preserve"> multi-</w:t>
      </w:r>
      <w:proofErr w:type="spellStart"/>
      <w:r w:rsidRPr="4B967F92" w:rsidR="4B967F92">
        <w:rPr>
          <w:rFonts w:ascii="Times New Roman" w:hAnsi="Times New Roman" w:eastAsia="Times New Roman" w:cs="Times New Roman"/>
          <w:noProof w:val="0"/>
          <w:color w:val="auto"/>
          <w:sz w:val="20"/>
          <w:szCs w:val="20"/>
          <w:lang w:val="es-ES"/>
        </w:rPr>
        <w:t>streaming</w:t>
      </w:r>
      <w:proofErr w:type="spellEnd"/>
      <w:r w:rsidRPr="4B967F92" w:rsidR="4B967F92">
        <w:rPr>
          <w:rFonts w:ascii="Times New Roman" w:hAnsi="Times New Roman" w:eastAsia="Times New Roman" w:cs="Times New Roman"/>
          <w:noProof w:val="0"/>
          <w:color w:val="auto"/>
          <w:sz w:val="20"/>
          <w:szCs w:val="20"/>
          <w:lang w:val="es-ES"/>
        </w:rPr>
        <w:t>.</w:t>
      </w:r>
    </w:p>
    <w:p xmlns:wp14="http://schemas.microsoft.com/office/word/2010/wordml" w:rsidR="00682797" w:rsidP="4B967F92" w:rsidRDefault="00682797" w14:paraId="70B59968" wp14:textId="734E7B54">
      <w:pPr>
        <w:pStyle w:val="Prrafodelista"/>
        <w:numPr>
          <w:ilvl w:val="1"/>
          <w:numId w:val="5"/>
        </w:numPr>
        <w:ind/>
        <w:rPr>
          <w:noProof w:val="0"/>
          <w:color w:val="000000" w:themeColor="text1" w:themeTint="FF" w:themeShade="FF"/>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sN</w:t>
      </w:r>
      <w:proofErr w:type="spellEnd"/>
      <w:r w:rsidRPr="4B967F92" w:rsidR="4B967F92">
        <w:rPr>
          <w:rFonts w:ascii="Times New Roman" w:hAnsi="Times New Roman" w:eastAsia="Times New Roman" w:cs="Times New Roman"/>
          <w:noProof w:val="0"/>
          <w:sz w:val="20"/>
          <w:szCs w:val="20"/>
          <w:lang w:val="es-ES"/>
        </w:rPr>
        <w:t xml:space="preserve">; </w:t>
      </w: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sF</w:t>
      </w:r>
      <w:proofErr w:type="spellEnd"/>
      <w:r w:rsidRPr="4B967F92" w:rsidR="4B967F92">
        <w:rPr>
          <w:rFonts w:ascii="Times New Roman" w:hAnsi="Times New Roman" w:eastAsia="Times New Roman" w:cs="Times New Roman"/>
          <w:noProof w:val="0"/>
          <w:sz w:val="20"/>
          <w:szCs w:val="20"/>
          <w:lang w:val="es-ES"/>
        </w:rPr>
        <w:t xml:space="preserve">; </w:t>
      </w: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sX</w:t>
      </w:r>
      <w:proofErr w:type="spellEnd"/>
      <w:r w:rsidRPr="4B967F92" w:rsidR="4B967F92">
        <w:rPr>
          <w:rFonts w:ascii="Times New Roman" w:hAnsi="Times New Roman" w:eastAsia="Times New Roman" w:cs="Times New Roman"/>
          <w:noProof w:val="0"/>
          <w:sz w:val="20"/>
          <w:szCs w:val="20"/>
          <w:lang w:val="es-ES"/>
        </w:rPr>
        <w:t>(TCP NUL</w:t>
      </w:r>
      <w:r w:rsidRPr="4B967F92" w:rsidR="4B967F92">
        <w:rPr>
          <w:rFonts w:ascii="Times New Roman" w:hAnsi="Times New Roman" w:eastAsia="Times New Roman" w:cs="Times New Roman"/>
          <w:noProof w:val="0"/>
          <w:color w:val="auto"/>
          <w:sz w:val="20"/>
          <w:szCs w:val="20"/>
          <w:lang w:val="es-ES"/>
        </w:rPr>
        <w:t xml:space="preserve">L, FIN y escaneos de Navidad): </w:t>
      </w:r>
      <w:r w:rsidRPr="4B967F92" w:rsidR="4B967F92">
        <w:rPr>
          <w:rFonts w:ascii="Times New Roman" w:hAnsi="Times New Roman" w:eastAsia="Times New Roman" w:cs="Times New Roman"/>
          <w:noProof w:val="0"/>
          <w:color w:val="auto"/>
          <w:sz w:val="20"/>
          <w:szCs w:val="20"/>
          <w:lang w:val="es-ES"/>
        </w:rPr>
        <w:t xml:space="preserve">Estos tres tipos de escaneo (incluso más son posibles con la </w:t>
      </w:r>
      <w:r w:rsidRPr="4B967F92" w:rsidR="4B967F92">
        <w:rPr>
          <w:rFonts w:ascii="Consolas" w:hAnsi="Consolas" w:eastAsia="Consolas" w:cs="Consolas"/>
          <w:noProof w:val="0"/>
          <w:color w:val="auto"/>
          <w:sz w:val="20"/>
          <w:szCs w:val="20"/>
          <w:lang w:val="es-ES"/>
        </w:rPr>
        <w:t>--</w:t>
      </w:r>
      <w:proofErr w:type="spellStart"/>
      <w:r w:rsidRPr="4B967F92" w:rsidR="4B967F92">
        <w:rPr>
          <w:rFonts w:ascii="Consolas" w:hAnsi="Consolas" w:eastAsia="Consolas" w:cs="Consolas"/>
          <w:noProof w:val="0"/>
          <w:color w:val="auto"/>
          <w:sz w:val="20"/>
          <w:szCs w:val="20"/>
          <w:lang w:val="es-ES"/>
        </w:rPr>
        <w:t>scanflags</w:t>
      </w:r>
      <w:r w:rsidRPr="4B967F92" w:rsidR="4B967F92">
        <w:rPr>
          <w:rFonts w:ascii="Times New Roman" w:hAnsi="Times New Roman" w:eastAsia="Times New Roman" w:cs="Times New Roman"/>
          <w:noProof w:val="0"/>
          <w:color w:val="auto"/>
          <w:sz w:val="20"/>
          <w:szCs w:val="20"/>
          <w:lang w:val="es-ES"/>
        </w:rPr>
        <w:t>opción</w:t>
      </w:r>
      <w:proofErr w:type="spellEnd"/>
      <w:r w:rsidRPr="4B967F92" w:rsidR="4B967F92">
        <w:rPr>
          <w:rFonts w:ascii="Times New Roman" w:hAnsi="Times New Roman" w:eastAsia="Times New Roman" w:cs="Times New Roman"/>
          <w:noProof w:val="0"/>
          <w:color w:val="auto"/>
          <w:sz w:val="20"/>
          <w:szCs w:val="20"/>
          <w:lang w:val="es-ES"/>
        </w:rPr>
        <w:t xml:space="preserve"> descrita en la siguiente sección) explotan una laguna sutil en el </w:t>
      </w:r>
      <w:hyperlink r:id="R73b8ccd33a0f4fea">
        <w:r w:rsidRPr="4B967F92" w:rsidR="4B967F92">
          <w:rPr>
            <w:rStyle w:val="Hipervnculo"/>
            <w:rFonts w:ascii="Times New Roman" w:hAnsi="Times New Roman" w:eastAsia="Times New Roman" w:cs="Times New Roman"/>
            <w:noProof w:val="0"/>
            <w:color w:val="auto"/>
            <w:sz w:val="20"/>
            <w:szCs w:val="20"/>
            <w:lang w:val="es-ES"/>
          </w:rPr>
          <w:t>TCP RFC</w:t>
        </w:r>
      </w:hyperlink>
      <w:r w:rsidRPr="4B967F92" w:rsidR="4B967F92">
        <w:rPr>
          <w:rFonts w:ascii="Times New Roman" w:hAnsi="Times New Roman" w:eastAsia="Times New Roman" w:cs="Times New Roman"/>
          <w:noProof w:val="0"/>
          <w:color w:val="auto"/>
          <w:sz w:val="20"/>
          <w:szCs w:val="20"/>
          <w:lang w:val="es-ES"/>
        </w:rPr>
        <w:t xml:space="preserve"> para diferenciar entre </w:t>
      </w:r>
      <w:proofErr w:type="spellStart"/>
      <w:r w:rsidRPr="4B967F92" w:rsidR="4B967F92">
        <w:rPr>
          <w:rFonts w:ascii="Consolas" w:hAnsi="Consolas" w:eastAsia="Consolas" w:cs="Consolas"/>
          <w:noProof w:val="0"/>
          <w:color w:val="auto"/>
          <w:sz w:val="20"/>
          <w:szCs w:val="20"/>
          <w:lang w:val="es-ES"/>
        </w:rPr>
        <w:t>open</w:t>
      </w:r>
      <w:r w:rsidRPr="4B967F92" w:rsidR="4B967F92">
        <w:rPr>
          <w:rFonts w:ascii="Times New Roman" w:hAnsi="Times New Roman" w:eastAsia="Times New Roman" w:cs="Times New Roman"/>
          <w:noProof w:val="0"/>
          <w:color w:val="auto"/>
          <w:sz w:val="20"/>
          <w:szCs w:val="20"/>
          <w:lang w:val="es-ES"/>
        </w:rPr>
        <w:t>y</w:t>
      </w:r>
      <w:proofErr w:type="spellEnd"/>
      <w:r w:rsidRPr="4B967F92" w:rsidR="4B967F92">
        <w:rPr>
          <w:rFonts w:ascii="Times New Roman" w:hAnsi="Times New Roman" w:eastAsia="Times New Roman" w:cs="Times New Roman"/>
          <w:noProof w:val="0"/>
          <w:color w:val="auto"/>
          <w:sz w:val="20"/>
          <w:szCs w:val="20"/>
          <w:lang w:val="es-ES"/>
        </w:rPr>
        <w:t xml:space="preserve"> los </w:t>
      </w:r>
      <w:proofErr w:type="spellStart"/>
      <w:r w:rsidRPr="4B967F92" w:rsidR="4B967F92">
        <w:rPr>
          <w:rFonts w:ascii="Consolas" w:hAnsi="Consolas" w:eastAsia="Consolas" w:cs="Consolas"/>
          <w:noProof w:val="0"/>
          <w:color w:val="auto"/>
          <w:sz w:val="20"/>
          <w:szCs w:val="20"/>
          <w:lang w:val="es-ES"/>
        </w:rPr>
        <w:t>closed</w:t>
      </w:r>
      <w:r w:rsidRPr="4B967F92" w:rsidR="4B967F92">
        <w:rPr>
          <w:rFonts w:ascii="Times New Roman" w:hAnsi="Times New Roman" w:eastAsia="Times New Roman" w:cs="Times New Roman"/>
          <w:noProof w:val="0"/>
          <w:color w:val="auto"/>
          <w:sz w:val="20"/>
          <w:szCs w:val="20"/>
          <w:lang w:val="es-ES"/>
        </w:rPr>
        <w:t>puertos</w:t>
      </w:r>
      <w:proofErr w:type="spellEnd"/>
      <w:r w:rsidRPr="4B967F92" w:rsidR="4B967F92">
        <w:rPr>
          <w:rFonts w:ascii="Times New Roman" w:hAnsi="Times New Roman" w:eastAsia="Times New Roman" w:cs="Times New Roman"/>
          <w:noProof w:val="0"/>
          <w:color w:val="auto"/>
          <w:sz w:val="20"/>
          <w:szCs w:val="20"/>
          <w:lang w:val="es-ES"/>
        </w:rPr>
        <w:t>.</w:t>
      </w:r>
    </w:p>
    <w:p xmlns:wp14="http://schemas.microsoft.com/office/word/2010/wordml" w:rsidR="00682797" w:rsidP="4B967F92" w:rsidRDefault="00682797" w14:paraId="53455293" wp14:textId="761FD9C4">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sA</w:t>
      </w:r>
      <w:proofErr w:type="spellEnd"/>
      <w:r w:rsidRPr="4B967F92" w:rsidR="4B967F92">
        <w:rPr>
          <w:rFonts w:ascii="Times New Roman" w:hAnsi="Times New Roman" w:eastAsia="Times New Roman" w:cs="Times New Roman"/>
          <w:noProof w:val="0"/>
          <w:sz w:val="20"/>
          <w:szCs w:val="20"/>
          <w:lang w:val="es-ES"/>
        </w:rPr>
        <w:t xml:space="preserve"> (TCP ACK </w:t>
      </w:r>
      <w:proofErr w:type="spellStart"/>
      <w:r w:rsidRPr="4B967F92" w:rsidR="4B967F92">
        <w:rPr>
          <w:rFonts w:ascii="Times New Roman" w:hAnsi="Times New Roman" w:eastAsia="Times New Roman" w:cs="Times New Roman"/>
          <w:noProof w:val="0"/>
          <w:sz w:val="20"/>
          <w:szCs w:val="20"/>
          <w:lang w:val="es-ES"/>
        </w:rPr>
        <w:t>scan</w:t>
      </w:r>
      <w:proofErr w:type="spellEnd"/>
      <w:r w:rsidRPr="4B967F92" w:rsidR="4B967F92">
        <w:rPr>
          <w:rFonts w:ascii="Times New Roman" w:hAnsi="Times New Roman" w:eastAsia="Times New Roman" w:cs="Times New Roman"/>
          <w:noProof w:val="0"/>
          <w:sz w:val="20"/>
          <w:szCs w:val="20"/>
          <w:lang w:val="es-ES"/>
        </w:rPr>
        <w:t xml:space="preserve">): </w:t>
      </w:r>
      <w:r w:rsidRPr="4B967F92" w:rsidR="4B967F92">
        <w:rPr>
          <w:rFonts w:ascii="Times New Roman" w:hAnsi="Times New Roman" w:eastAsia="Times New Roman" w:cs="Times New Roman"/>
          <w:noProof w:val="0"/>
          <w:sz w:val="20"/>
          <w:szCs w:val="20"/>
          <w:lang w:val="es-ES"/>
        </w:rPr>
        <w:t xml:space="preserve">Este escaneo es diferente a los otros discutidos hasta el momento, ya que nunca determina </w:t>
      </w:r>
      <w:proofErr w:type="gramStart"/>
      <w:r w:rsidRPr="4B967F92" w:rsidR="4B967F92">
        <w:rPr>
          <w:rFonts w:ascii="Consolas" w:hAnsi="Consolas" w:eastAsia="Consolas" w:cs="Consolas"/>
          <w:noProof w:val="0"/>
          <w:sz w:val="20"/>
          <w:szCs w:val="20"/>
          <w:lang w:val="es-ES"/>
        </w:rPr>
        <w:t>open</w:t>
      </w:r>
      <w:r w:rsidRPr="4B967F92" w:rsidR="4B967F92">
        <w:rPr>
          <w:rFonts w:ascii="Times New Roman" w:hAnsi="Times New Roman" w:eastAsia="Times New Roman" w:cs="Times New Roman"/>
          <w:noProof w:val="0"/>
          <w:sz w:val="20"/>
          <w:szCs w:val="20"/>
          <w:lang w:val="es-ES"/>
        </w:rPr>
        <w:t>(</w:t>
      </w:r>
      <w:proofErr w:type="gramEnd"/>
      <w:r w:rsidRPr="4B967F92" w:rsidR="4B967F92">
        <w:rPr>
          <w:rFonts w:ascii="Times New Roman" w:hAnsi="Times New Roman" w:eastAsia="Times New Roman" w:cs="Times New Roman"/>
          <w:noProof w:val="0"/>
          <w:sz w:val="20"/>
          <w:szCs w:val="20"/>
          <w:lang w:val="es-ES"/>
        </w:rPr>
        <w:t xml:space="preserve">o incluso </w:t>
      </w:r>
      <w:proofErr w:type="spellStart"/>
      <w:r w:rsidRPr="4B967F92" w:rsidR="4B967F92">
        <w:rPr>
          <w:rFonts w:ascii="Consolas" w:hAnsi="Consolas" w:eastAsia="Consolas" w:cs="Consolas"/>
          <w:noProof w:val="0"/>
          <w:sz w:val="20"/>
          <w:szCs w:val="20"/>
          <w:lang w:val="es-ES"/>
        </w:rPr>
        <w:t>open|filtered</w:t>
      </w:r>
      <w:proofErr w:type="spellEnd"/>
      <w:r w:rsidRPr="4B967F92" w:rsidR="4B967F92">
        <w:rPr>
          <w:rFonts w:ascii="Times New Roman" w:hAnsi="Times New Roman" w:eastAsia="Times New Roman" w:cs="Times New Roman"/>
          <w:noProof w:val="0"/>
          <w:sz w:val="20"/>
          <w:szCs w:val="20"/>
          <w:lang w:val="es-ES"/>
        </w:rPr>
        <w:t xml:space="preserve">) los puertos. </w:t>
      </w:r>
      <w:r w:rsidRPr="4B967F92" w:rsidR="4B967F92">
        <w:rPr>
          <w:rFonts w:ascii="Times New Roman" w:hAnsi="Times New Roman" w:eastAsia="Times New Roman" w:cs="Times New Roman"/>
          <w:noProof w:val="0"/>
          <w:sz w:val="20"/>
          <w:szCs w:val="20"/>
          <w:lang w:val="es-ES"/>
        </w:rPr>
        <w:t>Se utiliza para mapear los conjuntos de reglas de firewall, determinar si son con estado o no y qué puertos se filtran.</w:t>
      </w:r>
    </w:p>
    <w:p xmlns:wp14="http://schemas.microsoft.com/office/word/2010/wordml" w:rsidR="00682797" w:rsidP="4B967F92" w:rsidRDefault="00682797" w14:paraId="47E08BC3" wp14:textId="3866EDC0">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sW</w:t>
      </w:r>
      <w:proofErr w:type="spellEnd"/>
      <w:r w:rsidRPr="4B967F92" w:rsidR="4B967F92">
        <w:rPr>
          <w:rFonts w:ascii="Times New Roman" w:hAnsi="Times New Roman" w:eastAsia="Times New Roman" w:cs="Times New Roman"/>
          <w:noProof w:val="0"/>
          <w:sz w:val="20"/>
          <w:szCs w:val="20"/>
          <w:lang w:val="es-ES"/>
        </w:rPr>
        <w:t xml:space="preserve"> (Escaneo de ventana TCP): </w:t>
      </w:r>
      <w:r w:rsidRPr="4B967F92" w:rsidR="4B967F92">
        <w:rPr>
          <w:rFonts w:ascii="Times New Roman" w:hAnsi="Times New Roman" w:eastAsia="Times New Roman" w:cs="Times New Roman"/>
          <w:noProof w:val="0"/>
          <w:sz w:val="20"/>
          <w:szCs w:val="20"/>
          <w:lang w:val="es-ES"/>
        </w:rPr>
        <w:t xml:space="preserve">El escaneo de ventanas es exactamente igual que el escaneo de ACK, excepto que aprovecha un detalle de implementación de ciertos sistemas para diferenciar los puertos abiertos de los cerrados, en lugar de imprimir siempre </w:t>
      </w:r>
      <w:proofErr w:type="spellStart"/>
      <w:r w:rsidRPr="4B967F92" w:rsidR="4B967F92">
        <w:rPr>
          <w:rFonts w:ascii="Consolas" w:hAnsi="Consolas" w:eastAsia="Consolas" w:cs="Consolas"/>
          <w:noProof w:val="0"/>
          <w:sz w:val="20"/>
          <w:szCs w:val="20"/>
          <w:lang w:val="es-ES"/>
        </w:rPr>
        <w:t>unfiltered</w:t>
      </w:r>
      <w:r w:rsidRPr="4B967F92" w:rsidR="4B967F92">
        <w:rPr>
          <w:rFonts w:ascii="Times New Roman" w:hAnsi="Times New Roman" w:eastAsia="Times New Roman" w:cs="Times New Roman"/>
          <w:noProof w:val="0"/>
          <w:sz w:val="20"/>
          <w:szCs w:val="20"/>
          <w:lang w:val="es-ES"/>
        </w:rPr>
        <w:t>cuando</w:t>
      </w:r>
      <w:proofErr w:type="spellEnd"/>
      <w:r w:rsidRPr="4B967F92" w:rsidR="4B967F92">
        <w:rPr>
          <w:rFonts w:ascii="Times New Roman" w:hAnsi="Times New Roman" w:eastAsia="Times New Roman" w:cs="Times New Roman"/>
          <w:noProof w:val="0"/>
          <w:sz w:val="20"/>
          <w:szCs w:val="20"/>
          <w:lang w:val="es-ES"/>
        </w:rPr>
        <w:t xml:space="preserve"> se devuelve un RST. </w:t>
      </w:r>
    </w:p>
    <w:p xmlns:wp14="http://schemas.microsoft.com/office/word/2010/wordml" w:rsidR="00682797" w:rsidP="4B967F92" w:rsidRDefault="00682797" w14:paraId="682883D6" wp14:textId="14B6DAEB">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sM</w:t>
      </w:r>
      <w:proofErr w:type="spellEnd"/>
      <w:r w:rsidRPr="4B967F92" w:rsidR="4B967F92">
        <w:rPr>
          <w:rFonts w:ascii="Times New Roman" w:hAnsi="Times New Roman" w:eastAsia="Times New Roman" w:cs="Times New Roman"/>
          <w:noProof w:val="0"/>
          <w:sz w:val="20"/>
          <w:szCs w:val="20"/>
          <w:lang w:val="es-ES"/>
        </w:rPr>
        <w:t xml:space="preserve"> (TCP </w:t>
      </w:r>
      <w:proofErr w:type="spellStart"/>
      <w:r w:rsidRPr="4B967F92" w:rsidR="4B967F92">
        <w:rPr>
          <w:rFonts w:ascii="Times New Roman" w:hAnsi="Times New Roman" w:eastAsia="Times New Roman" w:cs="Times New Roman"/>
          <w:noProof w:val="0"/>
          <w:sz w:val="20"/>
          <w:szCs w:val="20"/>
          <w:lang w:val="es-ES"/>
        </w:rPr>
        <w:t>Maimon</w:t>
      </w:r>
      <w:proofErr w:type="spellEnd"/>
      <w:r w:rsidRPr="4B967F92" w:rsidR="4B967F92">
        <w:rPr>
          <w:rFonts w:ascii="Times New Roman" w:hAnsi="Times New Roman" w:eastAsia="Times New Roman" w:cs="Times New Roman"/>
          <w:noProof w:val="0"/>
          <w:sz w:val="20"/>
          <w:szCs w:val="20"/>
          <w:lang w:val="es-ES"/>
        </w:rPr>
        <w:t xml:space="preserve"> </w:t>
      </w:r>
      <w:proofErr w:type="spellStart"/>
      <w:r w:rsidRPr="4B967F92" w:rsidR="4B967F92">
        <w:rPr>
          <w:rFonts w:ascii="Times New Roman" w:hAnsi="Times New Roman" w:eastAsia="Times New Roman" w:cs="Times New Roman"/>
          <w:noProof w:val="0"/>
          <w:sz w:val="20"/>
          <w:szCs w:val="20"/>
          <w:lang w:val="es-ES"/>
        </w:rPr>
        <w:t>scan</w:t>
      </w:r>
      <w:proofErr w:type="spellEnd"/>
      <w:r w:rsidRPr="4B967F92" w:rsidR="4B967F92">
        <w:rPr>
          <w:rFonts w:ascii="Times New Roman" w:hAnsi="Times New Roman" w:eastAsia="Times New Roman" w:cs="Times New Roman"/>
          <w:noProof w:val="0"/>
          <w:sz w:val="20"/>
          <w:szCs w:val="20"/>
          <w:lang w:val="es-ES"/>
        </w:rPr>
        <w:t xml:space="preserve">): </w:t>
      </w:r>
      <w:r w:rsidRPr="4B967F92" w:rsidR="4B967F92">
        <w:rPr>
          <w:rFonts w:ascii="Times New Roman" w:hAnsi="Times New Roman" w:eastAsia="Times New Roman" w:cs="Times New Roman"/>
          <w:noProof w:val="0"/>
          <w:sz w:val="20"/>
          <w:szCs w:val="20"/>
          <w:lang w:val="es-ES"/>
        </w:rPr>
        <w:t xml:space="preserve">El escaneo de </w:t>
      </w:r>
      <w:proofErr w:type="spellStart"/>
      <w:r w:rsidRPr="4B967F92" w:rsidR="4B967F92">
        <w:rPr>
          <w:rFonts w:ascii="Times New Roman" w:hAnsi="Times New Roman" w:eastAsia="Times New Roman" w:cs="Times New Roman"/>
          <w:noProof w:val="0"/>
          <w:sz w:val="20"/>
          <w:szCs w:val="20"/>
          <w:lang w:val="es-ES"/>
        </w:rPr>
        <w:t>Maimon</w:t>
      </w:r>
      <w:proofErr w:type="spellEnd"/>
      <w:r w:rsidRPr="4B967F92" w:rsidR="4B967F92">
        <w:rPr>
          <w:rFonts w:ascii="Times New Roman" w:hAnsi="Times New Roman" w:eastAsia="Times New Roman" w:cs="Times New Roman"/>
          <w:noProof w:val="0"/>
          <w:sz w:val="20"/>
          <w:szCs w:val="20"/>
          <w:lang w:val="es-ES"/>
        </w:rPr>
        <w:t xml:space="preserve"> lleva el nombre de su descubridor, Uriel </w:t>
      </w:r>
      <w:proofErr w:type="spellStart"/>
      <w:r w:rsidRPr="4B967F92" w:rsidR="4B967F92">
        <w:rPr>
          <w:rFonts w:ascii="Times New Roman" w:hAnsi="Times New Roman" w:eastAsia="Times New Roman" w:cs="Times New Roman"/>
          <w:noProof w:val="0"/>
          <w:sz w:val="20"/>
          <w:szCs w:val="20"/>
          <w:lang w:val="es-ES"/>
        </w:rPr>
        <w:t>Maimon</w:t>
      </w:r>
      <w:proofErr w:type="spellEnd"/>
      <w:r w:rsidRPr="4B967F92" w:rsidR="4B967F92">
        <w:rPr>
          <w:rFonts w:ascii="Times New Roman" w:hAnsi="Times New Roman" w:eastAsia="Times New Roman" w:cs="Times New Roman"/>
          <w:noProof w:val="0"/>
          <w:sz w:val="20"/>
          <w:szCs w:val="20"/>
          <w:lang w:val="es-ES"/>
        </w:rPr>
        <w:t>.</w:t>
      </w:r>
      <w:r w:rsidRPr="4B967F92" w:rsidR="4B967F92">
        <w:rPr>
          <w:rFonts w:ascii="Times New Roman" w:hAnsi="Times New Roman" w:eastAsia="Times New Roman" w:cs="Times New Roman"/>
          <w:noProof w:val="0"/>
          <w:sz w:val="20"/>
          <w:szCs w:val="20"/>
          <w:lang w:val="es-ES"/>
        </w:rPr>
        <w:t xml:space="preserve"> Describió la técnica en el </w:t>
      </w:r>
      <w:r w:rsidRPr="4B967F92" w:rsidR="4B967F92">
        <w:rPr>
          <w:rFonts w:ascii="Times New Roman" w:hAnsi="Times New Roman" w:eastAsia="Times New Roman" w:cs="Times New Roman"/>
          <w:noProof w:val="0"/>
          <w:sz w:val="20"/>
          <w:szCs w:val="20"/>
          <w:lang w:val="es-ES"/>
        </w:rPr>
        <w:t xml:space="preserve">número 49 de la revista </w:t>
      </w:r>
      <w:proofErr w:type="spellStart"/>
      <w:r w:rsidRPr="4B967F92" w:rsidR="4B967F92">
        <w:rPr>
          <w:rFonts w:ascii="Times New Roman" w:hAnsi="Times New Roman" w:eastAsia="Times New Roman" w:cs="Times New Roman"/>
          <w:i w:val="1"/>
          <w:iCs w:val="1"/>
          <w:noProof w:val="0"/>
          <w:sz w:val="20"/>
          <w:szCs w:val="20"/>
          <w:lang w:val="es-ES"/>
        </w:rPr>
        <w:t>Phrack</w:t>
      </w:r>
      <w:proofErr w:type="spellEnd"/>
      <w:r w:rsidRPr="4B967F92" w:rsidR="4B967F92">
        <w:rPr>
          <w:rFonts w:ascii="Times New Roman" w:hAnsi="Times New Roman" w:eastAsia="Times New Roman" w:cs="Times New Roman"/>
          <w:noProof w:val="0"/>
          <w:sz w:val="20"/>
          <w:szCs w:val="20"/>
          <w:lang w:val="es-ES"/>
        </w:rPr>
        <w:t xml:space="preserve"> (noviembre de 1996).</w:t>
      </w:r>
      <w:r w:rsidRPr="4B967F92" w:rsidR="4B967F92">
        <w:rPr>
          <w:rFonts w:ascii="Times New Roman" w:hAnsi="Times New Roman" w:eastAsia="Times New Roman" w:cs="Times New Roman"/>
          <w:noProof w:val="0"/>
          <w:sz w:val="20"/>
          <w:szCs w:val="20"/>
          <w:lang w:val="es-ES"/>
        </w:rPr>
        <w:t xml:space="preserve"> </w:t>
      </w:r>
      <w:proofErr w:type="spellStart"/>
      <w:r w:rsidRPr="4B967F92" w:rsidR="4B967F92">
        <w:rPr>
          <w:rFonts w:ascii="Times New Roman" w:hAnsi="Times New Roman" w:eastAsia="Times New Roman" w:cs="Times New Roman"/>
          <w:noProof w:val="0"/>
          <w:sz w:val="20"/>
          <w:szCs w:val="20"/>
          <w:lang w:val="es-ES"/>
        </w:rPr>
        <w:t>Nmap</w:t>
      </w:r>
      <w:proofErr w:type="spellEnd"/>
      <w:r w:rsidRPr="4B967F92" w:rsidR="4B967F92">
        <w:rPr>
          <w:rFonts w:ascii="Times New Roman" w:hAnsi="Times New Roman" w:eastAsia="Times New Roman" w:cs="Times New Roman"/>
          <w:noProof w:val="0"/>
          <w:sz w:val="20"/>
          <w:szCs w:val="20"/>
          <w:lang w:val="es-ES"/>
        </w:rPr>
        <w:t>, que incluía esta técnica, se publicó dos números más tarde.</w:t>
      </w:r>
    </w:p>
    <w:p xmlns:wp14="http://schemas.microsoft.com/office/word/2010/wordml" w:rsidR="00682797" w:rsidP="4B967F92" w:rsidRDefault="00682797" w14:paraId="09EADE02" wp14:textId="19C67052">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scanflags</w:t>
      </w:r>
      <w:proofErr w:type="spellEnd"/>
      <w:r w:rsidRPr="4B967F92" w:rsidR="4B967F92">
        <w:rPr>
          <w:rFonts w:ascii="Times New Roman" w:hAnsi="Times New Roman" w:eastAsia="Times New Roman" w:cs="Times New Roman"/>
          <w:noProof w:val="0"/>
          <w:sz w:val="20"/>
          <w:szCs w:val="20"/>
          <w:lang w:val="es-ES"/>
        </w:rPr>
        <w:t xml:space="preserve"> (Análisis TCP personalizado): </w:t>
      </w:r>
      <w:r w:rsidRPr="4B967F92" w:rsidR="4B967F92">
        <w:rPr>
          <w:rFonts w:ascii="Times New Roman" w:hAnsi="Times New Roman" w:eastAsia="Times New Roman" w:cs="Times New Roman"/>
          <w:noProof w:val="0"/>
          <w:sz w:val="20"/>
          <w:szCs w:val="20"/>
          <w:lang w:val="es-ES"/>
        </w:rPr>
        <w:t xml:space="preserve">Los usuarios verdaderamente avanzados de </w:t>
      </w:r>
      <w:proofErr w:type="spellStart"/>
      <w:r w:rsidRPr="4B967F92" w:rsidR="4B967F92">
        <w:rPr>
          <w:rFonts w:ascii="Times New Roman" w:hAnsi="Times New Roman" w:eastAsia="Times New Roman" w:cs="Times New Roman"/>
          <w:noProof w:val="0"/>
          <w:sz w:val="20"/>
          <w:szCs w:val="20"/>
          <w:lang w:val="es-ES"/>
        </w:rPr>
        <w:t>Nmap</w:t>
      </w:r>
      <w:proofErr w:type="spellEnd"/>
      <w:r w:rsidRPr="4B967F92" w:rsidR="4B967F92">
        <w:rPr>
          <w:rFonts w:ascii="Times New Roman" w:hAnsi="Times New Roman" w:eastAsia="Times New Roman" w:cs="Times New Roman"/>
          <w:noProof w:val="0"/>
          <w:sz w:val="20"/>
          <w:szCs w:val="20"/>
          <w:lang w:val="es-ES"/>
        </w:rPr>
        <w:t xml:space="preserve"> no necesitan limitarse a los tipos de escaneos enlatados que se ofrecen. </w:t>
      </w:r>
      <w:r w:rsidRPr="4B967F92" w:rsidR="4B967F92">
        <w:rPr>
          <w:rFonts w:ascii="Times New Roman" w:hAnsi="Times New Roman" w:eastAsia="Times New Roman" w:cs="Times New Roman"/>
          <w:noProof w:val="0"/>
          <w:sz w:val="20"/>
          <w:szCs w:val="20"/>
          <w:lang w:val="es-ES"/>
        </w:rPr>
        <w:t xml:space="preserve">La </w:t>
      </w: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scanflags</w:t>
      </w:r>
      <w:r w:rsidRPr="4B967F92" w:rsidR="4B967F92">
        <w:rPr>
          <w:rFonts w:ascii="Times New Roman" w:hAnsi="Times New Roman" w:eastAsia="Times New Roman" w:cs="Times New Roman"/>
          <w:noProof w:val="0"/>
          <w:sz w:val="20"/>
          <w:szCs w:val="20"/>
          <w:lang w:val="es-ES"/>
        </w:rPr>
        <w:t>opción</w:t>
      </w:r>
      <w:proofErr w:type="spellEnd"/>
      <w:r w:rsidRPr="4B967F92" w:rsidR="4B967F92">
        <w:rPr>
          <w:rFonts w:ascii="Times New Roman" w:hAnsi="Times New Roman" w:eastAsia="Times New Roman" w:cs="Times New Roman"/>
          <w:noProof w:val="0"/>
          <w:sz w:val="20"/>
          <w:szCs w:val="20"/>
          <w:lang w:val="es-ES"/>
        </w:rPr>
        <w:t xml:space="preserve"> le permite diseñar su propia exploración especificando banderas TCP arbitrarias.</w:t>
      </w:r>
      <w:r w:rsidRPr="4B967F92" w:rsidR="4B967F92">
        <w:rPr>
          <w:rFonts w:ascii="Times New Roman" w:hAnsi="Times New Roman" w:eastAsia="Times New Roman" w:cs="Times New Roman"/>
          <w:noProof w:val="0"/>
          <w:sz w:val="20"/>
          <w:szCs w:val="20"/>
          <w:lang w:val="es-ES"/>
        </w:rPr>
        <w:t xml:space="preserve"> </w:t>
      </w:r>
    </w:p>
    <w:p xmlns:wp14="http://schemas.microsoft.com/office/word/2010/wordml" w:rsidR="00682797" w:rsidP="4B967F92" w:rsidRDefault="00682797" w14:paraId="203DC37A" wp14:textId="3B57E2D5">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sZ</w:t>
      </w:r>
      <w:proofErr w:type="spellEnd"/>
      <w:r w:rsidRPr="4B967F92" w:rsidR="4B967F92">
        <w:rPr>
          <w:rFonts w:ascii="Times New Roman" w:hAnsi="Times New Roman" w:eastAsia="Times New Roman" w:cs="Times New Roman"/>
          <w:noProof w:val="0"/>
          <w:sz w:val="20"/>
          <w:szCs w:val="20"/>
          <w:lang w:val="es-ES"/>
        </w:rPr>
        <w:t xml:space="preserve"> (SCTP COOKIE ECHO </w:t>
      </w:r>
      <w:proofErr w:type="spellStart"/>
      <w:r w:rsidRPr="4B967F92" w:rsidR="4B967F92">
        <w:rPr>
          <w:rFonts w:ascii="Times New Roman" w:hAnsi="Times New Roman" w:eastAsia="Times New Roman" w:cs="Times New Roman"/>
          <w:noProof w:val="0"/>
          <w:sz w:val="20"/>
          <w:szCs w:val="20"/>
          <w:lang w:val="es-ES"/>
        </w:rPr>
        <w:t>scan</w:t>
      </w:r>
      <w:proofErr w:type="spellEnd"/>
      <w:r w:rsidRPr="4B967F92" w:rsidR="4B967F92">
        <w:rPr>
          <w:rFonts w:ascii="Times New Roman" w:hAnsi="Times New Roman" w:eastAsia="Times New Roman" w:cs="Times New Roman"/>
          <w:noProof w:val="0"/>
          <w:sz w:val="20"/>
          <w:szCs w:val="20"/>
          <w:lang w:val="es-ES"/>
        </w:rPr>
        <w:t xml:space="preserve">): </w:t>
      </w:r>
      <w:r w:rsidRPr="4B967F92" w:rsidR="4B967F92">
        <w:rPr>
          <w:rFonts w:ascii="Times New Roman" w:hAnsi="Times New Roman" w:eastAsia="Times New Roman" w:cs="Times New Roman"/>
          <w:noProof w:val="0"/>
          <w:sz w:val="20"/>
          <w:szCs w:val="20"/>
          <w:lang w:val="es-ES"/>
        </w:rPr>
        <w:t xml:space="preserve">SCTP COOKIE ECHO </w:t>
      </w:r>
      <w:proofErr w:type="spellStart"/>
      <w:r w:rsidRPr="4B967F92" w:rsidR="4B967F92">
        <w:rPr>
          <w:rFonts w:ascii="Times New Roman" w:hAnsi="Times New Roman" w:eastAsia="Times New Roman" w:cs="Times New Roman"/>
          <w:noProof w:val="0"/>
          <w:sz w:val="20"/>
          <w:szCs w:val="20"/>
          <w:lang w:val="es-ES"/>
        </w:rPr>
        <w:t>scan</w:t>
      </w:r>
      <w:proofErr w:type="spellEnd"/>
      <w:r w:rsidRPr="4B967F92" w:rsidR="4B967F92">
        <w:rPr>
          <w:rFonts w:ascii="Times New Roman" w:hAnsi="Times New Roman" w:eastAsia="Times New Roman" w:cs="Times New Roman"/>
          <w:noProof w:val="0"/>
          <w:sz w:val="20"/>
          <w:szCs w:val="20"/>
          <w:lang w:val="es-ES"/>
        </w:rPr>
        <w:t xml:space="preserve"> es una exploración SCTP más avanzada. </w:t>
      </w:r>
      <w:r w:rsidRPr="4B967F92" w:rsidR="4B967F92">
        <w:rPr>
          <w:rFonts w:ascii="Times New Roman" w:hAnsi="Times New Roman" w:eastAsia="Times New Roman" w:cs="Times New Roman"/>
          <w:noProof w:val="0"/>
          <w:sz w:val="20"/>
          <w:szCs w:val="20"/>
          <w:lang w:val="es-ES"/>
        </w:rPr>
        <w:t xml:space="preserve">Aprovecha el hecho de que las implementaciones de SCTP deberían colocar silenciosamente paquetes que contengan COOKIE ECHO en puertos abiertos, pero envían un ABORTO si el puerto está cerrado. </w:t>
      </w:r>
    </w:p>
    <w:p xmlns:wp14="http://schemas.microsoft.com/office/word/2010/wordml" w:rsidR="00682797" w:rsidP="4B967F92" w:rsidRDefault="00682797" w14:paraId="1480E638" wp14:textId="5D9A2ECC">
      <w:pPr>
        <w:pStyle w:val="Prrafodelista"/>
        <w:numPr>
          <w:ilvl w:val="1"/>
          <w:numId w:val="5"/>
        </w:numPr>
        <w:ind/>
        <w:rPr>
          <w:noProof w:val="0"/>
          <w:color w:val="auto"/>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sI</w:t>
      </w:r>
      <w:proofErr w:type="spellEnd"/>
      <w:r w:rsidRPr="4B967F92" w:rsidR="4B967F92">
        <w:rPr>
          <w:rFonts w:ascii="Consolas" w:hAnsi="Consolas" w:eastAsia="Consolas" w:cs="Consolas"/>
          <w:noProof w:val="0"/>
          <w:sz w:val="20"/>
          <w:szCs w:val="20"/>
          <w:lang w:val="es-ES"/>
        </w:rPr>
        <w:t xml:space="preserve"> </w:t>
      </w:r>
      <w:r w:rsidRPr="4B967F92" w:rsidR="4B967F92">
        <w:rPr>
          <w:rFonts w:ascii="Consolas" w:hAnsi="Consolas" w:eastAsia="Consolas" w:cs="Consolas"/>
          <w:i w:val="1"/>
          <w:iCs w:val="1"/>
          <w:noProof w:val="0"/>
          <w:sz w:val="20"/>
          <w:szCs w:val="20"/>
          <w:lang w:val="es-ES"/>
        </w:rPr>
        <w:t>&lt;</w:t>
      </w:r>
      <w:proofErr w:type="spellStart"/>
      <w:r w:rsidRPr="4B967F92" w:rsidR="4B967F92">
        <w:rPr>
          <w:rFonts w:ascii="Consolas" w:hAnsi="Consolas" w:eastAsia="Consolas" w:cs="Consolas"/>
          <w:i w:val="1"/>
          <w:iCs w:val="1"/>
          <w:noProof w:val="0"/>
          <w:sz w:val="20"/>
          <w:szCs w:val="20"/>
          <w:lang w:val="es-ES"/>
        </w:rPr>
        <w:t>zombie</w:t>
      </w:r>
      <w:proofErr w:type="spellEnd"/>
      <w:r w:rsidRPr="4B967F92" w:rsidR="4B967F92">
        <w:rPr>
          <w:rFonts w:ascii="Consolas" w:hAnsi="Consolas" w:eastAsia="Consolas" w:cs="Consolas"/>
          <w:i w:val="1"/>
          <w:iCs w:val="1"/>
          <w:noProof w:val="0"/>
          <w:sz w:val="20"/>
          <w:szCs w:val="20"/>
          <w:lang w:val="es-ES"/>
        </w:rPr>
        <w:t xml:space="preserve"> host&gt;</w:t>
      </w:r>
      <w:r w:rsidRPr="4B967F92" w:rsidR="4B967F92">
        <w:rPr>
          <w:rFonts w:ascii="Consolas" w:hAnsi="Consolas" w:eastAsia="Consolas" w:cs="Consolas"/>
          <w:noProof w:val="0"/>
          <w:sz w:val="20"/>
          <w:szCs w:val="20"/>
          <w:lang w:val="es-ES"/>
        </w:rPr>
        <w:t>[</w:t>
      </w:r>
      <w:r w:rsidRPr="4B967F92" w:rsidR="4B967F92">
        <w:rPr>
          <w:rFonts w:ascii="Consolas" w:hAnsi="Consolas" w:eastAsia="Consolas" w:cs="Consolas"/>
          <w:noProof w:val="0"/>
          <w:sz w:val="20"/>
          <w:szCs w:val="20"/>
          <w:lang w:val="es-ES"/>
        </w:rPr>
        <w:t>:</w:t>
      </w:r>
      <w:r w:rsidRPr="4B967F92" w:rsidR="4B967F92">
        <w:rPr>
          <w:rFonts w:ascii="Consolas" w:hAnsi="Consolas" w:eastAsia="Consolas" w:cs="Consolas"/>
          <w:i w:val="1"/>
          <w:iCs w:val="1"/>
          <w:noProof w:val="0"/>
          <w:sz w:val="20"/>
          <w:szCs w:val="20"/>
          <w:lang w:val="es-ES"/>
        </w:rPr>
        <w:t>&lt;</w:t>
      </w:r>
      <w:proofErr w:type="spellStart"/>
      <w:r w:rsidRPr="4B967F92" w:rsidR="4B967F92">
        <w:rPr>
          <w:rFonts w:ascii="Consolas" w:hAnsi="Consolas" w:eastAsia="Consolas" w:cs="Consolas"/>
          <w:i w:val="1"/>
          <w:iCs w:val="1"/>
          <w:noProof w:val="0"/>
          <w:sz w:val="20"/>
          <w:szCs w:val="20"/>
          <w:lang w:val="es-ES"/>
        </w:rPr>
        <w:t>probeport</w:t>
      </w:r>
      <w:proofErr w:type="spellEnd"/>
      <w:r w:rsidRPr="4B967F92" w:rsidR="4B967F92">
        <w:rPr>
          <w:rFonts w:ascii="Consolas" w:hAnsi="Consolas" w:eastAsia="Consolas" w:cs="Consolas"/>
          <w:i w:val="1"/>
          <w:iCs w:val="1"/>
          <w:noProof w:val="0"/>
          <w:sz w:val="20"/>
          <w:szCs w:val="20"/>
          <w:lang w:val="es-ES"/>
        </w:rPr>
        <w:t>&gt;</w:t>
      </w:r>
      <w:r w:rsidRPr="4B967F92" w:rsidR="4B967F92">
        <w:rPr>
          <w:rFonts w:ascii="Consolas" w:hAnsi="Consolas" w:eastAsia="Consolas" w:cs="Consolas"/>
          <w:noProof w:val="0"/>
          <w:sz w:val="20"/>
          <w:szCs w:val="20"/>
          <w:lang w:val="es-ES"/>
        </w:rPr>
        <w:t>]</w:t>
      </w:r>
      <w:r w:rsidRPr="4B967F92" w:rsidR="4B967F92">
        <w:rPr>
          <w:rFonts w:ascii="Times New Roman" w:hAnsi="Times New Roman" w:eastAsia="Times New Roman" w:cs="Times New Roman"/>
          <w:noProof w:val="0"/>
          <w:sz w:val="20"/>
          <w:szCs w:val="20"/>
          <w:lang w:val="es-ES"/>
        </w:rPr>
        <w:t xml:space="preserve"> (exploración inactiva): </w:t>
      </w:r>
      <w:r w:rsidRPr="4B967F92" w:rsidR="4B967F92">
        <w:rPr>
          <w:rFonts w:ascii="Times New Roman" w:hAnsi="Times New Roman" w:eastAsia="Times New Roman" w:cs="Times New Roman"/>
          <w:noProof w:val="0"/>
          <w:sz w:val="20"/>
          <w:szCs w:val="20"/>
          <w:lang w:val="es-ES"/>
        </w:rPr>
        <w:t xml:space="preserve">Este método de exploración avanzada permite un escaneo de puerto TCP verdaderamente ciego del objetivo (lo que significa que no se envían paquetes al destino desde su dirección IP real). </w:t>
      </w:r>
    </w:p>
    <w:p xmlns:wp14="http://schemas.microsoft.com/office/word/2010/wordml" w:rsidR="00682797" w:rsidP="4B967F92" w:rsidRDefault="00682797" w14:paraId="78253E08" wp14:textId="7BD80BEE">
      <w:pPr>
        <w:pStyle w:val="Prrafodelista"/>
        <w:numPr>
          <w:ilvl w:val="1"/>
          <w:numId w:val="5"/>
        </w:numPr>
        <w:ind/>
        <w:rPr>
          <w:noProof w:val="0"/>
          <w:color w:val="000000" w:themeColor="text1" w:themeTint="FF" w:themeShade="FF"/>
          <w:sz w:val="20"/>
          <w:szCs w:val="20"/>
          <w:lang w:val="es-ES"/>
        </w:rPr>
      </w:pPr>
      <w:r w:rsidRPr="4B967F92" w:rsidR="4B967F92">
        <w:rPr>
          <w:rFonts w:ascii="Consolas" w:hAnsi="Consolas" w:eastAsia="Consolas" w:cs="Consolas"/>
          <w:noProof w:val="0"/>
          <w:sz w:val="20"/>
          <w:szCs w:val="20"/>
          <w:lang w:val="es-ES"/>
        </w:rPr>
        <w:t>-</w:t>
      </w:r>
      <w:proofErr w:type="spellStart"/>
      <w:r w:rsidRPr="4B967F92" w:rsidR="4B967F92">
        <w:rPr>
          <w:rFonts w:ascii="Consolas" w:hAnsi="Consolas" w:eastAsia="Consolas" w:cs="Consolas"/>
          <w:noProof w:val="0"/>
          <w:sz w:val="20"/>
          <w:szCs w:val="20"/>
          <w:lang w:val="es-ES"/>
        </w:rPr>
        <w:t>sO</w:t>
      </w:r>
      <w:proofErr w:type="spellEnd"/>
      <w:r w:rsidRPr="4B967F92" w:rsidR="4B967F92">
        <w:rPr>
          <w:rFonts w:ascii="Times New Roman" w:hAnsi="Times New Roman" w:eastAsia="Times New Roman" w:cs="Times New Roman"/>
          <w:noProof w:val="0"/>
          <w:sz w:val="20"/>
          <w:szCs w:val="20"/>
          <w:lang w:val="es-ES"/>
        </w:rPr>
        <w:t xml:space="preserve"> (Escaneo de protocolo IP): </w:t>
      </w:r>
      <w:r w:rsidRPr="4B967F92" w:rsidR="4B967F92">
        <w:rPr>
          <w:rFonts w:ascii="Times New Roman" w:hAnsi="Times New Roman" w:eastAsia="Times New Roman" w:cs="Times New Roman"/>
          <w:noProof w:val="0"/>
          <w:sz w:val="20"/>
          <w:szCs w:val="20"/>
          <w:lang w:val="es-ES"/>
        </w:rPr>
        <w:t xml:space="preserve">La exploración del protocolo IP le permite determinar qué protocolos IP (TCP, ICMP, IGMP, etc.) son compatibles con las máquinas de destino. </w:t>
      </w:r>
      <w:r w:rsidRPr="4B967F92" w:rsidR="4B967F92">
        <w:rPr>
          <w:rFonts w:ascii="Times New Roman" w:hAnsi="Times New Roman" w:eastAsia="Times New Roman" w:cs="Times New Roman"/>
          <w:noProof w:val="0"/>
          <w:sz w:val="20"/>
          <w:szCs w:val="20"/>
          <w:lang w:val="es-ES"/>
        </w:rPr>
        <w:t>Esto técnicamente no es un escaneo de puertos, ya que pasa cíclicamente a través de números de protocolo IP en lugar de números de puerto TCP o UDP.</w:t>
      </w:r>
    </w:p>
    <w:p xmlns:wp14="http://schemas.microsoft.com/office/word/2010/wordml" w:rsidR="00682797" w:rsidP="4B967F92" w:rsidRDefault="00682797" w14:paraId="72A3D3EC" wp14:textId="4362E591">
      <w:pPr>
        <w:pStyle w:val="Prrafodelista"/>
        <w:numPr>
          <w:ilvl w:val="1"/>
          <w:numId w:val="5"/>
        </w:numPr>
        <w:ind/>
        <w:rPr>
          <w:color w:val="000000" w:themeColor="text1" w:themeTint="FF" w:themeShade="FF"/>
          <w:sz w:val="20"/>
          <w:szCs w:val="20"/>
        </w:rPr>
      </w:pPr>
      <w:r w:rsidRPr="4B967F92" w:rsidR="4B967F92">
        <w:rPr>
          <w:rFonts w:ascii="Consolas" w:hAnsi="Consolas" w:eastAsia="Consolas" w:cs="Consolas"/>
          <w:noProof w:val="0"/>
          <w:color w:val="auto"/>
          <w:sz w:val="20"/>
          <w:szCs w:val="20"/>
          <w:lang w:val="es-ES"/>
        </w:rPr>
        <w:t xml:space="preserve">-b </w:t>
      </w:r>
      <w:r w:rsidRPr="4B967F92" w:rsidR="4B967F92">
        <w:rPr>
          <w:rFonts w:ascii="Consolas" w:hAnsi="Consolas" w:eastAsia="Consolas" w:cs="Consolas"/>
          <w:i w:val="1"/>
          <w:iCs w:val="1"/>
          <w:noProof w:val="0"/>
          <w:color w:val="auto"/>
          <w:sz w:val="20"/>
          <w:szCs w:val="20"/>
          <w:lang w:val="es-ES"/>
        </w:rPr>
        <w:t xml:space="preserve">&lt;FTP </w:t>
      </w:r>
      <w:proofErr w:type="spellStart"/>
      <w:r w:rsidRPr="4B967F92" w:rsidR="4B967F92">
        <w:rPr>
          <w:rFonts w:ascii="Consolas" w:hAnsi="Consolas" w:eastAsia="Consolas" w:cs="Consolas"/>
          <w:i w:val="1"/>
          <w:iCs w:val="1"/>
          <w:noProof w:val="0"/>
          <w:color w:val="auto"/>
          <w:sz w:val="20"/>
          <w:szCs w:val="20"/>
          <w:lang w:val="es-ES"/>
        </w:rPr>
        <w:t>relay</w:t>
      </w:r>
      <w:proofErr w:type="spellEnd"/>
      <w:r w:rsidRPr="4B967F92" w:rsidR="4B967F92">
        <w:rPr>
          <w:rFonts w:ascii="Consolas" w:hAnsi="Consolas" w:eastAsia="Consolas" w:cs="Consolas"/>
          <w:i w:val="1"/>
          <w:iCs w:val="1"/>
          <w:noProof w:val="0"/>
          <w:color w:val="auto"/>
          <w:sz w:val="20"/>
          <w:szCs w:val="20"/>
          <w:lang w:val="es-ES"/>
        </w:rPr>
        <w:t xml:space="preserve"> host&gt;</w:t>
      </w:r>
      <w:r w:rsidRPr="4B967F92" w:rsidR="4B967F92">
        <w:rPr>
          <w:rFonts w:ascii="Times New Roman" w:hAnsi="Times New Roman" w:eastAsia="Times New Roman" w:cs="Times New Roman"/>
          <w:noProof w:val="0"/>
          <w:color w:val="auto"/>
          <w:sz w:val="20"/>
          <w:szCs w:val="20"/>
          <w:lang w:val="es-ES"/>
        </w:rPr>
        <w:t xml:space="preserve"> (Escaneo de rebote de FTP): </w:t>
      </w:r>
      <w:r w:rsidRPr="4B967F92" w:rsidR="4B967F92">
        <w:rPr>
          <w:rFonts w:ascii="Times New Roman" w:hAnsi="Times New Roman" w:eastAsia="Times New Roman" w:cs="Times New Roman"/>
          <w:noProof w:val="0"/>
          <w:color w:val="auto"/>
          <w:sz w:val="20"/>
          <w:szCs w:val="20"/>
          <w:lang w:val="es-ES"/>
        </w:rPr>
        <w:t xml:space="preserve">Una característica interesante del protocolo FTP ( </w:t>
      </w:r>
      <w:hyperlink r:id="Raea695e869f84c4e">
        <w:r w:rsidRPr="4B967F92" w:rsidR="4B967F92">
          <w:rPr>
            <w:rStyle w:val="Hipervnculo"/>
            <w:rFonts w:ascii="Times New Roman" w:hAnsi="Times New Roman" w:eastAsia="Times New Roman" w:cs="Times New Roman"/>
            <w:noProof w:val="0"/>
            <w:color w:val="auto"/>
            <w:sz w:val="20"/>
            <w:szCs w:val="20"/>
            <w:lang w:val="es-ES"/>
          </w:rPr>
          <w:t>RFC 959</w:t>
        </w:r>
      </w:hyperlink>
      <w:r w:rsidRPr="4B967F92" w:rsidR="4B967F92">
        <w:rPr>
          <w:rFonts w:ascii="Times New Roman" w:hAnsi="Times New Roman" w:eastAsia="Times New Roman" w:cs="Times New Roman"/>
          <w:noProof w:val="0"/>
          <w:color w:val="auto"/>
          <w:sz w:val="20"/>
          <w:szCs w:val="20"/>
          <w:lang w:val="es-ES"/>
        </w:rPr>
        <w:t xml:space="preserve"> ) es el soporte para las llamadas conexiones FTP proxy. </w:t>
      </w:r>
      <w:r w:rsidRPr="4B967F92" w:rsidR="4B967F92">
        <w:rPr>
          <w:rFonts w:ascii="Times New Roman" w:hAnsi="Times New Roman" w:eastAsia="Times New Roman" w:cs="Times New Roman"/>
          <w:noProof w:val="0"/>
          <w:color w:val="auto"/>
          <w:sz w:val="20"/>
          <w:szCs w:val="20"/>
          <w:lang w:val="es-ES"/>
        </w:rPr>
        <w:t xml:space="preserve">Esto permite que un usuario se conecte a un servidor FTP y luego solicite que los archivos se envíen a un servidor de terceros. </w:t>
      </w:r>
    </w:p>
    <w:p xmlns:wp14="http://schemas.microsoft.com/office/word/2010/wordml" w:rsidR="00682797" w:rsidP="00682797" w:rsidRDefault="00682797" w14:paraId="0D0B940D" wp14:textId="77777777">
      <w:pPr>
        <w:pStyle w:val="Prrafodelista"/>
        <w:ind w:left="0"/>
      </w:pPr>
    </w:p>
    <w:sectPr w:rsidR="00682797" w:rsidSect="00A9088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771F65"/>
    <w:multiLevelType w:val="hybridMultilevel"/>
    <w:tmpl w:val="7B0CF824"/>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9815C4"/>
    <w:multiLevelType w:val="hybridMultilevel"/>
    <w:tmpl w:val="7D967F16"/>
    <w:lvl w:ilvl="0" w:tplc="F3D01C28">
      <w:start w:val="1"/>
      <w:numFmt w:val="bullet"/>
      <w:lvlText w:val="-"/>
      <w:lvlJc w:val="left"/>
      <w:pPr>
        <w:ind w:left="1080" w:hanging="360"/>
      </w:pPr>
      <w:rPr>
        <w:rFonts w:hint="default" w:ascii="Calibri" w:hAnsi="Calibri" w:eastAsiaTheme="minorHAnsi" w:cstheme="minorBidi"/>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 w15:restartNumberingAfterBreak="0">
    <w:nsid w:val="2BF05870"/>
    <w:multiLevelType w:val="hybridMultilevel"/>
    <w:tmpl w:val="7B0CF82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B15318C"/>
    <w:multiLevelType w:val="hybridMultilevel"/>
    <w:tmpl w:val="AA68E69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5">
    <w:abstractNumId w:val="4"/>
  </w: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dirty"/>
  <w:defaultTabStop w:val="708"/>
  <w:hyphenationZone w:val="425"/>
  <w:characterSpacingControl w:val="doNotCompress"/>
  <w:compat>
    <w:compatSetting w:name="compatibilityMode" w:uri="http://schemas.microsoft.com/office/word" w:val="12"/>
  </w:compat>
  <w:rsids>
    <w:rsidRoot w:val="00E22FC6"/>
    <w:rsid w:val="00045B7B"/>
    <w:rsid w:val="000632D1"/>
    <w:rsid w:val="00091436"/>
    <w:rsid w:val="000A69CA"/>
    <w:rsid w:val="000C5B8A"/>
    <w:rsid w:val="000D3A34"/>
    <w:rsid w:val="00123733"/>
    <w:rsid w:val="00232871"/>
    <w:rsid w:val="002F18D4"/>
    <w:rsid w:val="00305EB4"/>
    <w:rsid w:val="00324A3A"/>
    <w:rsid w:val="00403136"/>
    <w:rsid w:val="0041218D"/>
    <w:rsid w:val="0045118E"/>
    <w:rsid w:val="004C25FD"/>
    <w:rsid w:val="00575FEB"/>
    <w:rsid w:val="005A6BED"/>
    <w:rsid w:val="00626448"/>
    <w:rsid w:val="00627A9B"/>
    <w:rsid w:val="00641476"/>
    <w:rsid w:val="006804D9"/>
    <w:rsid w:val="00682797"/>
    <w:rsid w:val="00723924"/>
    <w:rsid w:val="007A66B4"/>
    <w:rsid w:val="007C1AED"/>
    <w:rsid w:val="00814AED"/>
    <w:rsid w:val="00834A57"/>
    <w:rsid w:val="00890101"/>
    <w:rsid w:val="00896E11"/>
    <w:rsid w:val="008C1873"/>
    <w:rsid w:val="008C6A23"/>
    <w:rsid w:val="00A74B2C"/>
    <w:rsid w:val="00A9088B"/>
    <w:rsid w:val="00AC5290"/>
    <w:rsid w:val="00AE187D"/>
    <w:rsid w:val="00AE78F4"/>
    <w:rsid w:val="00B2285E"/>
    <w:rsid w:val="00B41E06"/>
    <w:rsid w:val="00B43B96"/>
    <w:rsid w:val="00B6157F"/>
    <w:rsid w:val="00BA1225"/>
    <w:rsid w:val="00D5419F"/>
    <w:rsid w:val="00D55276"/>
    <w:rsid w:val="00DB36E4"/>
    <w:rsid w:val="00E05287"/>
    <w:rsid w:val="00E22FC6"/>
    <w:rsid w:val="00E72947"/>
    <w:rsid w:val="00E83E0A"/>
    <w:rsid w:val="00EA3D27"/>
    <w:rsid w:val="00ED2C8F"/>
    <w:rsid w:val="00EE189C"/>
    <w:rsid w:val="00EF4BE3"/>
    <w:rsid w:val="00F00331"/>
    <w:rsid w:val="00F24489"/>
    <w:rsid w:val="00F2755C"/>
    <w:rsid w:val="00F45E45"/>
    <w:rsid w:val="00F6776F"/>
    <w:rsid w:val="00FB715D"/>
    <w:rsid w:val="00FC79C7"/>
    <w:rsid w:val="00FF18AB"/>
    <w:rsid w:val="00FF4F45"/>
    <w:rsid w:val="4B967F92"/>
    <w:rsid w:val="5E2A47BB"/>
    <w:rsid w:val="7B19EB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30"/>
    </o:shapedefaults>
    <o:shapelayout v:ext="edit">
      <o:idmap v:ext="edit" data="1"/>
    </o:shapelayout>
  </w:shapeDefaults>
  <w:decimalSymbol w:val=","/>
  <w:listSeparator w:val=";"/>
  <w15:docId w15:val="{a014c3f9-a77a-48c1-9d78-4012af78d0fb}"/>
  <w14:docId w14:val="5E2A47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88B"/>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sid w:val="00E22FC6"/>
    <w:rPr>
      <w:color w:val="0000FF" w:themeColor="hyperlink"/>
      <w:u w:val="single"/>
    </w:rPr>
  </w:style>
  <w:style w:type="paragraph" w:styleId="Textodeglobo">
    <w:name w:val="Balloon Text"/>
    <w:basedOn w:val="Normal"/>
    <w:link w:val="TextodegloboCar"/>
    <w:uiPriority w:val="99"/>
    <w:semiHidden/>
    <w:unhideWhenUsed/>
    <w:rsid w:val="00E22FC6"/>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E22FC6"/>
    <w:rPr>
      <w:rFonts w:ascii="Tahoma" w:hAnsi="Tahoma" w:cs="Tahoma"/>
      <w:sz w:val="16"/>
      <w:szCs w:val="16"/>
    </w:rPr>
  </w:style>
  <w:style w:type="character" w:styleId="Hipervnculovisitado">
    <w:name w:val="FollowedHyperlink"/>
    <w:basedOn w:val="Fuentedeprrafopredeter"/>
    <w:uiPriority w:val="99"/>
    <w:semiHidden/>
    <w:unhideWhenUsed/>
    <w:rsid w:val="00232871"/>
    <w:rPr>
      <w:color w:val="800080" w:themeColor="followedHyperlink"/>
      <w:u w:val="single"/>
    </w:rPr>
  </w:style>
  <w:style w:type="paragraph" w:styleId="Prrafodelista">
    <w:name w:val="List Paragraph"/>
    <w:basedOn w:val="Normal"/>
    <w:uiPriority w:val="34"/>
    <w:qFormat/>
    <w:rsid w:val="005A6BED"/>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nmap.org/download.html" TargetMode="External"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www.linux.com/learn/tutorials/290879-beginners-guide-to-nmap" TargetMode="External" Id="rId9" /><Relationship Type="http://schemas.openxmlformats.org/officeDocument/2006/relationships/image" Target="/media/image4.png" Id="Rf7fdbb07734243a2" /><Relationship Type="http://schemas.openxmlformats.org/officeDocument/2006/relationships/image" Target="/media/image5.png" Id="R71eb34f70bf844e1" /><Relationship Type="http://schemas.openxmlformats.org/officeDocument/2006/relationships/image" Target="/media/image6.png" Id="R52bcd838f1de440b" /><Relationship Type="http://schemas.openxmlformats.org/officeDocument/2006/relationships/image" Target="/media/image7.png" Id="R23513f1d931c4e77" /><Relationship Type="http://schemas.openxmlformats.org/officeDocument/2006/relationships/image" Target="/media/image8.png" Id="R486d7bf612da4dbc" /><Relationship Type="http://schemas.openxmlformats.org/officeDocument/2006/relationships/image" Target="/media/image9.png" Id="R58fbc199a18a4da8" /><Relationship Type="http://schemas.openxmlformats.org/officeDocument/2006/relationships/hyperlink" Target="http://nmap.org/book/man-port-scanning-techniques.html" TargetMode="External" Id="R7d6627acbf8446a3" /><Relationship Type="http://schemas.openxmlformats.org/officeDocument/2006/relationships/hyperlink" Target="http://www.rfc-editor.org/rfc/rfc768.txt" TargetMode="External" Id="R1d56c283d1984085" /><Relationship Type="http://schemas.openxmlformats.org/officeDocument/2006/relationships/hyperlink" Target="http://www.rfc-editor.org/rfc/rfc4960.txt" TargetMode="External" Id="Ra4e8668a5ccf4939" /><Relationship Type="http://schemas.openxmlformats.org/officeDocument/2006/relationships/hyperlink" Target="http://www.rfc-editor.org/rfc/rfc793.txt" TargetMode="External" Id="R73b8ccd33a0f4fea" /><Relationship Type="http://schemas.openxmlformats.org/officeDocument/2006/relationships/hyperlink" Target="http://www.rfc-editor.org/rfc/rfc959.txt" TargetMode="External" Id="Raea695e869f84c4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Patricia Campos</dc:creator>
  <lastModifiedBy>Patricia Campos</lastModifiedBy>
  <revision>23</revision>
  <dcterms:created xsi:type="dcterms:W3CDTF">2018-03-08T01:12:05.3353414Z</dcterms:created>
  <dcterms:modified xsi:type="dcterms:W3CDTF">2018-03-08T02:49:44.8194724Z</dcterms:modified>
</coreProperties>
</file>