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67317" w14:textId="77777777" w:rsidR="009E7E06" w:rsidRDefault="0066707B" w:rsidP="0066707B">
      <w:pPr>
        <w:pStyle w:val="Title"/>
      </w:pPr>
      <w:r>
        <w:t>Research</w:t>
      </w:r>
    </w:p>
    <w:p w14:paraId="5D8A03FC" w14:textId="77777777" w:rsidR="0066707B" w:rsidRDefault="0066707B" w:rsidP="0066707B">
      <w:pPr>
        <w:pStyle w:val="Heading1"/>
      </w:pPr>
      <w:r>
        <w:t>Luxurious design</w:t>
      </w:r>
    </w:p>
    <w:p w14:paraId="11E19155" w14:textId="77777777" w:rsidR="0066707B" w:rsidRPr="006620B0" w:rsidRDefault="0066707B" w:rsidP="0066707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bookmarkStart w:id="0" w:name="_GoBack"/>
      <w:bookmarkEnd w:id="0"/>
      <w:r w:rsidRPr="006620B0">
        <w:rPr>
          <w:b/>
        </w:rPr>
        <w:t>Lots of clean white space</w:t>
      </w:r>
    </w:p>
    <w:p w14:paraId="1591126B" w14:textId="77777777" w:rsidR="0066707B" w:rsidRDefault="0066707B" w:rsidP="0066707B">
      <w:pPr>
        <w:pStyle w:val="ListParagraph"/>
        <w:numPr>
          <w:ilvl w:val="0"/>
          <w:numId w:val="1"/>
        </w:numPr>
        <w:spacing w:line="240" w:lineRule="auto"/>
      </w:pPr>
      <w:r>
        <w:t>Large blocks of photography</w:t>
      </w:r>
    </w:p>
    <w:p w14:paraId="797C509C" w14:textId="77777777" w:rsidR="0066707B" w:rsidRDefault="0066707B" w:rsidP="0066707B">
      <w:pPr>
        <w:pStyle w:val="ListParagraph"/>
        <w:numPr>
          <w:ilvl w:val="0"/>
          <w:numId w:val="1"/>
        </w:numPr>
        <w:spacing w:line="240" w:lineRule="auto"/>
      </w:pPr>
      <w:r>
        <w:t>Unconventional design elements</w:t>
      </w:r>
    </w:p>
    <w:p w14:paraId="312D644A" w14:textId="77777777" w:rsidR="0066707B" w:rsidRDefault="0066707B" w:rsidP="0066707B">
      <w:pPr>
        <w:pStyle w:val="ListParagraph"/>
        <w:numPr>
          <w:ilvl w:val="0"/>
          <w:numId w:val="1"/>
        </w:numPr>
        <w:spacing w:line="240" w:lineRule="auto"/>
      </w:pPr>
      <w:r>
        <w:t>Classic layouts</w:t>
      </w:r>
    </w:p>
    <w:p w14:paraId="356D28D9" w14:textId="77777777" w:rsidR="0066707B" w:rsidRPr="006620B0" w:rsidRDefault="0066707B" w:rsidP="0066707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620B0">
        <w:rPr>
          <w:b/>
        </w:rPr>
        <w:t>Dark color scheme</w:t>
      </w:r>
    </w:p>
    <w:p w14:paraId="37C4EEFD" w14:textId="2AF617D0" w:rsidR="0066707B" w:rsidRPr="00BE4243" w:rsidRDefault="0066707B" w:rsidP="0066707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E4243">
        <w:rPr>
          <w:b/>
        </w:rPr>
        <w:t>Oversized photographs</w:t>
      </w:r>
    </w:p>
    <w:p w14:paraId="191137CE" w14:textId="77777777" w:rsidR="0066707B" w:rsidRDefault="0066707B" w:rsidP="0066707B">
      <w:pPr>
        <w:pStyle w:val="ListParagraph"/>
        <w:numPr>
          <w:ilvl w:val="0"/>
          <w:numId w:val="1"/>
        </w:numPr>
        <w:spacing w:line="240" w:lineRule="auto"/>
      </w:pPr>
      <w:r>
        <w:t>Slideshows</w:t>
      </w:r>
    </w:p>
    <w:p w14:paraId="44968FC9" w14:textId="77777777" w:rsidR="0066707B" w:rsidRPr="006620B0" w:rsidRDefault="0066707B" w:rsidP="0066707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620B0">
        <w:rPr>
          <w:b/>
        </w:rPr>
        <w:t>Clean type driven logo design</w:t>
      </w:r>
    </w:p>
    <w:p w14:paraId="5F16E377" w14:textId="77777777" w:rsidR="0066707B" w:rsidRPr="000876B1" w:rsidRDefault="0066707B" w:rsidP="0066707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876B1">
        <w:rPr>
          <w:b/>
        </w:rPr>
        <w:t>Parallax scrolling</w:t>
      </w:r>
    </w:p>
    <w:p w14:paraId="0C213715" w14:textId="4ECF49B7" w:rsidR="0066707B" w:rsidRDefault="0066707B" w:rsidP="0066707B">
      <w:pPr>
        <w:pStyle w:val="ListParagraph"/>
        <w:numPr>
          <w:ilvl w:val="0"/>
          <w:numId w:val="1"/>
        </w:numPr>
        <w:spacing w:line="240" w:lineRule="auto"/>
      </w:pPr>
      <w:r>
        <w:t xml:space="preserve">Mobile responsive web </w:t>
      </w:r>
      <w:r w:rsidR="00FE2B27">
        <w:t>design</w:t>
      </w:r>
    </w:p>
    <w:p w14:paraId="30CE3238" w14:textId="71696BDA" w:rsidR="00C27624" w:rsidRDefault="00C27624" w:rsidP="00C27624">
      <w:pPr>
        <w:spacing w:line="240" w:lineRule="auto"/>
      </w:pPr>
      <w:hyperlink r:id="rId5" w:history="1">
        <w:r w:rsidRPr="00802C95">
          <w:rPr>
            <w:rStyle w:val="Hyperlink"/>
          </w:rPr>
          <w:t>http://heartsandlaserbeams.com/web-design-trends-seen-25-luxury-brands/</w:t>
        </w:r>
      </w:hyperlink>
    </w:p>
    <w:p w14:paraId="714AD4DA" w14:textId="77777777" w:rsidR="00677DF9" w:rsidRDefault="00677DF9" w:rsidP="00677DF9">
      <w:pPr>
        <w:spacing w:line="240" w:lineRule="auto"/>
      </w:pPr>
      <w:r>
        <w:t>Awards websites</w:t>
      </w:r>
    </w:p>
    <w:p w14:paraId="5ED4A030" w14:textId="77777777" w:rsidR="00677DF9" w:rsidRDefault="00C27624" w:rsidP="00677DF9">
      <w:pPr>
        <w:spacing w:line="240" w:lineRule="auto"/>
      </w:pPr>
      <w:hyperlink r:id="rId6" w:history="1">
        <w:r w:rsidR="00677DF9" w:rsidRPr="00802C95">
          <w:rPr>
            <w:rStyle w:val="Hyperlink"/>
          </w:rPr>
          <w:t>http://www.awwwards.com/websites/hotel-restaurant</w:t>
        </w:r>
      </w:hyperlink>
    </w:p>
    <w:p w14:paraId="1E1227FB" w14:textId="77777777" w:rsidR="00677DF9" w:rsidRDefault="00C27624" w:rsidP="00677DF9">
      <w:pPr>
        <w:spacing w:line="240" w:lineRule="auto"/>
      </w:pPr>
      <w:hyperlink r:id="rId7" w:history="1">
        <w:r w:rsidR="00677DF9" w:rsidRPr="00802C95">
          <w:rPr>
            <w:rStyle w:val="Hyperlink"/>
          </w:rPr>
          <w:t>http://webbyawards.com</w:t>
        </w:r>
      </w:hyperlink>
    </w:p>
    <w:p w14:paraId="39949A28" w14:textId="77777777" w:rsidR="00677DF9" w:rsidRDefault="00C27624" w:rsidP="00677DF9">
      <w:pPr>
        <w:spacing w:line="240" w:lineRule="auto"/>
      </w:pPr>
      <w:hyperlink r:id="rId8" w:history="1">
        <w:r w:rsidR="00677DF9" w:rsidRPr="00802C95">
          <w:rPr>
            <w:rStyle w:val="Hyperlink"/>
          </w:rPr>
          <w:t>http://www.cssdesignawards.com/website-gallery?industry=food%2Fdrink</w:t>
        </w:r>
      </w:hyperlink>
    </w:p>
    <w:p w14:paraId="73D7E262" w14:textId="34E5AC7E" w:rsidR="004E02A9" w:rsidRDefault="004A30E2" w:rsidP="004A30E2">
      <w:pPr>
        <w:pStyle w:val="Heading1"/>
      </w:pPr>
      <w:r>
        <w:t>Millennials</w:t>
      </w:r>
    </w:p>
    <w:p w14:paraId="463AFD64" w14:textId="34B39325" w:rsidR="00C27624" w:rsidRPr="00C27624" w:rsidRDefault="00C27624" w:rsidP="00C27624">
      <w:pPr>
        <w:spacing w:line="240" w:lineRule="auto"/>
        <w:rPr>
          <w:b/>
        </w:rPr>
      </w:pPr>
      <w:r w:rsidRPr="00C27624">
        <w:rPr>
          <w:b/>
        </w:rPr>
        <w:t>Healthy</w:t>
      </w:r>
    </w:p>
    <w:p w14:paraId="722D34A1" w14:textId="77777777" w:rsidR="00C27624" w:rsidRDefault="00C27624" w:rsidP="00C27624">
      <w:pPr>
        <w:spacing w:line="240" w:lineRule="auto"/>
      </w:pPr>
      <w:r>
        <w:t xml:space="preserve">Not too expensive </w:t>
      </w:r>
    </w:p>
    <w:p w14:paraId="2F84A9E4" w14:textId="4B48E61F" w:rsidR="00C27624" w:rsidRDefault="00C27624" w:rsidP="00C27624">
      <w:pPr>
        <w:spacing w:line="240" w:lineRule="auto"/>
      </w:pPr>
      <w:r>
        <w:t>I</w:t>
      </w:r>
      <w:r>
        <w:t>nstant access</w:t>
      </w:r>
    </w:p>
    <w:p w14:paraId="0F764B2D" w14:textId="77777777" w:rsidR="00C27624" w:rsidRPr="00C27624" w:rsidRDefault="00C27624" w:rsidP="00C27624">
      <w:pPr>
        <w:spacing w:line="240" w:lineRule="auto"/>
        <w:rPr>
          <w:b/>
        </w:rPr>
      </w:pPr>
      <w:r w:rsidRPr="00C27624">
        <w:rPr>
          <w:b/>
        </w:rPr>
        <w:t>Instant gratification is key</w:t>
      </w:r>
    </w:p>
    <w:p w14:paraId="28DFDF42" w14:textId="482EAB6E" w:rsidR="00C27624" w:rsidRPr="00C27624" w:rsidRDefault="00C27624" w:rsidP="00C27624">
      <w:pPr>
        <w:spacing w:line="240" w:lineRule="auto"/>
        <w:rPr>
          <w:b/>
        </w:rPr>
      </w:pPr>
      <w:r w:rsidRPr="00C27624">
        <w:rPr>
          <w:b/>
        </w:rPr>
        <w:t>Personal connections</w:t>
      </w:r>
    </w:p>
    <w:p w14:paraId="6F15A5D5" w14:textId="08802222" w:rsidR="00876842" w:rsidRDefault="00C27624" w:rsidP="00677DF9">
      <w:pPr>
        <w:spacing w:line="240" w:lineRule="auto"/>
      </w:pPr>
      <w:hyperlink r:id="rId9" w:history="1">
        <w:r w:rsidR="00876842" w:rsidRPr="00802C95">
          <w:rPr>
            <w:rStyle w:val="Hyperlink"/>
          </w:rPr>
          <w:t>http://www.goldmansachs.com/our-thinking/pages/millennials/</w:t>
        </w:r>
      </w:hyperlink>
    </w:p>
    <w:p w14:paraId="675C5707" w14:textId="3EEA1D09" w:rsidR="00C27624" w:rsidRDefault="00C27624" w:rsidP="00C27624">
      <w:pPr>
        <w:spacing w:line="240" w:lineRule="auto"/>
      </w:pPr>
      <w:hyperlink r:id="rId10" w:history="1">
        <w:r w:rsidRPr="00B2242F">
          <w:rPr>
            <w:rStyle w:val="Hyperlink"/>
          </w:rPr>
          <w:t>http://www.webdesignerdepot.com/2015/11/how-to-design-ux-for-millennials/</w:t>
        </w:r>
      </w:hyperlink>
    </w:p>
    <w:p w14:paraId="3CB59AA8" w14:textId="4B662680" w:rsidR="008B498C" w:rsidRPr="008B498C" w:rsidRDefault="00C27624" w:rsidP="00C27624">
      <w:pPr>
        <w:spacing w:line="240" w:lineRule="auto"/>
        <w:ind w:left="1440" w:firstLine="720"/>
      </w:pPr>
      <w:hyperlink r:id="rId11" w:history="1">
        <w:r w:rsidRPr="00B2242F">
          <w:rPr>
            <w:rStyle w:val="Hyperlink"/>
          </w:rPr>
          <w:t>http://www.wired.com/insights/2014/09/millennials-design-technologies/</w:t>
        </w:r>
      </w:hyperlink>
    </w:p>
    <w:sectPr w:rsidR="008B498C" w:rsidRPr="008B498C" w:rsidSect="000C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D8E0C5A"/>
    <w:multiLevelType w:val="hybridMultilevel"/>
    <w:tmpl w:val="275AF0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7B"/>
    <w:rsid w:val="000876B1"/>
    <w:rsid w:val="000C4BD9"/>
    <w:rsid w:val="00374278"/>
    <w:rsid w:val="004A30E2"/>
    <w:rsid w:val="004E02A9"/>
    <w:rsid w:val="005C202E"/>
    <w:rsid w:val="006620B0"/>
    <w:rsid w:val="0066707B"/>
    <w:rsid w:val="00677DF9"/>
    <w:rsid w:val="006849B9"/>
    <w:rsid w:val="00685C61"/>
    <w:rsid w:val="0074144C"/>
    <w:rsid w:val="007E4839"/>
    <w:rsid w:val="00876842"/>
    <w:rsid w:val="008B498C"/>
    <w:rsid w:val="009E7E06"/>
    <w:rsid w:val="00BE4243"/>
    <w:rsid w:val="00C27624"/>
    <w:rsid w:val="00D2706E"/>
    <w:rsid w:val="00F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65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7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07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7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7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7B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7B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7B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7B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7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7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7B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7B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7B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7B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7B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7B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7B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7B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7B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707B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66707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707B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6707B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7B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6707B"/>
    <w:rPr>
      <w:b/>
      <w:bCs/>
      <w:spacing w:val="0"/>
    </w:rPr>
  </w:style>
  <w:style w:type="character" w:styleId="Emphasis">
    <w:name w:val="Emphasis"/>
    <w:uiPriority w:val="20"/>
    <w:qFormat/>
    <w:rsid w:val="0066707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6670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70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670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6707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7B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7B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qFormat/>
    <w:rsid w:val="0066707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6707B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66707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6707B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66707B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07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77D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ired.com/insights/2014/09/millennials-design-technologie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eartsandlaserbeams.com/web-design-trends-seen-25-luxury-brands/" TargetMode="External"/><Relationship Id="rId6" Type="http://schemas.openxmlformats.org/officeDocument/2006/relationships/hyperlink" Target="http://www.awwwards.com/websites/hotel-restaurant" TargetMode="External"/><Relationship Id="rId7" Type="http://schemas.openxmlformats.org/officeDocument/2006/relationships/hyperlink" Target="http://webbyawards.com" TargetMode="External"/><Relationship Id="rId8" Type="http://schemas.openxmlformats.org/officeDocument/2006/relationships/hyperlink" Target="http://www.cssdesignawards.com/website-gallery?industry=food%2Fdrink" TargetMode="External"/><Relationship Id="rId9" Type="http://schemas.openxmlformats.org/officeDocument/2006/relationships/hyperlink" Target="http://www.goldmansachs.com/our-thinking/pages/millennials/" TargetMode="External"/><Relationship Id="rId10" Type="http://schemas.openxmlformats.org/officeDocument/2006/relationships/hyperlink" Target="http://www.webdesignerdepot.com/2015/11/how-to-design-ux-for-millenn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198</Words>
  <Characters>1131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Luxurious design</vt:lpstr>
      <vt:lpstr>Millennials</vt:lpstr>
      <vt:lpstr>Competition</vt:lpstr>
      <vt:lpstr>Themes</vt:lpstr>
      <vt:lpstr>Design</vt:lpstr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Benjamin</dc:creator>
  <cp:keywords/>
  <dc:description/>
  <cp:lastModifiedBy>Coates, Benjamin</cp:lastModifiedBy>
  <cp:revision>7</cp:revision>
  <dcterms:created xsi:type="dcterms:W3CDTF">2016-01-27T01:54:00Z</dcterms:created>
  <dcterms:modified xsi:type="dcterms:W3CDTF">2016-02-01T18:11:00Z</dcterms:modified>
</cp:coreProperties>
</file>