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B5A4" w14:textId="77777777" w:rsidR="00F66DAD" w:rsidRPr="00C44259" w:rsidRDefault="00F66DAD" w:rsidP="0050070F">
      <w:pPr>
        <w:pStyle w:val="paragraph"/>
        <w:spacing w:before="0" w:beforeAutospacing="0" w:after="0" w:afterAutospacing="0"/>
        <w:jc w:val="center"/>
        <w:textAlignment w:val="baseline"/>
        <w:rPr>
          <w:rStyle w:val="normaltextrun"/>
          <w:color w:val="000000"/>
          <w:sz w:val="28"/>
          <w:szCs w:val="28"/>
          <w:shd w:val="clear" w:color="auto" w:fill="FFFFFF"/>
        </w:rPr>
      </w:pPr>
    </w:p>
    <w:p w14:paraId="57BB3FE0" w14:textId="77777777" w:rsidR="00F66DAD" w:rsidRPr="00C44259" w:rsidRDefault="00F66DAD" w:rsidP="0050070F">
      <w:pPr>
        <w:jc w:val="center"/>
        <w:rPr>
          <w:rStyle w:val="normaltextrun"/>
          <w:rFonts w:ascii="Times New Roman" w:eastAsia="Times New Roman" w:hAnsi="Times New Roman" w:cs="Times New Roman"/>
          <w:color w:val="000000"/>
          <w:sz w:val="28"/>
          <w:szCs w:val="28"/>
          <w:shd w:val="clear" w:color="auto" w:fill="FFFFFF"/>
        </w:rPr>
      </w:pPr>
      <w:r w:rsidRPr="00C44259">
        <w:rPr>
          <w:rStyle w:val="normaltextrun"/>
          <w:rFonts w:ascii="Times New Roman" w:eastAsia="Times New Roman" w:hAnsi="Times New Roman" w:cs="Times New Roman"/>
          <w:color w:val="000000"/>
          <w:sz w:val="28"/>
          <w:szCs w:val="28"/>
          <w:shd w:val="clear" w:color="auto" w:fill="FFFFFF"/>
        </w:rPr>
        <w:t>How Holistic Chiropractic Care Affects Quality of Life and Pain</w:t>
      </w:r>
    </w:p>
    <w:p w14:paraId="287F5705" w14:textId="7F87E4BB" w:rsidR="0001482A" w:rsidRPr="00C44259" w:rsidRDefault="00F66DAD" w:rsidP="00F66DAD">
      <w:pPr>
        <w:jc w:val="center"/>
        <w:rPr>
          <w:rStyle w:val="normaltextrun"/>
          <w:rFonts w:ascii="Times New Roman" w:eastAsia="Times New Roman" w:hAnsi="Times New Roman" w:cs="Times New Roman"/>
          <w:color w:val="000000"/>
          <w:sz w:val="28"/>
          <w:szCs w:val="28"/>
          <w:shd w:val="clear" w:color="auto" w:fill="FFFFFF"/>
        </w:rPr>
      </w:pPr>
      <w:r w:rsidRPr="00C44259">
        <w:rPr>
          <w:rStyle w:val="normaltextrun"/>
          <w:rFonts w:ascii="Times New Roman" w:eastAsia="Times New Roman" w:hAnsi="Times New Roman" w:cs="Times New Roman"/>
          <w:color w:val="000000"/>
          <w:sz w:val="28"/>
          <w:szCs w:val="28"/>
          <w:shd w:val="clear" w:color="auto" w:fill="FFFFFF"/>
        </w:rPr>
        <w:t>Julianna Coppola</w:t>
      </w:r>
    </w:p>
    <w:p w14:paraId="75EA9A9F" w14:textId="094859C2" w:rsidR="00830F89" w:rsidRPr="00830F89" w:rsidRDefault="00C44259" w:rsidP="00830F89">
      <w:pPr>
        <w:jc w:val="center"/>
        <w:rPr>
          <w:rStyle w:val="normaltextrun"/>
          <w:rFonts w:ascii="Times New Roman" w:eastAsia="Times New Roman" w:hAnsi="Times New Roman" w:cs="Times New Roman"/>
          <w:color w:val="000000"/>
          <w:sz w:val="28"/>
          <w:szCs w:val="28"/>
          <w:shd w:val="clear" w:color="auto" w:fill="FFFFFF"/>
        </w:rPr>
      </w:pPr>
      <w:r w:rsidRPr="00C44259">
        <w:rPr>
          <w:rStyle w:val="normaltextrun"/>
          <w:rFonts w:ascii="Times New Roman" w:eastAsia="Times New Roman" w:hAnsi="Times New Roman" w:cs="Times New Roman"/>
          <w:color w:val="000000"/>
          <w:sz w:val="28"/>
          <w:szCs w:val="28"/>
          <w:shd w:val="clear" w:color="auto" w:fill="FFFFFF"/>
        </w:rPr>
        <w:t>White Plains High School</w:t>
      </w:r>
    </w:p>
    <w:p w14:paraId="1AF201DD" w14:textId="5A27ECDD" w:rsidR="00830F89" w:rsidRDefault="00830F89">
      <w:pPr>
        <w:rPr>
          <w:rStyle w:val="normaltextrun"/>
          <w:rFonts w:ascii="Times New Roman" w:eastAsia="Times New Roman" w:hAnsi="Times New Roman" w:cs="Times New Roman"/>
          <w:b/>
          <w:bCs/>
          <w:color w:val="000000"/>
          <w:sz w:val="28"/>
          <w:szCs w:val="28"/>
          <w:shd w:val="clear" w:color="auto" w:fill="FFFFFF"/>
        </w:rPr>
      </w:pPr>
      <w:r>
        <w:rPr>
          <w:rStyle w:val="normaltextrun"/>
          <w:rFonts w:ascii="Times New Roman" w:eastAsia="Times New Roman" w:hAnsi="Times New Roman" w:cs="Times New Roman"/>
          <w:b/>
          <w:bCs/>
          <w:color w:val="000000"/>
          <w:sz w:val="28"/>
          <w:szCs w:val="28"/>
          <w:shd w:val="clear" w:color="auto" w:fill="FFFFFF"/>
        </w:rPr>
        <w:br w:type="page"/>
      </w:r>
    </w:p>
    <w:p w14:paraId="4B86E524" w14:textId="4A0AC9F1" w:rsidR="004C61D0" w:rsidRPr="007831DC" w:rsidRDefault="002E541E" w:rsidP="004C61D0">
      <w:pPr>
        <w:rPr>
          <w:rStyle w:val="normaltextrun"/>
          <w:rFonts w:ascii="Times New Roman" w:eastAsia="Times New Roman" w:hAnsi="Times New Roman" w:cs="Times New Roman"/>
          <w:b/>
          <w:bCs/>
          <w:color w:val="000000"/>
          <w:sz w:val="28"/>
          <w:szCs w:val="28"/>
          <w:shd w:val="clear" w:color="auto" w:fill="FFFFFF"/>
        </w:rPr>
      </w:pPr>
      <w:r w:rsidRPr="007831DC">
        <w:rPr>
          <w:rStyle w:val="normaltextrun"/>
          <w:rFonts w:ascii="Times New Roman" w:eastAsia="Times New Roman" w:hAnsi="Times New Roman" w:cs="Times New Roman"/>
          <w:b/>
          <w:bCs/>
          <w:color w:val="000000"/>
          <w:sz w:val="28"/>
          <w:szCs w:val="28"/>
          <w:shd w:val="clear" w:color="auto" w:fill="FFFFFF"/>
        </w:rPr>
        <w:lastRenderedPageBreak/>
        <w:t xml:space="preserve">Table of Contents: </w:t>
      </w:r>
    </w:p>
    <w:p w14:paraId="180D4418" w14:textId="77777777" w:rsidR="00C27416" w:rsidRPr="006E192D" w:rsidRDefault="00C27416" w:rsidP="004C61D0">
      <w:pPr>
        <w:rPr>
          <w:rStyle w:val="normaltextrun"/>
          <w:rFonts w:ascii="Times New Roman" w:eastAsia="Times New Roman" w:hAnsi="Times New Roman" w:cs="Times New Roman"/>
          <w:b/>
          <w:bCs/>
          <w:color w:val="000000"/>
          <w:sz w:val="28"/>
          <w:szCs w:val="28"/>
          <w:shd w:val="clear" w:color="auto" w:fill="FFFFFF"/>
        </w:rPr>
      </w:pPr>
    </w:p>
    <w:p w14:paraId="4EDDA2B3" w14:textId="49385C21" w:rsidR="002E541E" w:rsidRPr="006E192D" w:rsidRDefault="002E541E" w:rsidP="004C61D0">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Abstract-</w:t>
      </w:r>
      <w:r w:rsidR="006E192D">
        <w:rPr>
          <w:rStyle w:val="normaltextrun"/>
          <w:rFonts w:ascii="Times New Roman" w:eastAsia="Times New Roman" w:hAnsi="Times New Roman" w:cs="Times New Roman"/>
          <w:b/>
          <w:bCs/>
          <w:color w:val="000000"/>
          <w:sz w:val="28"/>
          <w:szCs w:val="28"/>
          <w:shd w:val="clear" w:color="auto" w:fill="FFFFFF"/>
        </w:rPr>
        <w:t xml:space="preserve"> </w:t>
      </w:r>
      <w:r w:rsidR="00B333A9">
        <w:rPr>
          <w:rStyle w:val="normaltextrun"/>
          <w:rFonts w:ascii="Times New Roman" w:eastAsia="Times New Roman" w:hAnsi="Times New Roman" w:cs="Times New Roman"/>
          <w:b/>
          <w:bCs/>
          <w:color w:val="000000"/>
          <w:sz w:val="28"/>
          <w:szCs w:val="28"/>
          <w:shd w:val="clear" w:color="auto" w:fill="FFFFFF"/>
        </w:rPr>
        <w:t xml:space="preserve">Page </w:t>
      </w:r>
      <w:r w:rsidR="00830F89">
        <w:rPr>
          <w:rStyle w:val="normaltextrun"/>
          <w:rFonts w:ascii="Times New Roman" w:eastAsia="Times New Roman" w:hAnsi="Times New Roman" w:cs="Times New Roman"/>
          <w:b/>
          <w:bCs/>
          <w:color w:val="000000"/>
          <w:sz w:val="28"/>
          <w:szCs w:val="28"/>
          <w:shd w:val="clear" w:color="auto" w:fill="FFFFFF"/>
        </w:rPr>
        <w:t>4</w:t>
      </w:r>
    </w:p>
    <w:p w14:paraId="48F1AEE6" w14:textId="515EF848" w:rsidR="002E541E" w:rsidRDefault="00827667" w:rsidP="004C61D0">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Introduction-</w:t>
      </w:r>
      <w:r w:rsidR="00B333A9">
        <w:rPr>
          <w:rStyle w:val="normaltextrun"/>
          <w:rFonts w:ascii="Times New Roman" w:eastAsia="Times New Roman" w:hAnsi="Times New Roman" w:cs="Times New Roman"/>
          <w:b/>
          <w:bCs/>
          <w:color w:val="000000"/>
          <w:sz w:val="28"/>
          <w:szCs w:val="28"/>
          <w:shd w:val="clear" w:color="auto" w:fill="FFFFFF"/>
        </w:rPr>
        <w:t xml:space="preserve"> Page </w:t>
      </w:r>
      <w:r w:rsidR="00830F89">
        <w:rPr>
          <w:rStyle w:val="normaltextrun"/>
          <w:rFonts w:ascii="Times New Roman" w:eastAsia="Times New Roman" w:hAnsi="Times New Roman" w:cs="Times New Roman"/>
          <w:b/>
          <w:bCs/>
          <w:color w:val="000000"/>
          <w:sz w:val="28"/>
          <w:szCs w:val="28"/>
          <w:shd w:val="clear" w:color="auto" w:fill="FFFFFF"/>
        </w:rPr>
        <w:t>4</w:t>
      </w:r>
    </w:p>
    <w:p w14:paraId="3EDFD3F6" w14:textId="2D7F000B" w:rsidR="00827667" w:rsidRPr="006E192D" w:rsidRDefault="00827667" w:rsidP="004C61D0">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M</w:t>
      </w:r>
      <w:r w:rsidR="00C27416" w:rsidRPr="006E192D">
        <w:rPr>
          <w:rStyle w:val="normaltextrun"/>
          <w:rFonts w:ascii="Times New Roman" w:eastAsia="Times New Roman" w:hAnsi="Times New Roman" w:cs="Times New Roman"/>
          <w:b/>
          <w:bCs/>
          <w:color w:val="000000"/>
          <w:sz w:val="28"/>
          <w:szCs w:val="28"/>
          <w:shd w:val="clear" w:color="auto" w:fill="FFFFFF"/>
        </w:rPr>
        <w:t>aterials and Methods</w:t>
      </w:r>
      <w:r w:rsidRPr="006E192D">
        <w:rPr>
          <w:rStyle w:val="normaltextrun"/>
          <w:rFonts w:ascii="Times New Roman" w:eastAsia="Times New Roman" w:hAnsi="Times New Roman" w:cs="Times New Roman"/>
          <w:b/>
          <w:bCs/>
          <w:color w:val="000000"/>
          <w:sz w:val="28"/>
          <w:szCs w:val="28"/>
          <w:shd w:val="clear" w:color="auto" w:fill="FFFFFF"/>
        </w:rPr>
        <w:t>-</w:t>
      </w:r>
      <w:r w:rsidR="00B333A9">
        <w:rPr>
          <w:rStyle w:val="normaltextrun"/>
          <w:rFonts w:ascii="Times New Roman" w:eastAsia="Times New Roman" w:hAnsi="Times New Roman" w:cs="Times New Roman"/>
          <w:b/>
          <w:bCs/>
          <w:color w:val="000000"/>
          <w:sz w:val="28"/>
          <w:szCs w:val="28"/>
          <w:shd w:val="clear" w:color="auto" w:fill="FFFFFF"/>
        </w:rPr>
        <w:t xml:space="preserve"> Page </w:t>
      </w:r>
      <w:r w:rsidR="00830F89">
        <w:rPr>
          <w:rStyle w:val="normaltextrun"/>
          <w:rFonts w:ascii="Times New Roman" w:eastAsia="Times New Roman" w:hAnsi="Times New Roman" w:cs="Times New Roman"/>
          <w:b/>
          <w:bCs/>
          <w:color w:val="000000"/>
          <w:sz w:val="28"/>
          <w:szCs w:val="28"/>
          <w:shd w:val="clear" w:color="auto" w:fill="FFFFFF"/>
        </w:rPr>
        <w:t>6</w:t>
      </w:r>
    </w:p>
    <w:p w14:paraId="375961D6" w14:textId="2F5C3C69" w:rsidR="00827667" w:rsidRDefault="00827667" w:rsidP="004C61D0">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Results</w:t>
      </w:r>
      <w:r w:rsidR="00C27416" w:rsidRPr="006E192D">
        <w:rPr>
          <w:rStyle w:val="normaltextrun"/>
          <w:rFonts w:ascii="Times New Roman" w:eastAsia="Times New Roman" w:hAnsi="Times New Roman" w:cs="Times New Roman"/>
          <w:b/>
          <w:bCs/>
          <w:color w:val="000000"/>
          <w:sz w:val="28"/>
          <w:szCs w:val="28"/>
          <w:shd w:val="clear" w:color="auto" w:fill="FFFFFF"/>
        </w:rPr>
        <w:t>-</w:t>
      </w:r>
      <w:r w:rsidR="00B333A9">
        <w:rPr>
          <w:rStyle w:val="normaltextrun"/>
          <w:rFonts w:ascii="Times New Roman" w:eastAsia="Times New Roman" w:hAnsi="Times New Roman" w:cs="Times New Roman"/>
          <w:b/>
          <w:bCs/>
          <w:color w:val="000000"/>
          <w:sz w:val="28"/>
          <w:szCs w:val="28"/>
          <w:shd w:val="clear" w:color="auto" w:fill="FFFFFF"/>
        </w:rPr>
        <w:t xml:space="preserve"> Page </w:t>
      </w:r>
      <w:r w:rsidR="0025135E">
        <w:rPr>
          <w:rStyle w:val="normaltextrun"/>
          <w:rFonts w:ascii="Times New Roman" w:eastAsia="Times New Roman" w:hAnsi="Times New Roman" w:cs="Times New Roman"/>
          <w:b/>
          <w:bCs/>
          <w:color w:val="000000"/>
          <w:sz w:val="28"/>
          <w:szCs w:val="28"/>
          <w:shd w:val="clear" w:color="auto" w:fill="FFFFFF"/>
        </w:rPr>
        <w:t>9</w:t>
      </w:r>
    </w:p>
    <w:p w14:paraId="6605A8CC" w14:textId="05359507" w:rsidR="00870E50" w:rsidRPr="006E192D" w:rsidRDefault="00870E50" w:rsidP="004C61D0">
      <w:pPr>
        <w:rPr>
          <w:rStyle w:val="normaltextrun"/>
          <w:rFonts w:ascii="Times New Roman" w:eastAsia="Times New Roman" w:hAnsi="Times New Roman" w:cs="Times New Roman"/>
          <w:b/>
          <w:bCs/>
          <w:color w:val="000000"/>
          <w:sz w:val="28"/>
          <w:szCs w:val="28"/>
          <w:shd w:val="clear" w:color="auto" w:fill="FFFFFF"/>
        </w:rPr>
      </w:pPr>
      <w:r>
        <w:rPr>
          <w:rStyle w:val="normaltextrun"/>
          <w:rFonts w:ascii="Times New Roman" w:eastAsia="Times New Roman" w:hAnsi="Times New Roman" w:cs="Times New Roman"/>
          <w:b/>
          <w:bCs/>
          <w:color w:val="000000"/>
          <w:sz w:val="28"/>
          <w:szCs w:val="28"/>
          <w:shd w:val="clear" w:color="auto" w:fill="FFFFFF"/>
        </w:rPr>
        <w:t>Discussion- Page 1</w:t>
      </w:r>
      <w:r w:rsidR="00830F89">
        <w:rPr>
          <w:rStyle w:val="normaltextrun"/>
          <w:rFonts w:ascii="Times New Roman" w:eastAsia="Times New Roman" w:hAnsi="Times New Roman" w:cs="Times New Roman"/>
          <w:b/>
          <w:bCs/>
          <w:color w:val="000000"/>
          <w:sz w:val="28"/>
          <w:szCs w:val="28"/>
          <w:shd w:val="clear" w:color="auto" w:fill="FFFFFF"/>
        </w:rPr>
        <w:t>1</w:t>
      </w:r>
    </w:p>
    <w:p w14:paraId="492FF3C7" w14:textId="49F2D63F" w:rsidR="00C27416" w:rsidRPr="006E192D" w:rsidRDefault="00C27416" w:rsidP="004C61D0">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Conclusions-</w:t>
      </w:r>
      <w:r w:rsidR="00B333A9">
        <w:rPr>
          <w:rStyle w:val="normaltextrun"/>
          <w:rFonts w:ascii="Times New Roman" w:eastAsia="Times New Roman" w:hAnsi="Times New Roman" w:cs="Times New Roman"/>
          <w:b/>
          <w:bCs/>
          <w:color w:val="000000"/>
          <w:sz w:val="28"/>
          <w:szCs w:val="28"/>
          <w:shd w:val="clear" w:color="auto" w:fill="FFFFFF"/>
        </w:rPr>
        <w:t xml:space="preserve"> Page 1</w:t>
      </w:r>
      <w:r w:rsidR="00830F89">
        <w:rPr>
          <w:rStyle w:val="normaltextrun"/>
          <w:rFonts w:ascii="Times New Roman" w:eastAsia="Times New Roman" w:hAnsi="Times New Roman" w:cs="Times New Roman"/>
          <w:b/>
          <w:bCs/>
          <w:color w:val="000000"/>
          <w:sz w:val="28"/>
          <w:szCs w:val="28"/>
          <w:shd w:val="clear" w:color="auto" w:fill="FFFFFF"/>
        </w:rPr>
        <w:t>2</w:t>
      </w:r>
    </w:p>
    <w:p w14:paraId="55838DD5" w14:textId="45697C46" w:rsidR="00C27416" w:rsidRPr="006E192D" w:rsidRDefault="00C27416">
      <w:pPr>
        <w:rPr>
          <w:rStyle w:val="normaltextrun"/>
          <w:rFonts w:ascii="Times New Roman" w:eastAsia="Times New Roman" w:hAnsi="Times New Roman" w:cs="Times New Roman"/>
          <w:b/>
          <w:bCs/>
          <w:color w:val="000000"/>
          <w:sz w:val="28"/>
          <w:szCs w:val="28"/>
          <w:shd w:val="clear" w:color="auto" w:fill="FFFFFF"/>
        </w:rPr>
      </w:pPr>
      <w:r w:rsidRPr="006E192D">
        <w:rPr>
          <w:rStyle w:val="normaltextrun"/>
          <w:rFonts w:ascii="Times New Roman" w:eastAsia="Times New Roman" w:hAnsi="Times New Roman" w:cs="Times New Roman"/>
          <w:b/>
          <w:bCs/>
          <w:color w:val="000000"/>
          <w:sz w:val="28"/>
          <w:szCs w:val="28"/>
          <w:shd w:val="clear" w:color="auto" w:fill="FFFFFF"/>
        </w:rPr>
        <w:t>References-</w:t>
      </w:r>
      <w:r w:rsidR="00B333A9">
        <w:rPr>
          <w:rStyle w:val="normaltextrun"/>
          <w:rFonts w:ascii="Times New Roman" w:eastAsia="Times New Roman" w:hAnsi="Times New Roman" w:cs="Times New Roman"/>
          <w:b/>
          <w:bCs/>
          <w:color w:val="000000"/>
          <w:sz w:val="28"/>
          <w:szCs w:val="28"/>
          <w:shd w:val="clear" w:color="auto" w:fill="FFFFFF"/>
        </w:rPr>
        <w:t xml:space="preserve"> Page 1</w:t>
      </w:r>
      <w:r w:rsidR="00830F89">
        <w:rPr>
          <w:rStyle w:val="normaltextrun"/>
          <w:rFonts w:ascii="Times New Roman" w:eastAsia="Times New Roman" w:hAnsi="Times New Roman" w:cs="Times New Roman"/>
          <w:b/>
          <w:bCs/>
          <w:color w:val="000000"/>
          <w:sz w:val="28"/>
          <w:szCs w:val="28"/>
          <w:shd w:val="clear" w:color="auto" w:fill="FFFFFF"/>
        </w:rPr>
        <w:t>3</w:t>
      </w:r>
    </w:p>
    <w:p w14:paraId="6F254EAB" w14:textId="77777777" w:rsidR="00283CB6" w:rsidRDefault="00283CB6">
      <w:pPr>
        <w:rPr>
          <w:rStyle w:val="normaltextrun"/>
          <w:b/>
          <w:bCs/>
          <w:color w:val="000000"/>
          <w:shd w:val="clear" w:color="auto" w:fill="FFFFFF"/>
        </w:rPr>
      </w:pPr>
    </w:p>
    <w:p w14:paraId="3004967A" w14:textId="77777777" w:rsidR="00283CB6" w:rsidRDefault="00283CB6">
      <w:pPr>
        <w:rPr>
          <w:rStyle w:val="normaltextrun"/>
          <w:b/>
          <w:bCs/>
          <w:color w:val="000000"/>
          <w:shd w:val="clear" w:color="auto" w:fill="FFFFFF"/>
        </w:rPr>
      </w:pPr>
      <w:r>
        <w:rPr>
          <w:rStyle w:val="normaltextrun"/>
          <w:b/>
          <w:bCs/>
          <w:color w:val="000000"/>
          <w:shd w:val="clear" w:color="auto" w:fill="FFFFFF"/>
        </w:rPr>
        <w:br w:type="page"/>
      </w:r>
    </w:p>
    <w:p w14:paraId="03D6AE01" w14:textId="1C8DBA1A" w:rsidR="00FB2C64" w:rsidRPr="007831DC" w:rsidRDefault="00FD5BFF">
      <w:pPr>
        <w:rPr>
          <w:rStyle w:val="normaltextrun"/>
          <w:rFonts w:ascii="Times New Roman" w:hAnsi="Times New Roman" w:cs="Times New Roman"/>
          <w:b/>
          <w:bCs/>
          <w:color w:val="000000"/>
          <w:sz w:val="28"/>
          <w:szCs w:val="28"/>
          <w:shd w:val="clear" w:color="auto" w:fill="FFFFFF"/>
        </w:rPr>
      </w:pPr>
      <w:r w:rsidRPr="007831DC">
        <w:rPr>
          <w:rStyle w:val="normaltextrun"/>
          <w:rFonts w:ascii="Times New Roman" w:hAnsi="Times New Roman" w:cs="Times New Roman"/>
          <w:b/>
          <w:bCs/>
          <w:color w:val="000000"/>
          <w:sz w:val="28"/>
          <w:szCs w:val="28"/>
          <w:shd w:val="clear" w:color="auto" w:fill="FFFFFF"/>
        </w:rPr>
        <w:lastRenderedPageBreak/>
        <w:t>List o</w:t>
      </w:r>
      <w:r w:rsidR="00FB2C64" w:rsidRPr="007831DC">
        <w:rPr>
          <w:rStyle w:val="normaltextrun"/>
          <w:rFonts w:ascii="Times New Roman" w:hAnsi="Times New Roman" w:cs="Times New Roman"/>
          <w:b/>
          <w:bCs/>
          <w:color w:val="000000"/>
          <w:sz w:val="28"/>
          <w:szCs w:val="28"/>
          <w:shd w:val="clear" w:color="auto" w:fill="FFFFFF"/>
        </w:rPr>
        <w:t>f Figures</w:t>
      </w:r>
      <w:r w:rsidR="002A0208">
        <w:rPr>
          <w:rStyle w:val="normaltextrun"/>
          <w:rFonts w:ascii="Times New Roman" w:hAnsi="Times New Roman" w:cs="Times New Roman"/>
          <w:b/>
          <w:bCs/>
          <w:color w:val="000000"/>
          <w:sz w:val="28"/>
          <w:szCs w:val="28"/>
          <w:shd w:val="clear" w:color="auto" w:fill="FFFFFF"/>
        </w:rPr>
        <w:t>:</w:t>
      </w:r>
    </w:p>
    <w:p w14:paraId="2526AB06" w14:textId="77777777" w:rsidR="00707530" w:rsidRPr="002A0208" w:rsidRDefault="00707530">
      <w:pPr>
        <w:rPr>
          <w:rStyle w:val="normaltextrun"/>
          <w:rFonts w:ascii="Times New Roman" w:hAnsi="Times New Roman" w:cs="Times New Roman"/>
          <w:b/>
          <w:bCs/>
          <w:color w:val="000000"/>
          <w:sz w:val="28"/>
          <w:szCs w:val="28"/>
          <w:shd w:val="clear" w:color="auto" w:fill="FFFFFF"/>
        </w:rPr>
      </w:pPr>
    </w:p>
    <w:p w14:paraId="41A5B51E" w14:textId="7DAC3D9C" w:rsidR="00707530" w:rsidRPr="002A0208" w:rsidRDefault="00707530">
      <w:pPr>
        <w:rPr>
          <w:rStyle w:val="normaltextrun"/>
          <w:rFonts w:ascii="Times New Roman" w:hAnsi="Times New Roman" w:cs="Times New Roman"/>
          <w:b/>
          <w:bCs/>
          <w:color w:val="000000"/>
          <w:sz w:val="28"/>
          <w:szCs w:val="28"/>
          <w:shd w:val="clear" w:color="auto" w:fill="FFFFFF"/>
        </w:rPr>
      </w:pPr>
      <w:r w:rsidRPr="002A0208">
        <w:rPr>
          <w:rStyle w:val="normaltextrun"/>
          <w:rFonts w:ascii="Times New Roman" w:hAnsi="Times New Roman" w:cs="Times New Roman"/>
          <w:b/>
          <w:bCs/>
          <w:color w:val="000000"/>
          <w:sz w:val="28"/>
          <w:szCs w:val="28"/>
          <w:shd w:val="clear" w:color="auto" w:fill="FFFFFF"/>
        </w:rPr>
        <w:t>Figure 1:</w:t>
      </w:r>
      <w:r w:rsidR="002A0208">
        <w:rPr>
          <w:rStyle w:val="normaltextrun"/>
          <w:rFonts w:ascii="Times New Roman" w:hAnsi="Times New Roman" w:cs="Times New Roman"/>
          <w:b/>
          <w:bCs/>
          <w:color w:val="000000"/>
          <w:sz w:val="28"/>
          <w:szCs w:val="28"/>
          <w:shd w:val="clear" w:color="auto" w:fill="FFFFFF"/>
        </w:rPr>
        <w:t xml:space="preserve"> Page </w:t>
      </w:r>
      <w:r w:rsidR="00454B4F">
        <w:rPr>
          <w:rStyle w:val="normaltextrun"/>
          <w:rFonts w:ascii="Times New Roman" w:hAnsi="Times New Roman" w:cs="Times New Roman"/>
          <w:b/>
          <w:bCs/>
          <w:color w:val="000000"/>
          <w:sz w:val="28"/>
          <w:szCs w:val="28"/>
          <w:shd w:val="clear" w:color="auto" w:fill="FFFFFF"/>
        </w:rPr>
        <w:t>7</w:t>
      </w:r>
    </w:p>
    <w:p w14:paraId="54798C6A" w14:textId="309FA8C9" w:rsidR="00707530" w:rsidRPr="002A0208" w:rsidRDefault="00707530">
      <w:pPr>
        <w:rPr>
          <w:rStyle w:val="normaltextrun"/>
          <w:rFonts w:ascii="Times New Roman" w:hAnsi="Times New Roman" w:cs="Times New Roman"/>
          <w:b/>
          <w:bCs/>
          <w:color w:val="000000"/>
          <w:sz w:val="28"/>
          <w:szCs w:val="28"/>
          <w:shd w:val="clear" w:color="auto" w:fill="FFFFFF"/>
        </w:rPr>
      </w:pPr>
      <w:r w:rsidRPr="002A0208">
        <w:rPr>
          <w:rStyle w:val="normaltextrun"/>
          <w:rFonts w:ascii="Times New Roman" w:hAnsi="Times New Roman" w:cs="Times New Roman"/>
          <w:b/>
          <w:bCs/>
          <w:color w:val="000000"/>
          <w:sz w:val="28"/>
          <w:szCs w:val="28"/>
          <w:shd w:val="clear" w:color="auto" w:fill="FFFFFF"/>
        </w:rPr>
        <w:t>Figure 2:</w:t>
      </w:r>
      <w:r w:rsidR="002A0208">
        <w:rPr>
          <w:rStyle w:val="normaltextrun"/>
          <w:rFonts w:ascii="Times New Roman" w:hAnsi="Times New Roman" w:cs="Times New Roman"/>
          <w:b/>
          <w:bCs/>
          <w:color w:val="000000"/>
          <w:sz w:val="28"/>
          <w:szCs w:val="28"/>
          <w:shd w:val="clear" w:color="auto" w:fill="FFFFFF"/>
        </w:rPr>
        <w:t xml:space="preserve"> Page </w:t>
      </w:r>
      <w:r w:rsidR="0025135E">
        <w:rPr>
          <w:rStyle w:val="normaltextrun"/>
          <w:rFonts w:ascii="Times New Roman" w:hAnsi="Times New Roman" w:cs="Times New Roman"/>
          <w:b/>
          <w:bCs/>
          <w:color w:val="000000"/>
          <w:sz w:val="28"/>
          <w:szCs w:val="28"/>
          <w:shd w:val="clear" w:color="auto" w:fill="FFFFFF"/>
        </w:rPr>
        <w:t>10</w:t>
      </w:r>
    </w:p>
    <w:p w14:paraId="0051071C" w14:textId="62A305CF" w:rsidR="00707530" w:rsidRPr="002A0208" w:rsidRDefault="00707530">
      <w:pPr>
        <w:rPr>
          <w:rStyle w:val="normaltextrun"/>
          <w:rFonts w:ascii="Times New Roman" w:hAnsi="Times New Roman" w:cs="Times New Roman"/>
          <w:b/>
          <w:bCs/>
          <w:color w:val="000000"/>
          <w:sz w:val="28"/>
          <w:szCs w:val="28"/>
          <w:shd w:val="clear" w:color="auto" w:fill="FFFFFF"/>
        </w:rPr>
      </w:pPr>
      <w:r w:rsidRPr="002A0208">
        <w:rPr>
          <w:rStyle w:val="normaltextrun"/>
          <w:rFonts w:ascii="Times New Roman" w:hAnsi="Times New Roman" w:cs="Times New Roman"/>
          <w:b/>
          <w:bCs/>
          <w:color w:val="000000"/>
          <w:sz w:val="28"/>
          <w:szCs w:val="28"/>
          <w:shd w:val="clear" w:color="auto" w:fill="FFFFFF"/>
        </w:rPr>
        <w:t>Figure 3:</w:t>
      </w:r>
      <w:r w:rsidR="002A0208">
        <w:rPr>
          <w:rStyle w:val="normaltextrun"/>
          <w:rFonts w:ascii="Times New Roman" w:hAnsi="Times New Roman" w:cs="Times New Roman"/>
          <w:b/>
          <w:bCs/>
          <w:color w:val="000000"/>
          <w:sz w:val="28"/>
          <w:szCs w:val="28"/>
          <w:shd w:val="clear" w:color="auto" w:fill="FFFFFF"/>
        </w:rPr>
        <w:t xml:space="preserve"> Page </w:t>
      </w:r>
      <w:r w:rsidR="001119CC">
        <w:rPr>
          <w:rStyle w:val="normaltextrun"/>
          <w:rFonts w:ascii="Times New Roman" w:hAnsi="Times New Roman" w:cs="Times New Roman"/>
          <w:b/>
          <w:bCs/>
          <w:color w:val="000000"/>
          <w:sz w:val="28"/>
          <w:szCs w:val="28"/>
          <w:shd w:val="clear" w:color="auto" w:fill="FFFFFF"/>
        </w:rPr>
        <w:t>1</w:t>
      </w:r>
      <w:r w:rsidR="00454B4F">
        <w:rPr>
          <w:rStyle w:val="normaltextrun"/>
          <w:rFonts w:ascii="Times New Roman" w:hAnsi="Times New Roman" w:cs="Times New Roman"/>
          <w:b/>
          <w:bCs/>
          <w:color w:val="000000"/>
          <w:sz w:val="28"/>
          <w:szCs w:val="28"/>
          <w:shd w:val="clear" w:color="auto" w:fill="FFFFFF"/>
        </w:rPr>
        <w:t>0</w:t>
      </w:r>
    </w:p>
    <w:p w14:paraId="4E06D817" w14:textId="12B08F6F" w:rsidR="00F66DAD" w:rsidRPr="001119CC" w:rsidRDefault="00707530">
      <w:pPr>
        <w:rPr>
          <w:rStyle w:val="normaltextrun"/>
          <w:rFonts w:ascii="Times New Roman" w:hAnsi="Times New Roman" w:cs="Times New Roman"/>
          <w:b/>
          <w:bCs/>
          <w:color w:val="000000"/>
          <w:sz w:val="28"/>
          <w:szCs w:val="28"/>
          <w:shd w:val="clear" w:color="auto" w:fill="FFFFFF"/>
        </w:rPr>
      </w:pPr>
      <w:r w:rsidRPr="002A0208">
        <w:rPr>
          <w:rStyle w:val="normaltextrun"/>
          <w:rFonts w:ascii="Times New Roman" w:hAnsi="Times New Roman" w:cs="Times New Roman"/>
          <w:b/>
          <w:bCs/>
          <w:color w:val="000000"/>
          <w:sz w:val="28"/>
          <w:szCs w:val="28"/>
          <w:shd w:val="clear" w:color="auto" w:fill="FFFFFF"/>
        </w:rPr>
        <w:t>Figure 4:</w:t>
      </w:r>
      <w:r w:rsidR="002A0208">
        <w:rPr>
          <w:rStyle w:val="normaltextrun"/>
          <w:rFonts w:ascii="Times New Roman" w:hAnsi="Times New Roman" w:cs="Times New Roman"/>
          <w:b/>
          <w:bCs/>
          <w:color w:val="000000"/>
          <w:sz w:val="28"/>
          <w:szCs w:val="28"/>
          <w:shd w:val="clear" w:color="auto" w:fill="FFFFFF"/>
        </w:rPr>
        <w:t xml:space="preserve"> Page </w:t>
      </w:r>
      <w:r w:rsidR="001119CC">
        <w:rPr>
          <w:rStyle w:val="normaltextrun"/>
          <w:rFonts w:ascii="Times New Roman" w:hAnsi="Times New Roman" w:cs="Times New Roman"/>
          <w:b/>
          <w:bCs/>
          <w:color w:val="000000"/>
          <w:sz w:val="28"/>
          <w:szCs w:val="28"/>
          <w:shd w:val="clear" w:color="auto" w:fill="FFFFFF"/>
        </w:rPr>
        <w:t>1</w:t>
      </w:r>
      <w:r w:rsidR="0025135E">
        <w:rPr>
          <w:rStyle w:val="normaltextrun"/>
          <w:rFonts w:ascii="Times New Roman" w:hAnsi="Times New Roman" w:cs="Times New Roman"/>
          <w:b/>
          <w:bCs/>
          <w:color w:val="000000"/>
          <w:sz w:val="28"/>
          <w:szCs w:val="28"/>
          <w:shd w:val="clear" w:color="auto" w:fill="FFFFFF"/>
        </w:rPr>
        <w:t>1</w:t>
      </w:r>
      <w:r w:rsidR="00F66DAD" w:rsidRPr="00FB2C64">
        <w:rPr>
          <w:rStyle w:val="normaltextrun"/>
          <w:rFonts w:ascii="Times New Roman" w:hAnsi="Times New Roman" w:cs="Times New Roman"/>
          <w:color w:val="000000"/>
          <w:sz w:val="24"/>
          <w:szCs w:val="24"/>
          <w:shd w:val="clear" w:color="auto" w:fill="FFFFFF"/>
        </w:rPr>
        <w:br w:type="page"/>
      </w:r>
    </w:p>
    <w:p w14:paraId="2C2C5356" w14:textId="7231EECA" w:rsidR="00C01EA1" w:rsidRPr="00C01EA1" w:rsidRDefault="00C01EA1" w:rsidP="007C7D5D">
      <w:pPr>
        <w:pStyle w:val="paragraph"/>
        <w:spacing w:before="0" w:beforeAutospacing="0" w:after="0" w:afterAutospacing="0" w:line="360" w:lineRule="auto"/>
        <w:textAlignment w:val="baseline"/>
        <w:rPr>
          <w:b/>
          <w:bCs/>
        </w:rPr>
      </w:pPr>
      <w:r w:rsidRPr="00C01EA1">
        <w:rPr>
          <w:b/>
          <w:bCs/>
        </w:rPr>
        <w:lastRenderedPageBreak/>
        <w:t>Abstract</w:t>
      </w:r>
    </w:p>
    <w:p w14:paraId="5CAC1CD4" w14:textId="057B7C75" w:rsidR="00C01EA1" w:rsidRPr="00C01EA1" w:rsidRDefault="00C01EA1" w:rsidP="007C7D5D">
      <w:pPr>
        <w:pStyle w:val="paragraph"/>
        <w:spacing w:before="0" w:beforeAutospacing="0" w:after="0" w:afterAutospacing="0" w:line="360" w:lineRule="auto"/>
        <w:textAlignment w:val="baseline"/>
      </w:pPr>
      <w:r w:rsidRPr="00C01EA1">
        <w:rPr>
          <w:rStyle w:val="normaltextrun"/>
          <w:color w:val="000000"/>
          <w:shd w:val="clear" w:color="auto" w:fill="FFFFFF"/>
        </w:rPr>
        <w:t>In this research study we test</w:t>
      </w:r>
      <w:r w:rsidR="00C706F5">
        <w:rPr>
          <w:rStyle w:val="normaltextrun"/>
          <w:color w:val="000000"/>
          <w:shd w:val="clear" w:color="auto" w:fill="FFFFFF"/>
        </w:rPr>
        <w:t>ed</w:t>
      </w:r>
      <w:r w:rsidRPr="00C01EA1">
        <w:rPr>
          <w:rStyle w:val="normaltextrun"/>
          <w:color w:val="000000"/>
          <w:shd w:val="clear" w:color="auto" w:fill="FFFFFF"/>
        </w:rPr>
        <w:t xml:space="preserve"> how </w:t>
      </w:r>
      <w:r w:rsidR="00FC2803">
        <w:rPr>
          <w:rStyle w:val="normaltextrun"/>
          <w:color w:val="000000"/>
          <w:shd w:val="clear" w:color="auto" w:fill="FFFFFF"/>
        </w:rPr>
        <w:t xml:space="preserve">holistic </w:t>
      </w:r>
      <w:r w:rsidRPr="00C01EA1">
        <w:rPr>
          <w:rStyle w:val="normaltextrun"/>
          <w:color w:val="000000"/>
          <w:shd w:val="clear" w:color="auto" w:fill="FFFFFF"/>
        </w:rPr>
        <w:t>chiropractic care help</w:t>
      </w:r>
      <w:r w:rsidR="00C706F5">
        <w:rPr>
          <w:rStyle w:val="normaltextrun"/>
          <w:color w:val="000000"/>
          <w:shd w:val="clear" w:color="auto" w:fill="FFFFFF"/>
        </w:rPr>
        <w:t>ed</w:t>
      </w:r>
      <w:r w:rsidRPr="00C01EA1">
        <w:rPr>
          <w:rStyle w:val="normaltextrun"/>
          <w:color w:val="000000"/>
          <w:shd w:val="clear" w:color="auto" w:fill="FFFFFF"/>
        </w:rPr>
        <w:t xml:space="preserve"> patients who </w:t>
      </w:r>
      <w:r w:rsidR="00C706F5">
        <w:rPr>
          <w:rStyle w:val="normaltextrun"/>
          <w:color w:val="000000"/>
          <w:shd w:val="clear" w:color="auto" w:fill="FFFFFF"/>
        </w:rPr>
        <w:t>were</w:t>
      </w:r>
      <w:r w:rsidRPr="00C01EA1">
        <w:rPr>
          <w:rStyle w:val="normaltextrun"/>
          <w:color w:val="000000"/>
          <w:shd w:val="clear" w:color="auto" w:fill="FFFFFF"/>
        </w:rPr>
        <w:t xml:space="preserve"> experiencing pain</w:t>
      </w:r>
      <w:r w:rsidR="001E18E3">
        <w:rPr>
          <w:rStyle w:val="normaltextrun"/>
          <w:color w:val="000000"/>
          <w:shd w:val="clear" w:color="auto" w:fill="FFFFFF"/>
        </w:rPr>
        <w:t>/</w:t>
      </w:r>
      <w:r w:rsidRPr="00C01EA1">
        <w:rPr>
          <w:rStyle w:val="normaltextrun"/>
          <w:color w:val="000000"/>
          <w:shd w:val="clear" w:color="auto" w:fill="FFFFFF"/>
        </w:rPr>
        <w:t>discomfort</w:t>
      </w:r>
      <w:r w:rsidR="001E18E3">
        <w:rPr>
          <w:rStyle w:val="normaltextrun"/>
          <w:color w:val="000000"/>
          <w:shd w:val="clear" w:color="auto" w:fill="FFFFFF"/>
        </w:rPr>
        <w:t>/</w:t>
      </w:r>
      <w:r w:rsidRPr="00C01EA1">
        <w:rPr>
          <w:rStyle w:val="normaltextrun"/>
          <w:color w:val="000000"/>
          <w:shd w:val="clear" w:color="auto" w:fill="FFFFFF"/>
        </w:rPr>
        <w:t xml:space="preserve">symptoms. This research </w:t>
      </w:r>
      <w:r w:rsidR="007C30FF">
        <w:rPr>
          <w:rStyle w:val="normaltextrun"/>
          <w:color w:val="000000"/>
          <w:shd w:val="clear" w:color="auto" w:fill="FFFFFF"/>
        </w:rPr>
        <w:t>demonstrate</w:t>
      </w:r>
      <w:r w:rsidR="00C706F5">
        <w:rPr>
          <w:rStyle w:val="normaltextrun"/>
          <w:color w:val="000000"/>
          <w:shd w:val="clear" w:color="auto" w:fill="FFFFFF"/>
        </w:rPr>
        <w:t>d</w:t>
      </w:r>
      <w:r w:rsidRPr="00C01EA1">
        <w:rPr>
          <w:rStyle w:val="normaltextrun"/>
          <w:color w:val="000000"/>
          <w:shd w:val="clear" w:color="auto" w:fill="FFFFFF"/>
        </w:rPr>
        <w:t xml:space="preserve"> the effects of holistic healing,</w:t>
      </w:r>
      <w:r w:rsidR="0000578D">
        <w:rPr>
          <w:rStyle w:val="normaltextrun"/>
          <w:color w:val="000000"/>
          <w:shd w:val="clear" w:color="auto" w:fill="FFFFFF"/>
        </w:rPr>
        <w:t xml:space="preserve"> </w:t>
      </w:r>
      <w:r w:rsidR="00546D70">
        <w:rPr>
          <w:rStyle w:val="normaltextrun"/>
          <w:color w:val="000000"/>
          <w:shd w:val="clear" w:color="auto" w:fill="FFFFFF"/>
        </w:rPr>
        <w:t xml:space="preserve">including and using </w:t>
      </w:r>
      <w:r w:rsidRPr="00C01EA1">
        <w:rPr>
          <w:rStyle w:val="normaltextrun"/>
          <w:color w:val="000000"/>
          <w:shd w:val="clear" w:color="auto" w:fill="FFFFFF"/>
        </w:rPr>
        <w:t>lasers, and or vitamins.</w:t>
      </w:r>
      <w:r w:rsidR="00985BAE">
        <w:rPr>
          <w:rStyle w:val="normaltextrun"/>
          <w:color w:val="000000"/>
          <w:shd w:val="clear" w:color="auto" w:fill="FFFFFF"/>
        </w:rPr>
        <w:t xml:space="preserve"> </w:t>
      </w:r>
      <w:r w:rsidRPr="00C01EA1">
        <w:rPr>
          <w:rStyle w:val="normaltextrun"/>
          <w:color w:val="000000"/>
          <w:shd w:val="clear" w:color="auto" w:fill="FFFFFF"/>
        </w:rPr>
        <w:t xml:space="preserve">The hypothesis of this study </w:t>
      </w:r>
      <w:r w:rsidR="00C706F5">
        <w:rPr>
          <w:rStyle w:val="normaltextrun"/>
          <w:color w:val="000000"/>
          <w:shd w:val="clear" w:color="auto" w:fill="FFFFFF"/>
        </w:rPr>
        <w:t>was</w:t>
      </w:r>
      <w:r w:rsidRPr="00C01EA1">
        <w:rPr>
          <w:rStyle w:val="normaltextrun"/>
          <w:color w:val="000000"/>
          <w:shd w:val="clear" w:color="auto" w:fill="FFFFFF"/>
        </w:rPr>
        <w:t xml:space="preserve"> if 5-10 people attend weekly holistic chiropractic sessions for 7-10 weeks, their QOL scores and or pain scales would improve. The </w:t>
      </w:r>
      <w:r w:rsidR="00DF1D6A">
        <w:rPr>
          <w:rStyle w:val="normaltextrun"/>
          <w:color w:val="000000"/>
          <w:shd w:val="clear" w:color="auto" w:fill="FFFFFF"/>
        </w:rPr>
        <w:t>p</w:t>
      </w:r>
      <w:r w:rsidRPr="00C01EA1">
        <w:rPr>
          <w:rStyle w:val="normaltextrun"/>
          <w:color w:val="000000"/>
          <w:shd w:val="clear" w:color="auto" w:fill="FFFFFF"/>
        </w:rPr>
        <w:t>articipants t</w:t>
      </w:r>
      <w:r w:rsidR="00C706F5">
        <w:rPr>
          <w:rStyle w:val="normaltextrun"/>
          <w:color w:val="000000"/>
          <w:shd w:val="clear" w:color="auto" w:fill="FFFFFF"/>
        </w:rPr>
        <w:t>ook</w:t>
      </w:r>
      <w:r w:rsidRPr="00C01EA1">
        <w:rPr>
          <w:rStyle w:val="normaltextrun"/>
          <w:color w:val="000000"/>
          <w:shd w:val="clear" w:color="auto" w:fill="FFFFFF"/>
        </w:rPr>
        <w:t xml:space="preserve"> surveys and questionnaires to evaluate change and pain. 5-10 study participants t</w:t>
      </w:r>
      <w:r w:rsidR="008709E1">
        <w:rPr>
          <w:rStyle w:val="normaltextrun"/>
          <w:color w:val="000000"/>
          <w:shd w:val="clear" w:color="auto" w:fill="FFFFFF"/>
        </w:rPr>
        <w:t>ook</w:t>
      </w:r>
      <w:r w:rsidRPr="00C01EA1">
        <w:rPr>
          <w:rStyle w:val="normaltextrun"/>
          <w:color w:val="000000"/>
          <w:shd w:val="clear" w:color="auto" w:fill="FFFFFF"/>
        </w:rPr>
        <w:t xml:space="preserve"> an initial questionnaire based on pain and</w:t>
      </w:r>
      <w:r w:rsidR="00681258">
        <w:rPr>
          <w:rStyle w:val="normaltextrun"/>
          <w:color w:val="000000"/>
          <w:shd w:val="clear" w:color="auto" w:fill="FFFFFF"/>
        </w:rPr>
        <w:t xml:space="preserve"> </w:t>
      </w:r>
      <w:r w:rsidRPr="00C01EA1">
        <w:rPr>
          <w:rStyle w:val="normaltextrun"/>
          <w:color w:val="000000"/>
          <w:shd w:val="clear" w:color="auto" w:fill="FFFFFF"/>
        </w:rPr>
        <w:t>the QOL scale.</w:t>
      </w:r>
      <w:r w:rsidR="07524CD4" w:rsidRPr="00C01EA1">
        <w:rPr>
          <w:rStyle w:val="normaltextrun"/>
          <w:color w:val="000000"/>
          <w:shd w:val="clear" w:color="auto" w:fill="FFFFFF"/>
        </w:rPr>
        <w:t xml:space="preserve"> The QOL scale measures overall wellness, including physical</w:t>
      </w:r>
      <w:r w:rsidR="2B45B2AE" w:rsidRPr="00C01EA1">
        <w:rPr>
          <w:rStyle w:val="normaltextrun"/>
          <w:color w:val="000000"/>
          <w:shd w:val="clear" w:color="auto" w:fill="FFFFFF"/>
        </w:rPr>
        <w:t xml:space="preserve">, social </w:t>
      </w:r>
      <w:r w:rsidR="07524CD4" w:rsidRPr="00C01EA1">
        <w:rPr>
          <w:rStyle w:val="normaltextrun"/>
          <w:color w:val="000000"/>
          <w:shd w:val="clear" w:color="auto" w:fill="FFFFFF"/>
        </w:rPr>
        <w:t xml:space="preserve">and </w:t>
      </w:r>
      <w:r w:rsidR="415D8F98" w:rsidRPr="00C01EA1">
        <w:rPr>
          <w:rStyle w:val="normaltextrun"/>
          <w:color w:val="000000"/>
          <w:shd w:val="clear" w:color="auto" w:fill="FFFFFF"/>
        </w:rPr>
        <w:t>emotional health.</w:t>
      </w:r>
      <w:r w:rsidRPr="00C01EA1">
        <w:rPr>
          <w:rStyle w:val="normaltextrun"/>
          <w:color w:val="000000"/>
          <w:shd w:val="clear" w:color="auto" w:fill="FFFFFF"/>
        </w:rPr>
        <w:t xml:space="preserve"> The participants then beg</w:t>
      </w:r>
      <w:r w:rsidR="005D56C1">
        <w:rPr>
          <w:rStyle w:val="normaltextrun"/>
          <w:color w:val="000000"/>
          <w:shd w:val="clear" w:color="auto" w:fill="FFFFFF"/>
        </w:rPr>
        <w:t>a</w:t>
      </w:r>
      <w:r w:rsidRPr="00C01EA1">
        <w:rPr>
          <w:rStyle w:val="normaltextrun"/>
          <w:color w:val="000000"/>
          <w:shd w:val="clear" w:color="auto" w:fill="FFFFFF"/>
        </w:rPr>
        <w:t xml:space="preserve">n their treatment sessions (30 minutes each). </w:t>
      </w:r>
      <w:r w:rsidR="009D2571">
        <w:rPr>
          <w:rStyle w:val="normaltextrun"/>
          <w:color w:val="000000"/>
          <w:shd w:val="clear" w:color="auto" w:fill="FFFFFF"/>
        </w:rPr>
        <w:t xml:space="preserve">The QOL </w:t>
      </w:r>
      <w:r w:rsidR="001E18E3">
        <w:rPr>
          <w:rStyle w:val="normaltextrun"/>
          <w:color w:val="000000"/>
          <w:shd w:val="clear" w:color="auto" w:fill="FFFFFF"/>
        </w:rPr>
        <w:t>questionnaire</w:t>
      </w:r>
      <w:r w:rsidR="009D2571">
        <w:rPr>
          <w:rStyle w:val="normaltextrun"/>
          <w:color w:val="000000"/>
          <w:shd w:val="clear" w:color="auto" w:fill="FFFFFF"/>
        </w:rPr>
        <w:t xml:space="preserve"> </w:t>
      </w:r>
      <w:r w:rsidR="008709E1">
        <w:rPr>
          <w:rStyle w:val="normaltextrun"/>
          <w:color w:val="000000"/>
          <w:shd w:val="clear" w:color="auto" w:fill="FFFFFF"/>
        </w:rPr>
        <w:t>was</w:t>
      </w:r>
      <w:r w:rsidR="009D2571">
        <w:rPr>
          <w:rStyle w:val="normaltextrun"/>
          <w:color w:val="000000"/>
          <w:shd w:val="clear" w:color="auto" w:fill="FFFFFF"/>
        </w:rPr>
        <w:t xml:space="preserve"> </w:t>
      </w:r>
      <w:r w:rsidR="00D15D0B">
        <w:rPr>
          <w:rStyle w:val="normaltextrun"/>
          <w:color w:val="000000"/>
          <w:shd w:val="clear" w:color="auto" w:fill="FFFFFF"/>
        </w:rPr>
        <w:t xml:space="preserve">taken at the beginning of each treatment session, and the pain scale </w:t>
      </w:r>
      <w:r w:rsidR="008709E1">
        <w:rPr>
          <w:rStyle w:val="normaltextrun"/>
          <w:color w:val="000000"/>
          <w:shd w:val="clear" w:color="auto" w:fill="FFFFFF"/>
        </w:rPr>
        <w:t>was</w:t>
      </w:r>
      <w:r w:rsidR="00D15D0B">
        <w:rPr>
          <w:rStyle w:val="normaltextrun"/>
          <w:color w:val="000000"/>
          <w:shd w:val="clear" w:color="auto" w:fill="FFFFFF"/>
        </w:rPr>
        <w:t xml:space="preserve"> taken at the beginning and end of every session</w:t>
      </w:r>
      <w:r w:rsidR="001E18E3">
        <w:rPr>
          <w:rStyle w:val="normaltextrun"/>
          <w:color w:val="000000"/>
          <w:shd w:val="clear" w:color="auto" w:fill="FFFFFF"/>
        </w:rPr>
        <w:t xml:space="preserve">. </w:t>
      </w:r>
      <w:r w:rsidRPr="00C01EA1">
        <w:rPr>
          <w:rStyle w:val="normaltextrun"/>
          <w:color w:val="000000"/>
          <w:shd w:val="clear" w:color="auto" w:fill="FFFFFF"/>
        </w:rPr>
        <w:t>This continue</w:t>
      </w:r>
      <w:r w:rsidR="008709E1">
        <w:rPr>
          <w:rStyle w:val="normaltextrun"/>
          <w:color w:val="000000"/>
          <w:shd w:val="clear" w:color="auto" w:fill="FFFFFF"/>
        </w:rPr>
        <w:t>d</w:t>
      </w:r>
      <w:r w:rsidRPr="00C01EA1">
        <w:rPr>
          <w:rStyle w:val="normaltextrun"/>
          <w:color w:val="000000"/>
          <w:shd w:val="clear" w:color="auto" w:fill="FFFFFF"/>
        </w:rPr>
        <w:t> for 7-10 weeks. Once all required sessions ha</w:t>
      </w:r>
      <w:r w:rsidR="008709E1">
        <w:rPr>
          <w:rStyle w:val="normaltextrun"/>
          <w:color w:val="000000"/>
          <w:shd w:val="clear" w:color="auto" w:fill="FFFFFF"/>
        </w:rPr>
        <w:t>d</w:t>
      </w:r>
      <w:r w:rsidRPr="00C01EA1">
        <w:rPr>
          <w:rStyle w:val="normaltextrun"/>
          <w:color w:val="000000"/>
          <w:shd w:val="clear" w:color="auto" w:fill="FFFFFF"/>
        </w:rPr>
        <w:t xml:space="preserve"> been completed, the patient t</w:t>
      </w:r>
      <w:r w:rsidR="008709E1">
        <w:rPr>
          <w:rStyle w:val="normaltextrun"/>
          <w:color w:val="000000"/>
          <w:shd w:val="clear" w:color="auto" w:fill="FFFFFF"/>
        </w:rPr>
        <w:t>oo</w:t>
      </w:r>
      <w:r w:rsidRPr="00C01EA1">
        <w:rPr>
          <w:rStyle w:val="normaltextrun"/>
          <w:color w:val="000000"/>
          <w:shd w:val="clear" w:color="auto" w:fill="FFFFFF"/>
        </w:rPr>
        <w:t>k the questionnaire one last </w:t>
      </w:r>
      <w:proofErr w:type="gramStart"/>
      <w:r w:rsidRPr="00C01EA1">
        <w:rPr>
          <w:rStyle w:val="normaltextrun"/>
          <w:color w:val="000000"/>
          <w:shd w:val="clear" w:color="auto" w:fill="FFFFFF"/>
        </w:rPr>
        <w:t>time;</w:t>
      </w:r>
      <w:proofErr w:type="gramEnd"/>
      <w:r w:rsidRPr="00C01EA1">
        <w:rPr>
          <w:rStyle w:val="normaltextrun"/>
          <w:color w:val="000000"/>
          <w:shd w:val="clear" w:color="auto" w:fill="FFFFFF"/>
        </w:rPr>
        <w:t> recording their overall change/improvement from the first day. We hope</w:t>
      </w:r>
      <w:r w:rsidR="008709E1">
        <w:rPr>
          <w:rStyle w:val="normaltextrun"/>
          <w:color w:val="000000"/>
          <w:shd w:val="clear" w:color="auto" w:fill="FFFFFF"/>
        </w:rPr>
        <w:t>d</w:t>
      </w:r>
      <w:r w:rsidRPr="00C01EA1">
        <w:rPr>
          <w:rStyle w:val="normaltextrun"/>
          <w:color w:val="000000"/>
          <w:shd w:val="clear" w:color="auto" w:fill="FFFFFF"/>
        </w:rPr>
        <w:t xml:space="preserve"> to see a decrease of pain as well as QOL score increase from the first day of treatments to the last.</w:t>
      </w:r>
      <w:r w:rsidR="00EF042F">
        <w:rPr>
          <w:rStyle w:val="normaltextrun"/>
          <w:color w:val="000000"/>
          <w:shd w:val="clear" w:color="auto" w:fill="FFFFFF"/>
        </w:rPr>
        <w:t xml:space="preserve"> </w:t>
      </w:r>
      <w:r w:rsidR="00127D46" w:rsidRPr="00127D46">
        <w:rPr>
          <w:rStyle w:val="normaltextrun"/>
          <w:color w:val="000000"/>
          <w:shd w:val="clear" w:color="auto" w:fill="FFFFFF"/>
        </w:rPr>
        <w:t>The results concluded that 100% of participants' QOL score increased, and 77% increased by 12 points or more. Similarly, 100% of the patients’ pain improved, 77% of which recorded their pain completely went away after completing treatment weeks.</w:t>
      </w:r>
    </w:p>
    <w:p w14:paraId="68D8A1B5" w14:textId="77777777" w:rsidR="004C7249" w:rsidRDefault="004C7249" w:rsidP="007C7D5D">
      <w:pPr>
        <w:spacing w:line="360" w:lineRule="auto"/>
        <w:rPr>
          <w:rFonts w:ascii="Times New Roman" w:hAnsi="Times New Roman" w:cs="Times New Roman"/>
          <w:sz w:val="24"/>
          <w:szCs w:val="24"/>
        </w:rPr>
      </w:pPr>
    </w:p>
    <w:p w14:paraId="5A98E1A3" w14:textId="5779705E" w:rsidR="00C01EA1" w:rsidRPr="00C01EA1" w:rsidRDefault="00C01EA1" w:rsidP="007C7D5D">
      <w:pPr>
        <w:spacing w:line="360" w:lineRule="auto"/>
        <w:rPr>
          <w:rFonts w:ascii="Times New Roman" w:hAnsi="Times New Roman" w:cs="Times New Roman"/>
          <w:b/>
          <w:bCs/>
          <w:sz w:val="24"/>
          <w:szCs w:val="24"/>
        </w:rPr>
      </w:pPr>
      <w:r w:rsidRPr="49F60E5A">
        <w:rPr>
          <w:rFonts w:ascii="Times New Roman" w:hAnsi="Times New Roman" w:cs="Times New Roman"/>
          <w:b/>
          <w:bCs/>
          <w:sz w:val="24"/>
          <w:szCs w:val="24"/>
        </w:rPr>
        <w:t>Introduction</w:t>
      </w:r>
    </w:p>
    <w:p w14:paraId="352A6735" w14:textId="08535A9C" w:rsidR="00C01EA1" w:rsidRDefault="00C01EA1" w:rsidP="007C7D5D">
      <w:pPr>
        <w:spacing w:after="0" w:line="360" w:lineRule="auto"/>
        <w:ind w:left="114" w:firstLine="720"/>
        <w:rPr>
          <w:rFonts w:ascii="Times New Roman" w:eastAsia="Times New Roman" w:hAnsi="Times New Roman" w:cs="Times New Roman"/>
          <w:color w:val="000000" w:themeColor="text1"/>
          <w:sz w:val="24"/>
          <w:szCs w:val="24"/>
        </w:rPr>
      </w:pPr>
      <w:r w:rsidRPr="49F60E5A">
        <w:rPr>
          <w:rFonts w:ascii="Times New Roman" w:eastAsia="Times New Roman" w:hAnsi="Times New Roman" w:cs="Times New Roman"/>
          <w:color w:val="000000" w:themeColor="text1"/>
          <w:sz w:val="24"/>
          <w:szCs w:val="24"/>
        </w:rPr>
        <w:t xml:space="preserve">Chiropractic care has </w:t>
      </w:r>
      <w:r w:rsidR="00DC5CBD" w:rsidRPr="49F60E5A">
        <w:rPr>
          <w:rFonts w:ascii="Times New Roman" w:eastAsia="Times New Roman" w:hAnsi="Times New Roman" w:cs="Times New Roman"/>
          <w:color w:val="000000" w:themeColor="text1"/>
          <w:sz w:val="24"/>
          <w:szCs w:val="24"/>
        </w:rPr>
        <w:t>improved effects of pain the most</w:t>
      </w:r>
      <w:r w:rsidR="000C1965">
        <w:rPr>
          <w:rFonts w:ascii="Times New Roman" w:eastAsia="Times New Roman" w:hAnsi="Times New Roman" w:cs="Times New Roman"/>
          <w:color w:val="000000" w:themeColor="text1"/>
          <w:sz w:val="24"/>
          <w:szCs w:val="24"/>
        </w:rPr>
        <w:t>,</w:t>
      </w:r>
      <w:r w:rsidR="08859B09" w:rsidRPr="49F60E5A">
        <w:rPr>
          <w:rFonts w:ascii="Times New Roman" w:eastAsia="Times New Roman" w:hAnsi="Times New Roman" w:cs="Times New Roman"/>
          <w:color w:val="000000" w:themeColor="text1"/>
          <w:sz w:val="24"/>
          <w:szCs w:val="24"/>
        </w:rPr>
        <w:t xml:space="preserve"> </w:t>
      </w:r>
      <w:r w:rsidR="000C1965">
        <w:rPr>
          <w:rFonts w:ascii="Times New Roman" w:eastAsia="Times New Roman" w:hAnsi="Times New Roman" w:cs="Times New Roman"/>
          <w:color w:val="000000" w:themeColor="text1"/>
          <w:sz w:val="24"/>
          <w:szCs w:val="24"/>
        </w:rPr>
        <w:t xml:space="preserve">seeing as </w:t>
      </w:r>
      <w:r w:rsidR="08859B09" w:rsidRPr="49F60E5A">
        <w:rPr>
          <w:rFonts w:ascii="Times New Roman" w:eastAsia="Times New Roman" w:hAnsi="Times New Roman" w:cs="Times New Roman"/>
          <w:color w:val="000000" w:themeColor="text1"/>
          <w:sz w:val="24"/>
          <w:szCs w:val="24"/>
        </w:rPr>
        <w:t xml:space="preserve">neck pain is one of the leading causes of disability. </w:t>
      </w:r>
      <w:r w:rsidR="00DC5CBD" w:rsidRPr="49F60E5A">
        <w:rPr>
          <w:rFonts w:ascii="Times New Roman" w:eastAsia="Times New Roman" w:hAnsi="Times New Roman" w:cs="Times New Roman"/>
          <w:color w:val="000000" w:themeColor="text1"/>
          <w:sz w:val="24"/>
          <w:szCs w:val="24"/>
        </w:rPr>
        <w:t>C</w:t>
      </w:r>
      <w:r w:rsidRPr="49F60E5A">
        <w:rPr>
          <w:rFonts w:ascii="Times New Roman" w:eastAsia="Times New Roman" w:hAnsi="Times New Roman" w:cs="Times New Roman"/>
          <w:color w:val="000000" w:themeColor="text1"/>
          <w:sz w:val="24"/>
          <w:szCs w:val="24"/>
        </w:rPr>
        <w:t>ompared to acupuncture, medication, and physical therapy</w:t>
      </w:r>
      <w:r w:rsidR="00DC5CBD" w:rsidRPr="49F60E5A">
        <w:rPr>
          <w:rFonts w:ascii="Times New Roman" w:eastAsia="Times New Roman" w:hAnsi="Times New Roman" w:cs="Times New Roman"/>
          <w:color w:val="000000" w:themeColor="text1"/>
          <w:sz w:val="24"/>
          <w:szCs w:val="24"/>
        </w:rPr>
        <w:t>, chiropractic has resolved issues faster and easier</w:t>
      </w:r>
      <w:r w:rsidR="00870A00">
        <w:rPr>
          <w:rFonts w:ascii="Times New Roman" w:eastAsia="Times New Roman" w:hAnsi="Times New Roman" w:cs="Times New Roman"/>
          <w:color w:val="000000" w:themeColor="text1"/>
          <w:sz w:val="24"/>
          <w:szCs w:val="24"/>
        </w:rPr>
        <w:t xml:space="preserve"> </w:t>
      </w:r>
      <w:r w:rsidR="00DC5CBD" w:rsidRPr="49F60E5A">
        <w:rPr>
          <w:rFonts w:ascii="Times New Roman" w:eastAsia="Times New Roman" w:hAnsi="Times New Roman" w:cs="Times New Roman"/>
          <w:color w:val="000000" w:themeColor="text1"/>
          <w:sz w:val="24"/>
          <w:szCs w:val="24"/>
        </w:rPr>
        <w:t>(Herman et al., 2018)</w:t>
      </w:r>
      <w:r w:rsidR="00870A00">
        <w:rPr>
          <w:rFonts w:ascii="Times New Roman" w:eastAsia="Times New Roman" w:hAnsi="Times New Roman" w:cs="Times New Roman"/>
          <w:color w:val="000000" w:themeColor="text1"/>
          <w:sz w:val="24"/>
          <w:szCs w:val="24"/>
        </w:rPr>
        <w:t>.</w:t>
      </w:r>
      <w:r w:rsidR="37B87C14" w:rsidRPr="49F60E5A">
        <w:rPr>
          <w:rFonts w:ascii="Times New Roman" w:eastAsia="Times New Roman" w:hAnsi="Times New Roman" w:cs="Times New Roman"/>
          <w:color w:val="000000" w:themeColor="text1"/>
          <w:sz w:val="24"/>
          <w:szCs w:val="24"/>
        </w:rPr>
        <w:t xml:space="preserve"> </w:t>
      </w:r>
      <w:r w:rsidR="3EFCF0EF" w:rsidRPr="49F60E5A">
        <w:rPr>
          <w:rFonts w:ascii="Times New Roman" w:eastAsia="Times New Roman" w:hAnsi="Times New Roman" w:cs="Times New Roman"/>
          <w:color w:val="000000" w:themeColor="text1"/>
          <w:sz w:val="24"/>
          <w:szCs w:val="24"/>
        </w:rPr>
        <w:t xml:space="preserve">Holistic health care </w:t>
      </w:r>
      <w:r w:rsidR="5BABD473" w:rsidRPr="49F60E5A">
        <w:rPr>
          <w:rFonts w:ascii="Times New Roman" w:eastAsia="Times New Roman" w:hAnsi="Times New Roman" w:cs="Times New Roman"/>
          <w:color w:val="000000" w:themeColor="text1"/>
          <w:sz w:val="24"/>
          <w:szCs w:val="24"/>
        </w:rPr>
        <w:t>finds the underlying reasons to a patient's symptoms and or conditions.</w:t>
      </w:r>
      <w:r w:rsidR="3EFCF0EF" w:rsidRPr="49F60E5A">
        <w:rPr>
          <w:rFonts w:ascii="Times New Roman" w:eastAsia="Times New Roman" w:hAnsi="Times New Roman" w:cs="Times New Roman"/>
          <w:color w:val="000000" w:themeColor="text1"/>
          <w:sz w:val="24"/>
          <w:szCs w:val="24"/>
        </w:rPr>
        <w:t xml:space="preserve"> </w:t>
      </w:r>
      <w:r w:rsidR="7836E953" w:rsidRPr="49F60E5A">
        <w:rPr>
          <w:rFonts w:ascii="Times New Roman" w:eastAsia="Times New Roman" w:hAnsi="Times New Roman" w:cs="Times New Roman"/>
          <w:color w:val="000000" w:themeColor="text1"/>
          <w:sz w:val="24"/>
          <w:szCs w:val="24"/>
        </w:rPr>
        <w:t xml:space="preserve">In doing so, holistic health care goes beyond traditional chiropractic. </w:t>
      </w:r>
      <w:r w:rsidR="74C39872" w:rsidRPr="49F60E5A">
        <w:rPr>
          <w:rFonts w:ascii="Times New Roman" w:eastAsia="Times New Roman" w:hAnsi="Times New Roman" w:cs="Times New Roman"/>
          <w:color w:val="000000" w:themeColor="text1"/>
          <w:sz w:val="24"/>
          <w:szCs w:val="24"/>
        </w:rPr>
        <w:t xml:space="preserve">By releasing </w:t>
      </w:r>
      <w:r w:rsidR="3AF96B22" w:rsidRPr="49F60E5A">
        <w:rPr>
          <w:rFonts w:ascii="Times New Roman" w:eastAsia="Times New Roman" w:hAnsi="Times New Roman" w:cs="Times New Roman"/>
          <w:color w:val="000000" w:themeColor="text1"/>
          <w:sz w:val="24"/>
          <w:szCs w:val="24"/>
        </w:rPr>
        <w:t>the underlying issue</w:t>
      </w:r>
      <w:r w:rsidR="16BA1A84" w:rsidRPr="49F60E5A">
        <w:rPr>
          <w:rFonts w:ascii="Times New Roman" w:eastAsia="Times New Roman" w:hAnsi="Times New Roman" w:cs="Times New Roman"/>
          <w:color w:val="000000" w:themeColor="text1"/>
          <w:sz w:val="24"/>
          <w:szCs w:val="24"/>
        </w:rPr>
        <w:t>s and root causes</w:t>
      </w:r>
      <w:r w:rsidR="3AF96B22" w:rsidRPr="49F60E5A">
        <w:rPr>
          <w:rFonts w:ascii="Times New Roman" w:eastAsia="Times New Roman" w:hAnsi="Times New Roman" w:cs="Times New Roman"/>
          <w:color w:val="000000" w:themeColor="text1"/>
          <w:sz w:val="24"/>
          <w:szCs w:val="24"/>
        </w:rPr>
        <w:t xml:space="preserve"> to a </w:t>
      </w:r>
      <w:r w:rsidR="39FE204B" w:rsidRPr="49F60E5A">
        <w:rPr>
          <w:rFonts w:ascii="Times New Roman" w:eastAsia="Times New Roman" w:hAnsi="Times New Roman" w:cs="Times New Roman"/>
          <w:color w:val="000000" w:themeColor="text1"/>
          <w:sz w:val="24"/>
          <w:szCs w:val="24"/>
        </w:rPr>
        <w:t>patient's</w:t>
      </w:r>
      <w:r w:rsidR="3AF96B22" w:rsidRPr="49F60E5A">
        <w:rPr>
          <w:rFonts w:ascii="Times New Roman" w:eastAsia="Times New Roman" w:hAnsi="Times New Roman" w:cs="Times New Roman"/>
          <w:color w:val="000000" w:themeColor="text1"/>
          <w:sz w:val="24"/>
          <w:szCs w:val="24"/>
        </w:rPr>
        <w:t xml:space="preserve"> </w:t>
      </w:r>
      <w:r w:rsidR="5992B658" w:rsidRPr="49F60E5A">
        <w:rPr>
          <w:rFonts w:ascii="Times New Roman" w:eastAsia="Times New Roman" w:hAnsi="Times New Roman" w:cs="Times New Roman"/>
          <w:color w:val="000000" w:themeColor="text1"/>
          <w:sz w:val="24"/>
          <w:szCs w:val="24"/>
        </w:rPr>
        <w:t>problems</w:t>
      </w:r>
      <w:r w:rsidR="16A31C79" w:rsidRPr="49F60E5A">
        <w:rPr>
          <w:rFonts w:ascii="Times New Roman" w:eastAsia="Times New Roman" w:hAnsi="Times New Roman" w:cs="Times New Roman"/>
          <w:color w:val="000000" w:themeColor="text1"/>
          <w:sz w:val="24"/>
          <w:szCs w:val="24"/>
        </w:rPr>
        <w:t>,</w:t>
      </w:r>
      <w:r w:rsidR="3AF96B22" w:rsidRPr="49F60E5A">
        <w:rPr>
          <w:rFonts w:ascii="Times New Roman" w:eastAsia="Times New Roman" w:hAnsi="Times New Roman" w:cs="Times New Roman"/>
          <w:color w:val="000000" w:themeColor="text1"/>
          <w:sz w:val="24"/>
          <w:szCs w:val="24"/>
        </w:rPr>
        <w:t xml:space="preserve"> </w:t>
      </w:r>
      <w:r w:rsidR="475D5758" w:rsidRPr="49F60E5A">
        <w:rPr>
          <w:rFonts w:ascii="Times New Roman" w:eastAsia="Times New Roman" w:hAnsi="Times New Roman" w:cs="Times New Roman"/>
          <w:color w:val="000000" w:themeColor="text1"/>
          <w:sz w:val="24"/>
          <w:szCs w:val="24"/>
        </w:rPr>
        <w:t xml:space="preserve">the body </w:t>
      </w:r>
      <w:proofErr w:type="gramStart"/>
      <w:r w:rsidR="475D5758" w:rsidRPr="49F60E5A">
        <w:rPr>
          <w:rFonts w:ascii="Times New Roman" w:eastAsia="Times New Roman" w:hAnsi="Times New Roman" w:cs="Times New Roman"/>
          <w:color w:val="000000" w:themeColor="text1"/>
          <w:sz w:val="24"/>
          <w:szCs w:val="24"/>
        </w:rPr>
        <w:t>is able to</w:t>
      </w:r>
      <w:proofErr w:type="gramEnd"/>
      <w:r w:rsidR="475D5758" w:rsidRPr="49F60E5A">
        <w:rPr>
          <w:rFonts w:ascii="Times New Roman" w:eastAsia="Times New Roman" w:hAnsi="Times New Roman" w:cs="Times New Roman"/>
          <w:color w:val="000000" w:themeColor="text1"/>
          <w:sz w:val="24"/>
          <w:szCs w:val="24"/>
        </w:rPr>
        <w:t xml:space="preserve"> </w:t>
      </w:r>
      <w:r w:rsidR="69D79A36" w:rsidRPr="49F60E5A">
        <w:rPr>
          <w:rFonts w:ascii="Times New Roman" w:eastAsia="Times New Roman" w:hAnsi="Times New Roman" w:cs="Times New Roman"/>
          <w:color w:val="000000" w:themeColor="text1"/>
          <w:sz w:val="24"/>
          <w:szCs w:val="24"/>
        </w:rPr>
        <w:t>heal quicker and more extensively.</w:t>
      </w:r>
      <w:r w:rsidR="001A034A">
        <w:rPr>
          <w:rFonts w:ascii="Times New Roman" w:eastAsia="Times New Roman" w:hAnsi="Times New Roman" w:cs="Times New Roman"/>
          <w:color w:val="000000" w:themeColor="text1"/>
          <w:sz w:val="24"/>
          <w:szCs w:val="24"/>
        </w:rPr>
        <w:t xml:space="preserve"> </w:t>
      </w:r>
      <w:r w:rsidR="00DD18AF">
        <w:rPr>
          <w:rFonts w:ascii="Times New Roman" w:eastAsia="Times New Roman" w:hAnsi="Times New Roman" w:cs="Times New Roman"/>
          <w:color w:val="000000" w:themeColor="text1"/>
          <w:sz w:val="24"/>
          <w:szCs w:val="24"/>
        </w:rPr>
        <w:t xml:space="preserve">The holistic approach refers to </w:t>
      </w:r>
      <w:r w:rsidR="00D86074">
        <w:rPr>
          <w:rFonts w:ascii="Times New Roman" w:eastAsia="Times New Roman" w:hAnsi="Times New Roman" w:cs="Times New Roman"/>
          <w:color w:val="000000" w:themeColor="text1"/>
          <w:sz w:val="24"/>
          <w:szCs w:val="24"/>
        </w:rPr>
        <w:t xml:space="preserve">the effect on the whole body, </w:t>
      </w:r>
      <w:r w:rsidR="005B0165">
        <w:rPr>
          <w:rFonts w:ascii="Times New Roman" w:eastAsia="Times New Roman" w:hAnsi="Times New Roman" w:cs="Times New Roman"/>
          <w:color w:val="000000" w:themeColor="text1"/>
          <w:sz w:val="24"/>
          <w:szCs w:val="24"/>
        </w:rPr>
        <w:t>consider</w:t>
      </w:r>
      <w:r w:rsidR="00DF21C1">
        <w:rPr>
          <w:rFonts w:ascii="Times New Roman" w:eastAsia="Times New Roman" w:hAnsi="Times New Roman" w:cs="Times New Roman"/>
          <w:color w:val="000000" w:themeColor="text1"/>
          <w:sz w:val="24"/>
          <w:szCs w:val="24"/>
        </w:rPr>
        <w:t>ing</w:t>
      </w:r>
      <w:r w:rsidR="005B0165">
        <w:rPr>
          <w:rFonts w:ascii="Times New Roman" w:eastAsia="Times New Roman" w:hAnsi="Times New Roman" w:cs="Times New Roman"/>
          <w:color w:val="000000" w:themeColor="text1"/>
          <w:sz w:val="24"/>
          <w:szCs w:val="24"/>
        </w:rPr>
        <w:t xml:space="preserve"> all aspects of life (</w:t>
      </w:r>
      <w:r w:rsidR="009F62FD">
        <w:rPr>
          <w:rFonts w:ascii="Times New Roman" w:eastAsia="Times New Roman" w:hAnsi="Times New Roman" w:cs="Times New Roman"/>
          <w:color w:val="000000" w:themeColor="text1"/>
          <w:sz w:val="24"/>
          <w:szCs w:val="24"/>
        </w:rPr>
        <w:t>Stuber et al., 20</w:t>
      </w:r>
      <w:r w:rsidR="00B23CF7">
        <w:rPr>
          <w:rFonts w:ascii="Times New Roman" w:eastAsia="Times New Roman" w:hAnsi="Times New Roman" w:cs="Times New Roman"/>
          <w:color w:val="000000" w:themeColor="text1"/>
          <w:sz w:val="24"/>
          <w:szCs w:val="24"/>
        </w:rPr>
        <w:t>18</w:t>
      </w:r>
      <w:r w:rsidR="009F62FD">
        <w:rPr>
          <w:rFonts w:ascii="Times New Roman" w:eastAsia="Times New Roman" w:hAnsi="Times New Roman" w:cs="Times New Roman"/>
          <w:color w:val="000000" w:themeColor="text1"/>
          <w:sz w:val="24"/>
          <w:szCs w:val="24"/>
        </w:rPr>
        <w:t>)</w:t>
      </w:r>
      <w:r w:rsidR="004D311B">
        <w:rPr>
          <w:rFonts w:ascii="Times New Roman" w:eastAsia="Times New Roman" w:hAnsi="Times New Roman" w:cs="Times New Roman"/>
          <w:color w:val="000000" w:themeColor="text1"/>
          <w:sz w:val="24"/>
          <w:szCs w:val="24"/>
        </w:rPr>
        <w:t>.</w:t>
      </w:r>
      <w:r w:rsidR="009F62FD">
        <w:rPr>
          <w:rFonts w:ascii="Times New Roman" w:eastAsia="Times New Roman" w:hAnsi="Times New Roman" w:cs="Times New Roman"/>
          <w:color w:val="000000" w:themeColor="text1"/>
          <w:sz w:val="24"/>
          <w:szCs w:val="24"/>
        </w:rPr>
        <w:t xml:space="preserve"> </w:t>
      </w:r>
      <w:r w:rsidR="007A502C">
        <w:rPr>
          <w:rFonts w:ascii="Times New Roman" w:eastAsia="Times New Roman" w:hAnsi="Times New Roman" w:cs="Times New Roman"/>
          <w:color w:val="000000" w:themeColor="text1"/>
          <w:sz w:val="24"/>
          <w:szCs w:val="24"/>
        </w:rPr>
        <w:t xml:space="preserve">Physical and mental wellness is easily affected by pain and </w:t>
      </w:r>
      <w:r w:rsidR="001E5321">
        <w:rPr>
          <w:rFonts w:ascii="Times New Roman" w:eastAsia="Times New Roman" w:hAnsi="Times New Roman" w:cs="Times New Roman"/>
          <w:color w:val="000000" w:themeColor="text1"/>
          <w:sz w:val="24"/>
          <w:szCs w:val="24"/>
        </w:rPr>
        <w:t xml:space="preserve">common </w:t>
      </w:r>
      <w:r w:rsidR="00844E16">
        <w:rPr>
          <w:rFonts w:ascii="Times New Roman" w:eastAsia="Times New Roman" w:hAnsi="Times New Roman" w:cs="Times New Roman"/>
          <w:color w:val="000000" w:themeColor="text1"/>
          <w:sz w:val="24"/>
          <w:szCs w:val="24"/>
        </w:rPr>
        <w:t>conditions</w:t>
      </w:r>
      <w:r w:rsidR="009B7613">
        <w:rPr>
          <w:rFonts w:ascii="Times New Roman" w:eastAsia="Times New Roman" w:hAnsi="Times New Roman" w:cs="Times New Roman"/>
          <w:color w:val="000000" w:themeColor="text1"/>
          <w:sz w:val="24"/>
          <w:szCs w:val="24"/>
        </w:rPr>
        <w:t xml:space="preserve">, and chiropractic care offers a safe </w:t>
      </w:r>
      <w:r w:rsidR="00D95BB0">
        <w:rPr>
          <w:rFonts w:ascii="Times New Roman" w:eastAsia="Times New Roman" w:hAnsi="Times New Roman" w:cs="Times New Roman"/>
          <w:color w:val="000000" w:themeColor="text1"/>
          <w:sz w:val="24"/>
          <w:szCs w:val="24"/>
        </w:rPr>
        <w:t>treatment for low back pain (Gedin et.al</w:t>
      </w:r>
      <w:r w:rsidR="00BC0144">
        <w:rPr>
          <w:rFonts w:ascii="Times New Roman" w:eastAsia="Times New Roman" w:hAnsi="Times New Roman" w:cs="Times New Roman"/>
          <w:color w:val="000000" w:themeColor="text1"/>
          <w:sz w:val="24"/>
          <w:szCs w:val="24"/>
        </w:rPr>
        <w:t>., 2019)</w:t>
      </w:r>
      <w:r w:rsidR="00870A00">
        <w:rPr>
          <w:rFonts w:ascii="Times New Roman" w:eastAsia="Times New Roman" w:hAnsi="Times New Roman" w:cs="Times New Roman"/>
          <w:color w:val="000000" w:themeColor="text1"/>
          <w:sz w:val="24"/>
          <w:szCs w:val="24"/>
        </w:rPr>
        <w:t xml:space="preserve">. </w:t>
      </w:r>
    </w:p>
    <w:p w14:paraId="3E936335" w14:textId="723ABAF7" w:rsidR="40B772AC" w:rsidRPr="00CE2E4A" w:rsidRDefault="40B772AC" w:rsidP="007C7D5D">
      <w:pPr>
        <w:spacing w:after="0" w:line="360" w:lineRule="auto"/>
        <w:ind w:left="114" w:firstLine="720"/>
        <w:rPr>
          <w:rFonts w:ascii="Times New Roman" w:eastAsia="Times New Roman" w:hAnsi="Times New Roman" w:cs="Times New Roman"/>
          <w:color w:val="000000" w:themeColor="text1"/>
          <w:sz w:val="24"/>
          <w:szCs w:val="24"/>
        </w:rPr>
      </w:pPr>
      <w:r w:rsidRPr="49F60E5A">
        <w:rPr>
          <w:rFonts w:ascii="Times New Roman" w:eastAsia="Times New Roman" w:hAnsi="Times New Roman" w:cs="Times New Roman"/>
          <w:color w:val="000000" w:themeColor="text1"/>
          <w:sz w:val="24"/>
          <w:szCs w:val="24"/>
        </w:rPr>
        <w:t xml:space="preserve">Chronic pain was able to be treated with chiropractic </w:t>
      </w:r>
      <w:r w:rsidR="00F10889">
        <w:rPr>
          <w:rFonts w:ascii="Times New Roman" w:eastAsia="Times New Roman" w:hAnsi="Times New Roman" w:cs="Times New Roman"/>
          <w:color w:val="000000" w:themeColor="text1"/>
          <w:sz w:val="24"/>
          <w:szCs w:val="24"/>
        </w:rPr>
        <w:t>care</w:t>
      </w:r>
      <w:r w:rsidR="000C1965">
        <w:rPr>
          <w:rFonts w:ascii="Times New Roman" w:eastAsia="Times New Roman" w:hAnsi="Times New Roman" w:cs="Times New Roman"/>
          <w:color w:val="000000" w:themeColor="text1"/>
          <w:sz w:val="24"/>
          <w:szCs w:val="24"/>
        </w:rPr>
        <w:t xml:space="preserve"> </w:t>
      </w:r>
      <w:r w:rsidR="41CC9D5E" w:rsidRPr="49F60E5A">
        <w:rPr>
          <w:rFonts w:ascii="Times New Roman" w:eastAsia="Times New Roman" w:hAnsi="Times New Roman" w:cs="Times New Roman"/>
          <w:color w:val="000000" w:themeColor="text1"/>
          <w:sz w:val="24"/>
          <w:szCs w:val="24"/>
        </w:rPr>
        <w:t>and prevent 62-78% of patients from n</w:t>
      </w:r>
      <w:r w:rsidR="41CC9D5E" w:rsidRPr="00CE2E4A">
        <w:rPr>
          <w:rFonts w:ascii="Times New Roman" w:eastAsia="Times New Roman" w:hAnsi="Times New Roman" w:cs="Times New Roman"/>
          <w:color w:val="000000" w:themeColor="text1"/>
          <w:sz w:val="24"/>
          <w:szCs w:val="24"/>
        </w:rPr>
        <w:t>eeding surgeries</w:t>
      </w:r>
      <w:r w:rsidR="47BB8C0A" w:rsidRPr="00CE2E4A">
        <w:rPr>
          <w:rFonts w:ascii="Times New Roman" w:eastAsia="Times New Roman" w:hAnsi="Times New Roman" w:cs="Times New Roman"/>
          <w:color w:val="000000" w:themeColor="text1"/>
          <w:sz w:val="24"/>
          <w:szCs w:val="24"/>
        </w:rPr>
        <w:t xml:space="preserve"> and or taking medication.</w:t>
      </w:r>
      <w:r w:rsidR="6C9EC956" w:rsidRPr="00CE2E4A">
        <w:rPr>
          <w:rFonts w:ascii="Times New Roman" w:eastAsia="Times New Roman" w:hAnsi="Times New Roman" w:cs="Times New Roman"/>
          <w:color w:val="000000" w:themeColor="text1"/>
          <w:sz w:val="24"/>
          <w:szCs w:val="24"/>
        </w:rPr>
        <w:t xml:space="preserve"> These </w:t>
      </w:r>
      <w:r w:rsidR="610FA2F8" w:rsidRPr="00CE2E4A">
        <w:rPr>
          <w:rFonts w:ascii="Times New Roman" w:eastAsia="Times New Roman" w:hAnsi="Times New Roman" w:cs="Times New Roman"/>
          <w:color w:val="000000" w:themeColor="text1"/>
          <w:sz w:val="24"/>
          <w:szCs w:val="24"/>
        </w:rPr>
        <w:t>c</w:t>
      </w:r>
      <w:r w:rsidR="6C9EC956" w:rsidRPr="00CE2E4A">
        <w:rPr>
          <w:rFonts w:ascii="Times New Roman" w:eastAsia="Times New Roman" w:hAnsi="Times New Roman" w:cs="Times New Roman"/>
          <w:color w:val="000000" w:themeColor="text1"/>
          <w:sz w:val="24"/>
          <w:szCs w:val="24"/>
        </w:rPr>
        <w:t xml:space="preserve">onclusions </w:t>
      </w:r>
      <w:r w:rsidR="5BB12F9C" w:rsidRPr="00CE2E4A">
        <w:rPr>
          <w:rFonts w:ascii="Times New Roman" w:eastAsia="Times New Roman" w:hAnsi="Times New Roman" w:cs="Times New Roman"/>
          <w:color w:val="000000" w:themeColor="text1"/>
          <w:sz w:val="24"/>
          <w:szCs w:val="24"/>
        </w:rPr>
        <w:t xml:space="preserve">excluded </w:t>
      </w:r>
      <w:r w:rsidR="5BB12F9C" w:rsidRPr="00CE2E4A">
        <w:rPr>
          <w:rFonts w:ascii="Times New Roman" w:eastAsia="Times New Roman" w:hAnsi="Times New Roman" w:cs="Times New Roman"/>
          <w:color w:val="000000" w:themeColor="text1"/>
          <w:sz w:val="24"/>
          <w:szCs w:val="24"/>
        </w:rPr>
        <w:lastRenderedPageBreak/>
        <w:t xml:space="preserve">chiropractors using instrument-assisted practices and </w:t>
      </w:r>
      <w:r w:rsidR="6C9EC956" w:rsidRPr="00CE2E4A">
        <w:rPr>
          <w:rFonts w:ascii="Times New Roman" w:eastAsia="Times New Roman" w:hAnsi="Times New Roman" w:cs="Times New Roman"/>
          <w:color w:val="000000" w:themeColor="text1"/>
          <w:sz w:val="24"/>
          <w:szCs w:val="24"/>
        </w:rPr>
        <w:t xml:space="preserve">were drawn </w:t>
      </w:r>
      <w:r w:rsidR="1D52A03B" w:rsidRPr="00CE2E4A">
        <w:rPr>
          <w:rFonts w:ascii="Times New Roman" w:eastAsia="Times New Roman" w:hAnsi="Times New Roman" w:cs="Times New Roman"/>
          <w:color w:val="000000" w:themeColor="text1"/>
          <w:sz w:val="24"/>
          <w:szCs w:val="24"/>
        </w:rPr>
        <w:t>from patients</w:t>
      </w:r>
      <w:r w:rsidR="22CC0D80" w:rsidRPr="00CE2E4A">
        <w:rPr>
          <w:rFonts w:ascii="Times New Roman" w:eastAsia="Times New Roman" w:hAnsi="Times New Roman" w:cs="Times New Roman"/>
          <w:color w:val="000000" w:themeColor="text1"/>
          <w:sz w:val="24"/>
          <w:szCs w:val="24"/>
        </w:rPr>
        <w:t xml:space="preserve"> only </w:t>
      </w:r>
      <w:r w:rsidR="6C9EC956" w:rsidRPr="00CE2E4A">
        <w:rPr>
          <w:rFonts w:ascii="Times New Roman" w:eastAsia="Times New Roman" w:hAnsi="Times New Roman" w:cs="Times New Roman"/>
          <w:color w:val="000000" w:themeColor="text1"/>
          <w:sz w:val="24"/>
          <w:szCs w:val="24"/>
        </w:rPr>
        <w:t>with chronic lower back and neck pain</w:t>
      </w:r>
      <w:r w:rsidR="0274E5CE" w:rsidRPr="00CE2E4A">
        <w:rPr>
          <w:rFonts w:ascii="Times New Roman" w:eastAsia="Times New Roman" w:hAnsi="Times New Roman" w:cs="Times New Roman"/>
          <w:color w:val="000000" w:themeColor="text1"/>
          <w:sz w:val="24"/>
          <w:szCs w:val="24"/>
        </w:rPr>
        <w:t xml:space="preserve">; </w:t>
      </w:r>
      <w:r w:rsidR="6C9EC956" w:rsidRPr="00CE2E4A">
        <w:rPr>
          <w:rFonts w:ascii="Times New Roman" w:eastAsia="Times New Roman" w:hAnsi="Times New Roman" w:cs="Times New Roman"/>
          <w:color w:val="000000" w:themeColor="text1"/>
          <w:sz w:val="24"/>
          <w:szCs w:val="24"/>
        </w:rPr>
        <w:t xml:space="preserve">excluding </w:t>
      </w:r>
      <w:r w:rsidR="7D69CA4C" w:rsidRPr="00CE2E4A">
        <w:rPr>
          <w:rFonts w:ascii="Times New Roman" w:eastAsia="Times New Roman" w:hAnsi="Times New Roman" w:cs="Times New Roman"/>
          <w:color w:val="000000" w:themeColor="text1"/>
          <w:sz w:val="24"/>
          <w:szCs w:val="24"/>
        </w:rPr>
        <w:t xml:space="preserve">other ailments </w:t>
      </w:r>
      <w:r w:rsidR="5D5263D6" w:rsidRPr="00CE2E4A">
        <w:rPr>
          <w:rFonts w:ascii="Times New Roman" w:eastAsia="Times New Roman" w:hAnsi="Times New Roman" w:cs="Times New Roman"/>
          <w:color w:val="000000" w:themeColor="text1"/>
          <w:sz w:val="24"/>
          <w:szCs w:val="24"/>
        </w:rPr>
        <w:t>(Herman et al., 2018)</w:t>
      </w:r>
      <w:r w:rsidR="00870A00">
        <w:rPr>
          <w:rFonts w:ascii="Times New Roman" w:eastAsia="Times New Roman" w:hAnsi="Times New Roman" w:cs="Times New Roman"/>
          <w:color w:val="000000" w:themeColor="text1"/>
          <w:sz w:val="24"/>
          <w:szCs w:val="24"/>
        </w:rPr>
        <w:t>.</w:t>
      </w:r>
      <w:r w:rsidR="00254EED">
        <w:rPr>
          <w:rFonts w:ascii="Times New Roman" w:eastAsia="Times New Roman" w:hAnsi="Times New Roman" w:cs="Times New Roman"/>
          <w:color w:val="000000" w:themeColor="text1"/>
          <w:sz w:val="24"/>
          <w:szCs w:val="24"/>
        </w:rPr>
        <w:t xml:space="preserve"> </w:t>
      </w:r>
      <w:r w:rsidR="00804749">
        <w:rPr>
          <w:rFonts w:ascii="Times New Roman" w:eastAsia="Times New Roman" w:hAnsi="Times New Roman" w:cs="Times New Roman"/>
          <w:color w:val="000000" w:themeColor="text1"/>
          <w:sz w:val="24"/>
          <w:szCs w:val="24"/>
        </w:rPr>
        <w:t xml:space="preserve">These results are consistent with </w:t>
      </w:r>
      <w:r w:rsidR="00E47520">
        <w:rPr>
          <w:rFonts w:ascii="Times New Roman" w:eastAsia="Times New Roman" w:hAnsi="Times New Roman" w:cs="Times New Roman"/>
          <w:color w:val="000000" w:themeColor="text1"/>
          <w:sz w:val="24"/>
          <w:szCs w:val="24"/>
        </w:rPr>
        <w:t xml:space="preserve">studies that indicate many </w:t>
      </w:r>
      <w:proofErr w:type="gramStart"/>
      <w:r w:rsidR="00E47520">
        <w:rPr>
          <w:rFonts w:ascii="Times New Roman" w:eastAsia="Times New Roman" w:hAnsi="Times New Roman" w:cs="Times New Roman"/>
          <w:color w:val="000000" w:themeColor="text1"/>
          <w:sz w:val="24"/>
          <w:szCs w:val="24"/>
        </w:rPr>
        <w:t>prescription</w:t>
      </w:r>
      <w:proofErr w:type="gramEnd"/>
      <w:r w:rsidR="00E47520">
        <w:rPr>
          <w:rFonts w:ascii="Times New Roman" w:eastAsia="Times New Roman" w:hAnsi="Times New Roman" w:cs="Times New Roman"/>
          <w:color w:val="000000" w:themeColor="text1"/>
          <w:sz w:val="24"/>
          <w:szCs w:val="24"/>
        </w:rPr>
        <w:t xml:space="preserve"> </w:t>
      </w:r>
      <w:r w:rsidR="00E76606">
        <w:rPr>
          <w:rFonts w:ascii="Times New Roman" w:eastAsia="Times New Roman" w:hAnsi="Times New Roman" w:cs="Times New Roman"/>
          <w:color w:val="000000" w:themeColor="text1"/>
          <w:sz w:val="24"/>
          <w:szCs w:val="24"/>
        </w:rPr>
        <w:t xml:space="preserve">medication </w:t>
      </w:r>
      <w:r w:rsidR="00B453BD">
        <w:rPr>
          <w:rFonts w:ascii="Times New Roman" w:eastAsia="Times New Roman" w:hAnsi="Times New Roman" w:cs="Times New Roman"/>
          <w:color w:val="000000" w:themeColor="text1"/>
          <w:sz w:val="24"/>
          <w:szCs w:val="24"/>
        </w:rPr>
        <w:t>a</w:t>
      </w:r>
      <w:r w:rsidR="00E76606">
        <w:rPr>
          <w:rFonts w:ascii="Times New Roman" w:eastAsia="Times New Roman" w:hAnsi="Times New Roman" w:cs="Times New Roman"/>
          <w:color w:val="000000" w:themeColor="text1"/>
          <w:sz w:val="24"/>
          <w:szCs w:val="24"/>
        </w:rPr>
        <w:t>ffect women and men differently</w:t>
      </w:r>
      <w:r w:rsidR="00B453BD">
        <w:rPr>
          <w:rFonts w:ascii="Times New Roman" w:eastAsia="Times New Roman" w:hAnsi="Times New Roman" w:cs="Times New Roman"/>
          <w:color w:val="000000" w:themeColor="text1"/>
          <w:sz w:val="24"/>
          <w:szCs w:val="24"/>
        </w:rPr>
        <w:t xml:space="preserve"> (Corcoran et al., 201</w:t>
      </w:r>
      <w:r w:rsidR="00E74F39">
        <w:rPr>
          <w:rFonts w:ascii="Times New Roman" w:eastAsia="Times New Roman" w:hAnsi="Times New Roman" w:cs="Times New Roman"/>
          <w:color w:val="000000" w:themeColor="text1"/>
          <w:sz w:val="24"/>
          <w:szCs w:val="24"/>
        </w:rPr>
        <w:t>8</w:t>
      </w:r>
      <w:r w:rsidR="00B453BD">
        <w:rPr>
          <w:rFonts w:ascii="Times New Roman" w:eastAsia="Times New Roman" w:hAnsi="Times New Roman" w:cs="Times New Roman"/>
          <w:color w:val="000000" w:themeColor="text1"/>
          <w:sz w:val="24"/>
          <w:szCs w:val="24"/>
        </w:rPr>
        <w:t xml:space="preserve">). </w:t>
      </w:r>
      <w:r w:rsidR="7D27261B" w:rsidRPr="00CE2E4A">
        <w:rPr>
          <w:rFonts w:ascii="Times New Roman" w:eastAsia="Times New Roman" w:hAnsi="Times New Roman" w:cs="Times New Roman"/>
          <w:color w:val="000000" w:themeColor="text1"/>
          <w:sz w:val="24"/>
          <w:szCs w:val="24"/>
        </w:rPr>
        <w:t xml:space="preserve">Patients attending chiropractors’ offices </w:t>
      </w:r>
      <w:r w:rsidR="7BDFF485" w:rsidRPr="00CE2E4A">
        <w:rPr>
          <w:rFonts w:ascii="Times New Roman" w:eastAsia="Times New Roman" w:hAnsi="Times New Roman" w:cs="Times New Roman"/>
          <w:color w:val="000000" w:themeColor="text1"/>
          <w:sz w:val="24"/>
          <w:szCs w:val="24"/>
        </w:rPr>
        <w:t>have reporte</w:t>
      </w:r>
      <w:r w:rsidR="5F275821" w:rsidRPr="00CE2E4A">
        <w:rPr>
          <w:rFonts w:ascii="Times New Roman" w:eastAsia="Times New Roman" w:hAnsi="Times New Roman" w:cs="Times New Roman"/>
          <w:color w:val="000000" w:themeColor="text1"/>
          <w:sz w:val="24"/>
          <w:szCs w:val="24"/>
        </w:rPr>
        <w:t>dly</w:t>
      </w:r>
      <w:r w:rsidR="7BDFF485" w:rsidRPr="00CE2E4A">
        <w:rPr>
          <w:rFonts w:ascii="Times New Roman" w:eastAsia="Times New Roman" w:hAnsi="Times New Roman" w:cs="Times New Roman"/>
          <w:color w:val="000000" w:themeColor="text1"/>
          <w:sz w:val="24"/>
          <w:szCs w:val="24"/>
        </w:rPr>
        <w:t xml:space="preserve"> </w:t>
      </w:r>
      <w:r w:rsidR="65FC6417" w:rsidRPr="00CE2E4A">
        <w:rPr>
          <w:rFonts w:ascii="Times New Roman" w:eastAsia="Times New Roman" w:hAnsi="Times New Roman" w:cs="Times New Roman"/>
          <w:color w:val="000000" w:themeColor="text1"/>
          <w:sz w:val="24"/>
          <w:szCs w:val="24"/>
        </w:rPr>
        <w:t xml:space="preserve">had </w:t>
      </w:r>
      <w:r w:rsidR="7BDFF485" w:rsidRPr="00CE2E4A">
        <w:rPr>
          <w:rFonts w:ascii="Times New Roman" w:eastAsia="Times New Roman" w:hAnsi="Times New Roman" w:cs="Times New Roman"/>
          <w:color w:val="000000" w:themeColor="text1"/>
          <w:sz w:val="24"/>
          <w:szCs w:val="24"/>
        </w:rPr>
        <w:t>2</w:t>
      </w:r>
      <w:r w:rsidR="1406C420" w:rsidRPr="00CE2E4A">
        <w:rPr>
          <w:rFonts w:ascii="Times New Roman" w:eastAsia="Times New Roman" w:hAnsi="Times New Roman" w:cs="Times New Roman"/>
          <w:color w:val="000000" w:themeColor="text1"/>
          <w:sz w:val="24"/>
          <w:szCs w:val="24"/>
        </w:rPr>
        <w:t>5</w:t>
      </w:r>
      <w:r w:rsidR="7BDFF485" w:rsidRPr="00CE2E4A">
        <w:rPr>
          <w:rFonts w:ascii="Times New Roman" w:eastAsia="Times New Roman" w:hAnsi="Times New Roman" w:cs="Times New Roman"/>
          <w:color w:val="000000" w:themeColor="text1"/>
          <w:sz w:val="24"/>
          <w:szCs w:val="24"/>
        </w:rPr>
        <w:t>-4</w:t>
      </w:r>
      <w:r w:rsidR="600BC176" w:rsidRPr="00CE2E4A">
        <w:rPr>
          <w:rFonts w:ascii="Times New Roman" w:eastAsia="Times New Roman" w:hAnsi="Times New Roman" w:cs="Times New Roman"/>
          <w:color w:val="000000" w:themeColor="text1"/>
          <w:sz w:val="24"/>
          <w:szCs w:val="24"/>
        </w:rPr>
        <w:t>9</w:t>
      </w:r>
      <w:r w:rsidR="7BDFF485" w:rsidRPr="00CE2E4A">
        <w:rPr>
          <w:rFonts w:ascii="Times New Roman" w:eastAsia="Times New Roman" w:hAnsi="Times New Roman" w:cs="Times New Roman"/>
          <w:color w:val="000000" w:themeColor="text1"/>
          <w:sz w:val="24"/>
          <w:szCs w:val="24"/>
        </w:rPr>
        <w:t>% of</w:t>
      </w:r>
      <w:r w:rsidR="7D27261B" w:rsidRPr="00CE2E4A">
        <w:rPr>
          <w:rFonts w:ascii="Times New Roman" w:eastAsia="Times New Roman" w:hAnsi="Times New Roman" w:cs="Times New Roman"/>
          <w:color w:val="000000" w:themeColor="text1"/>
          <w:sz w:val="24"/>
          <w:szCs w:val="24"/>
        </w:rPr>
        <w:t xml:space="preserve"> patients </w:t>
      </w:r>
      <w:r w:rsidR="635B642B" w:rsidRPr="00CE2E4A">
        <w:rPr>
          <w:rFonts w:ascii="Times New Roman" w:eastAsia="Times New Roman" w:hAnsi="Times New Roman" w:cs="Times New Roman"/>
          <w:color w:val="000000" w:themeColor="text1"/>
          <w:sz w:val="24"/>
          <w:szCs w:val="24"/>
        </w:rPr>
        <w:t xml:space="preserve">being </w:t>
      </w:r>
      <w:r w:rsidR="7D27261B" w:rsidRPr="00CE2E4A">
        <w:rPr>
          <w:rFonts w:ascii="Times New Roman" w:eastAsia="Times New Roman" w:hAnsi="Times New Roman" w:cs="Times New Roman"/>
          <w:color w:val="000000" w:themeColor="text1"/>
          <w:sz w:val="24"/>
          <w:szCs w:val="24"/>
        </w:rPr>
        <w:t>over the age of 6</w:t>
      </w:r>
      <w:r w:rsidR="7DCFB86E" w:rsidRPr="00CE2E4A">
        <w:rPr>
          <w:rFonts w:ascii="Times New Roman" w:eastAsia="Times New Roman" w:hAnsi="Times New Roman" w:cs="Times New Roman"/>
          <w:color w:val="000000" w:themeColor="text1"/>
          <w:sz w:val="24"/>
          <w:szCs w:val="24"/>
        </w:rPr>
        <w:t>5</w:t>
      </w:r>
      <w:r w:rsidR="7D27261B" w:rsidRPr="00CE2E4A">
        <w:rPr>
          <w:rFonts w:ascii="Times New Roman" w:eastAsia="Times New Roman" w:hAnsi="Times New Roman" w:cs="Times New Roman"/>
          <w:color w:val="000000" w:themeColor="text1"/>
          <w:sz w:val="24"/>
          <w:szCs w:val="24"/>
        </w:rPr>
        <w:t xml:space="preserve"> and</w:t>
      </w:r>
      <w:r w:rsidR="00DC3CAB">
        <w:rPr>
          <w:rFonts w:ascii="Times New Roman" w:eastAsia="Times New Roman" w:hAnsi="Times New Roman" w:cs="Times New Roman"/>
          <w:color w:val="000000" w:themeColor="text1"/>
          <w:sz w:val="24"/>
          <w:szCs w:val="24"/>
        </w:rPr>
        <w:t xml:space="preserve"> </w:t>
      </w:r>
      <w:r w:rsidR="3DD92853" w:rsidRPr="00CE2E4A">
        <w:rPr>
          <w:rFonts w:ascii="Times New Roman" w:eastAsia="Times New Roman" w:hAnsi="Times New Roman" w:cs="Times New Roman"/>
          <w:color w:val="000000" w:themeColor="text1"/>
          <w:sz w:val="24"/>
          <w:szCs w:val="24"/>
        </w:rPr>
        <w:t>using Medicare benefits (</w:t>
      </w:r>
      <w:r w:rsidR="51752253" w:rsidRPr="00CE2E4A">
        <w:rPr>
          <w:rFonts w:ascii="Times New Roman" w:eastAsia="Times New Roman" w:hAnsi="Times New Roman" w:cs="Times New Roman"/>
          <w:color w:val="000000" w:themeColor="text1"/>
          <w:sz w:val="24"/>
          <w:szCs w:val="24"/>
        </w:rPr>
        <w:t>Salsbury et al., 2019)</w:t>
      </w:r>
      <w:r w:rsidR="00870A00">
        <w:rPr>
          <w:rFonts w:ascii="Times New Roman" w:eastAsia="Times New Roman" w:hAnsi="Times New Roman" w:cs="Times New Roman"/>
          <w:color w:val="000000" w:themeColor="text1"/>
          <w:sz w:val="24"/>
          <w:szCs w:val="24"/>
        </w:rPr>
        <w:t>.</w:t>
      </w:r>
      <w:r w:rsidR="00E0106A">
        <w:rPr>
          <w:rFonts w:ascii="Times New Roman" w:eastAsia="Times New Roman" w:hAnsi="Times New Roman" w:cs="Times New Roman"/>
          <w:color w:val="000000" w:themeColor="text1"/>
          <w:sz w:val="24"/>
          <w:szCs w:val="24"/>
        </w:rPr>
        <w:t xml:space="preserve"> </w:t>
      </w:r>
      <w:r w:rsidR="00AE5442">
        <w:rPr>
          <w:rFonts w:ascii="Times New Roman" w:eastAsia="Times New Roman" w:hAnsi="Times New Roman" w:cs="Times New Roman"/>
          <w:color w:val="000000" w:themeColor="text1"/>
          <w:sz w:val="24"/>
          <w:szCs w:val="24"/>
        </w:rPr>
        <w:t xml:space="preserve">Many instances of chronic pain in adults stem from </w:t>
      </w:r>
      <w:r w:rsidR="00555A2F">
        <w:rPr>
          <w:rFonts w:ascii="Times New Roman" w:eastAsia="Times New Roman" w:hAnsi="Times New Roman" w:cs="Times New Roman"/>
          <w:color w:val="000000" w:themeColor="text1"/>
          <w:sz w:val="24"/>
          <w:szCs w:val="24"/>
        </w:rPr>
        <w:t>low back pain in adolescence</w:t>
      </w:r>
      <w:r w:rsidR="00CD5B8C">
        <w:rPr>
          <w:rFonts w:ascii="Times New Roman" w:eastAsia="Times New Roman" w:hAnsi="Times New Roman" w:cs="Times New Roman"/>
          <w:color w:val="000000" w:themeColor="text1"/>
          <w:sz w:val="24"/>
          <w:szCs w:val="24"/>
        </w:rPr>
        <w:t xml:space="preserve">, also </w:t>
      </w:r>
      <w:r w:rsidR="00120FB5">
        <w:rPr>
          <w:rFonts w:ascii="Times New Roman" w:eastAsia="Times New Roman" w:hAnsi="Times New Roman" w:cs="Times New Roman"/>
          <w:color w:val="000000" w:themeColor="text1"/>
          <w:sz w:val="24"/>
          <w:szCs w:val="24"/>
        </w:rPr>
        <w:t>demonstrating decreased quality of life from a young age (</w:t>
      </w:r>
      <w:r w:rsidR="00025C7B">
        <w:rPr>
          <w:rFonts w:ascii="Times New Roman" w:eastAsia="Times New Roman" w:hAnsi="Times New Roman" w:cs="Times New Roman"/>
          <w:color w:val="000000" w:themeColor="text1"/>
          <w:sz w:val="24"/>
          <w:szCs w:val="24"/>
        </w:rPr>
        <w:t>Peng et al., 2018).</w:t>
      </w:r>
      <w:r w:rsidR="00870A00">
        <w:rPr>
          <w:rFonts w:ascii="Times New Roman" w:eastAsia="Times New Roman" w:hAnsi="Times New Roman" w:cs="Times New Roman"/>
          <w:color w:val="000000" w:themeColor="text1"/>
          <w:sz w:val="24"/>
          <w:szCs w:val="24"/>
        </w:rPr>
        <w:t xml:space="preserve"> </w:t>
      </w:r>
      <w:r w:rsidR="00FA569E">
        <w:rPr>
          <w:rFonts w:ascii="Times New Roman" w:eastAsia="Times New Roman" w:hAnsi="Times New Roman" w:cs="Times New Roman"/>
          <w:color w:val="000000" w:themeColor="text1"/>
          <w:sz w:val="24"/>
          <w:szCs w:val="24"/>
        </w:rPr>
        <w:t xml:space="preserve">Pain </w:t>
      </w:r>
      <w:r w:rsidR="007E33D3">
        <w:rPr>
          <w:rFonts w:ascii="Times New Roman" w:eastAsia="Times New Roman" w:hAnsi="Times New Roman" w:cs="Times New Roman"/>
          <w:color w:val="000000" w:themeColor="text1"/>
          <w:sz w:val="24"/>
          <w:szCs w:val="24"/>
        </w:rPr>
        <w:t xml:space="preserve">more </w:t>
      </w:r>
      <w:r w:rsidR="00F26D11">
        <w:rPr>
          <w:rFonts w:ascii="Times New Roman" w:eastAsia="Times New Roman" w:hAnsi="Times New Roman" w:cs="Times New Roman"/>
          <w:color w:val="000000" w:themeColor="text1"/>
          <w:sz w:val="24"/>
          <w:szCs w:val="24"/>
        </w:rPr>
        <w:t xml:space="preserve">commonly decreases in acute </w:t>
      </w:r>
      <w:r w:rsidR="007E33D3">
        <w:rPr>
          <w:rFonts w:ascii="Times New Roman" w:eastAsia="Times New Roman" w:hAnsi="Times New Roman" w:cs="Times New Roman"/>
          <w:color w:val="000000" w:themeColor="text1"/>
          <w:sz w:val="24"/>
          <w:szCs w:val="24"/>
        </w:rPr>
        <w:t>intensitie</w:t>
      </w:r>
      <w:r w:rsidR="003C0119">
        <w:rPr>
          <w:rFonts w:ascii="Times New Roman" w:eastAsia="Times New Roman" w:hAnsi="Times New Roman" w:cs="Times New Roman"/>
          <w:color w:val="000000" w:themeColor="text1"/>
          <w:sz w:val="24"/>
          <w:szCs w:val="24"/>
        </w:rPr>
        <w:t xml:space="preserve">s, </w:t>
      </w:r>
      <w:r w:rsidR="00110DFF">
        <w:rPr>
          <w:rFonts w:ascii="Times New Roman" w:eastAsia="Times New Roman" w:hAnsi="Times New Roman" w:cs="Times New Roman"/>
          <w:color w:val="000000" w:themeColor="text1"/>
          <w:sz w:val="24"/>
          <w:szCs w:val="24"/>
        </w:rPr>
        <w:t>while in chronic cases</w:t>
      </w:r>
      <w:r w:rsidR="00CC7EE6">
        <w:rPr>
          <w:rFonts w:ascii="Times New Roman" w:eastAsia="Times New Roman" w:hAnsi="Times New Roman" w:cs="Times New Roman"/>
          <w:color w:val="000000" w:themeColor="text1"/>
          <w:sz w:val="24"/>
          <w:szCs w:val="24"/>
        </w:rPr>
        <w:t xml:space="preserve"> </w:t>
      </w:r>
      <w:r w:rsidR="007937F2">
        <w:rPr>
          <w:rFonts w:ascii="Times New Roman" w:eastAsia="Times New Roman" w:hAnsi="Times New Roman" w:cs="Times New Roman"/>
          <w:color w:val="000000" w:themeColor="text1"/>
          <w:sz w:val="24"/>
          <w:szCs w:val="24"/>
        </w:rPr>
        <w:t xml:space="preserve">more years </w:t>
      </w:r>
      <w:r w:rsidR="009A75D8">
        <w:rPr>
          <w:rFonts w:ascii="Times New Roman" w:eastAsia="Times New Roman" w:hAnsi="Times New Roman" w:cs="Times New Roman"/>
          <w:color w:val="000000" w:themeColor="text1"/>
          <w:sz w:val="24"/>
          <w:szCs w:val="24"/>
        </w:rPr>
        <w:t>of seeing a chiropractor were needed</w:t>
      </w:r>
      <w:r w:rsidR="00604E1D">
        <w:rPr>
          <w:rFonts w:ascii="Times New Roman" w:eastAsia="Times New Roman" w:hAnsi="Times New Roman" w:cs="Times New Roman"/>
          <w:color w:val="000000" w:themeColor="text1"/>
          <w:sz w:val="24"/>
          <w:szCs w:val="24"/>
        </w:rPr>
        <w:t xml:space="preserve">. </w:t>
      </w:r>
      <w:r w:rsidR="00125571">
        <w:rPr>
          <w:rFonts w:ascii="Times New Roman" w:eastAsia="Times New Roman" w:hAnsi="Times New Roman" w:cs="Times New Roman"/>
          <w:color w:val="000000" w:themeColor="text1"/>
          <w:sz w:val="24"/>
          <w:szCs w:val="24"/>
        </w:rPr>
        <w:t xml:space="preserve">Patients with chronic back pain reported </w:t>
      </w:r>
      <w:r w:rsidR="00522052">
        <w:rPr>
          <w:rFonts w:ascii="Times New Roman" w:eastAsia="Times New Roman" w:hAnsi="Times New Roman" w:cs="Times New Roman"/>
          <w:color w:val="000000" w:themeColor="text1"/>
          <w:sz w:val="24"/>
          <w:szCs w:val="24"/>
        </w:rPr>
        <w:t xml:space="preserve">significant improvements </w:t>
      </w:r>
      <w:r w:rsidR="005F5EB7">
        <w:rPr>
          <w:rFonts w:ascii="Times New Roman" w:eastAsia="Times New Roman" w:hAnsi="Times New Roman" w:cs="Times New Roman"/>
          <w:color w:val="000000" w:themeColor="text1"/>
          <w:sz w:val="24"/>
          <w:szCs w:val="24"/>
        </w:rPr>
        <w:t xml:space="preserve">in </w:t>
      </w:r>
      <w:r w:rsidR="002232E4">
        <w:rPr>
          <w:rFonts w:ascii="Times New Roman" w:eastAsia="Times New Roman" w:hAnsi="Times New Roman" w:cs="Times New Roman"/>
          <w:color w:val="000000" w:themeColor="text1"/>
          <w:sz w:val="24"/>
          <w:szCs w:val="24"/>
        </w:rPr>
        <w:t xml:space="preserve">their </w:t>
      </w:r>
      <w:r w:rsidR="005F5EB7">
        <w:rPr>
          <w:rFonts w:ascii="Times New Roman" w:eastAsia="Times New Roman" w:hAnsi="Times New Roman" w:cs="Times New Roman"/>
          <w:color w:val="000000" w:themeColor="text1"/>
          <w:sz w:val="24"/>
          <w:szCs w:val="24"/>
        </w:rPr>
        <w:t xml:space="preserve">self-rated health. </w:t>
      </w:r>
      <w:r w:rsidR="009A75D8">
        <w:rPr>
          <w:rFonts w:ascii="Times New Roman" w:eastAsia="Times New Roman" w:hAnsi="Times New Roman" w:cs="Times New Roman"/>
          <w:color w:val="000000" w:themeColor="text1"/>
          <w:sz w:val="24"/>
          <w:szCs w:val="24"/>
        </w:rPr>
        <w:t>(Gedin et</w:t>
      </w:r>
      <w:r w:rsidR="005A5C55">
        <w:rPr>
          <w:rFonts w:ascii="Times New Roman" w:eastAsia="Times New Roman" w:hAnsi="Times New Roman" w:cs="Times New Roman"/>
          <w:color w:val="000000" w:themeColor="text1"/>
          <w:sz w:val="24"/>
          <w:szCs w:val="24"/>
        </w:rPr>
        <w:t xml:space="preserve"> </w:t>
      </w:r>
      <w:r w:rsidR="009A75D8">
        <w:rPr>
          <w:rFonts w:ascii="Times New Roman" w:eastAsia="Times New Roman" w:hAnsi="Times New Roman" w:cs="Times New Roman"/>
          <w:color w:val="000000" w:themeColor="text1"/>
          <w:sz w:val="24"/>
          <w:szCs w:val="24"/>
        </w:rPr>
        <w:t xml:space="preserve">al., </w:t>
      </w:r>
      <w:r w:rsidR="00E870CF">
        <w:rPr>
          <w:rFonts w:ascii="Times New Roman" w:eastAsia="Times New Roman" w:hAnsi="Times New Roman" w:cs="Times New Roman"/>
          <w:color w:val="000000" w:themeColor="text1"/>
          <w:sz w:val="24"/>
          <w:szCs w:val="24"/>
        </w:rPr>
        <w:t xml:space="preserve">2019). </w:t>
      </w:r>
    </w:p>
    <w:p w14:paraId="2D24E6BC" w14:textId="55436F2B" w:rsidR="1EF0C3F3" w:rsidRPr="00CE2E4A" w:rsidRDefault="1EF0C3F3" w:rsidP="007C7D5D">
      <w:pPr>
        <w:spacing w:after="0" w:line="360" w:lineRule="auto"/>
        <w:ind w:left="114" w:firstLine="720"/>
        <w:rPr>
          <w:rFonts w:ascii="Times New Roman" w:eastAsia="Times New Roman" w:hAnsi="Times New Roman" w:cs="Times New Roman"/>
          <w:color w:val="000000" w:themeColor="text1"/>
          <w:sz w:val="24"/>
          <w:szCs w:val="24"/>
        </w:rPr>
      </w:pPr>
      <w:r w:rsidRPr="00CE2E4A">
        <w:rPr>
          <w:rFonts w:ascii="Times New Roman" w:eastAsia="Times New Roman" w:hAnsi="Times New Roman" w:cs="Times New Roman"/>
          <w:color w:val="000000" w:themeColor="text1"/>
          <w:sz w:val="24"/>
          <w:szCs w:val="24"/>
        </w:rPr>
        <w:t xml:space="preserve">Attending </w:t>
      </w:r>
      <w:r w:rsidR="42DC1EFA" w:rsidRPr="00CE2E4A">
        <w:rPr>
          <w:rFonts w:ascii="Times New Roman" w:eastAsia="Times New Roman" w:hAnsi="Times New Roman" w:cs="Times New Roman"/>
          <w:color w:val="000000" w:themeColor="text1"/>
          <w:sz w:val="24"/>
          <w:szCs w:val="24"/>
        </w:rPr>
        <w:t>30-60-minute</w:t>
      </w:r>
      <w:r w:rsidR="465CFD97" w:rsidRPr="00CE2E4A">
        <w:rPr>
          <w:rFonts w:ascii="Times New Roman" w:eastAsia="Times New Roman" w:hAnsi="Times New Roman" w:cs="Times New Roman"/>
          <w:color w:val="000000" w:themeColor="text1"/>
          <w:sz w:val="24"/>
          <w:szCs w:val="24"/>
        </w:rPr>
        <w:t xml:space="preserve"> sessions of chiropractic treatment </w:t>
      </w:r>
      <w:r w:rsidR="7C047BA5" w:rsidRPr="00CE2E4A">
        <w:rPr>
          <w:rFonts w:ascii="Times New Roman" w:eastAsia="Times New Roman" w:hAnsi="Times New Roman" w:cs="Times New Roman"/>
          <w:color w:val="000000" w:themeColor="text1"/>
          <w:sz w:val="24"/>
          <w:szCs w:val="24"/>
        </w:rPr>
        <w:t>f</w:t>
      </w:r>
      <w:r w:rsidR="002D7CAA">
        <w:rPr>
          <w:rFonts w:ascii="Times New Roman" w:eastAsia="Times New Roman" w:hAnsi="Times New Roman" w:cs="Times New Roman"/>
          <w:color w:val="000000" w:themeColor="text1"/>
          <w:sz w:val="24"/>
          <w:szCs w:val="24"/>
        </w:rPr>
        <w:t>or</w:t>
      </w:r>
      <w:r w:rsidR="7C047BA5" w:rsidRPr="00CE2E4A">
        <w:rPr>
          <w:rFonts w:ascii="Times New Roman" w:eastAsia="Times New Roman" w:hAnsi="Times New Roman" w:cs="Times New Roman"/>
          <w:color w:val="000000" w:themeColor="text1"/>
          <w:sz w:val="24"/>
          <w:szCs w:val="24"/>
        </w:rPr>
        <w:t xml:space="preserve"> a consistent </w:t>
      </w:r>
      <w:proofErr w:type="gramStart"/>
      <w:r w:rsidR="7C047BA5" w:rsidRPr="00CE2E4A">
        <w:rPr>
          <w:rFonts w:ascii="Times New Roman" w:eastAsia="Times New Roman" w:hAnsi="Times New Roman" w:cs="Times New Roman"/>
          <w:color w:val="000000" w:themeColor="text1"/>
          <w:sz w:val="24"/>
          <w:szCs w:val="24"/>
        </w:rPr>
        <w:t>amount</w:t>
      </w:r>
      <w:proofErr w:type="gramEnd"/>
      <w:r w:rsidR="7C047BA5" w:rsidRPr="00CE2E4A">
        <w:rPr>
          <w:rFonts w:ascii="Times New Roman" w:eastAsia="Times New Roman" w:hAnsi="Times New Roman" w:cs="Times New Roman"/>
          <w:color w:val="000000" w:themeColor="text1"/>
          <w:sz w:val="24"/>
          <w:szCs w:val="24"/>
        </w:rPr>
        <w:t xml:space="preserve"> of weeks allows for success in healing</w:t>
      </w:r>
      <w:r w:rsidR="002D7CAA">
        <w:rPr>
          <w:rFonts w:ascii="Times New Roman" w:eastAsia="Times New Roman" w:hAnsi="Times New Roman" w:cs="Times New Roman"/>
          <w:color w:val="000000" w:themeColor="text1"/>
          <w:sz w:val="24"/>
          <w:szCs w:val="24"/>
        </w:rPr>
        <w:t xml:space="preserve"> and</w:t>
      </w:r>
      <w:r w:rsidR="7C047BA5" w:rsidRPr="00CE2E4A">
        <w:rPr>
          <w:rFonts w:ascii="Times New Roman" w:eastAsia="Times New Roman" w:hAnsi="Times New Roman" w:cs="Times New Roman"/>
          <w:color w:val="000000" w:themeColor="text1"/>
          <w:sz w:val="24"/>
          <w:szCs w:val="24"/>
        </w:rPr>
        <w:t xml:space="preserve"> pain decrease (</w:t>
      </w:r>
      <w:r w:rsidR="6B53CE09" w:rsidRPr="00CE2E4A">
        <w:rPr>
          <w:rFonts w:ascii="Times New Roman" w:eastAsia="Times New Roman" w:hAnsi="Times New Roman" w:cs="Times New Roman"/>
          <w:color w:val="000000" w:themeColor="text1"/>
          <w:sz w:val="24"/>
          <w:szCs w:val="24"/>
        </w:rPr>
        <w:t>Whalen et al., 2019)</w:t>
      </w:r>
      <w:r w:rsidR="00870A00">
        <w:rPr>
          <w:rFonts w:ascii="Times New Roman" w:eastAsia="Times New Roman" w:hAnsi="Times New Roman" w:cs="Times New Roman"/>
          <w:color w:val="000000" w:themeColor="text1"/>
          <w:sz w:val="24"/>
          <w:szCs w:val="24"/>
        </w:rPr>
        <w:t>.</w:t>
      </w:r>
      <w:r w:rsidR="6B53CE09" w:rsidRPr="00CE2E4A">
        <w:rPr>
          <w:rFonts w:ascii="Times New Roman" w:eastAsia="Times New Roman" w:hAnsi="Times New Roman" w:cs="Times New Roman"/>
          <w:color w:val="000000" w:themeColor="text1"/>
          <w:sz w:val="24"/>
          <w:szCs w:val="24"/>
        </w:rPr>
        <w:t xml:space="preserve"> </w:t>
      </w:r>
      <w:r w:rsidR="00D246EA" w:rsidRPr="00CE2E4A">
        <w:rPr>
          <w:rFonts w:ascii="Times New Roman" w:eastAsia="Times New Roman" w:hAnsi="Times New Roman" w:cs="Times New Roman"/>
          <w:color w:val="000000" w:themeColor="text1"/>
          <w:sz w:val="24"/>
          <w:szCs w:val="24"/>
        </w:rPr>
        <w:t>It is important to analyze how the amount of treatment time effects results</w:t>
      </w:r>
      <w:r w:rsidR="137ECC5E" w:rsidRPr="00CE2E4A">
        <w:rPr>
          <w:rFonts w:ascii="Times New Roman" w:eastAsia="Times New Roman" w:hAnsi="Times New Roman" w:cs="Times New Roman"/>
          <w:color w:val="000000" w:themeColor="text1"/>
          <w:sz w:val="24"/>
          <w:szCs w:val="24"/>
        </w:rPr>
        <w:t>.</w:t>
      </w:r>
      <w:r w:rsidR="00D246EA" w:rsidRPr="00CE2E4A">
        <w:rPr>
          <w:rFonts w:ascii="Times New Roman" w:eastAsia="Times New Roman" w:hAnsi="Times New Roman" w:cs="Times New Roman"/>
          <w:color w:val="000000" w:themeColor="text1"/>
          <w:sz w:val="24"/>
          <w:szCs w:val="24"/>
        </w:rPr>
        <w:t xml:space="preserve"> </w:t>
      </w:r>
      <w:r w:rsidR="6F7513E8" w:rsidRPr="00CE2E4A">
        <w:rPr>
          <w:rFonts w:ascii="Times New Roman" w:eastAsia="Times New Roman" w:hAnsi="Times New Roman" w:cs="Times New Roman"/>
          <w:color w:val="000000" w:themeColor="text1"/>
          <w:sz w:val="24"/>
          <w:szCs w:val="24"/>
        </w:rPr>
        <w:t>B</w:t>
      </w:r>
      <w:r w:rsidR="00D246EA" w:rsidRPr="00CE2E4A">
        <w:rPr>
          <w:rFonts w:ascii="Times New Roman" w:eastAsia="Times New Roman" w:hAnsi="Times New Roman" w:cs="Times New Roman"/>
          <w:color w:val="000000" w:themeColor="text1"/>
          <w:sz w:val="24"/>
          <w:szCs w:val="24"/>
        </w:rPr>
        <w:t xml:space="preserve">y </w:t>
      </w:r>
      <w:r w:rsidR="62974FFA" w:rsidRPr="00CE2E4A">
        <w:rPr>
          <w:rFonts w:ascii="Times New Roman" w:eastAsia="Times New Roman" w:hAnsi="Times New Roman" w:cs="Times New Roman"/>
          <w:color w:val="000000" w:themeColor="text1"/>
          <w:sz w:val="24"/>
          <w:szCs w:val="24"/>
        </w:rPr>
        <w:t xml:space="preserve">keeping this period to </w:t>
      </w:r>
      <w:r w:rsidR="2EA6702B" w:rsidRPr="00CE2E4A">
        <w:rPr>
          <w:rFonts w:ascii="Times New Roman" w:eastAsia="Times New Roman" w:hAnsi="Times New Roman" w:cs="Times New Roman"/>
          <w:color w:val="000000" w:themeColor="text1"/>
          <w:sz w:val="24"/>
          <w:szCs w:val="24"/>
        </w:rPr>
        <w:t>30-minute</w:t>
      </w:r>
      <w:r w:rsidR="62974FFA" w:rsidRPr="00CE2E4A">
        <w:rPr>
          <w:rFonts w:ascii="Times New Roman" w:eastAsia="Times New Roman" w:hAnsi="Times New Roman" w:cs="Times New Roman"/>
          <w:color w:val="000000" w:themeColor="text1"/>
          <w:sz w:val="24"/>
          <w:szCs w:val="24"/>
        </w:rPr>
        <w:t xml:space="preserve"> sessions once a week</w:t>
      </w:r>
      <w:r w:rsidR="1B900183" w:rsidRPr="00CE2E4A">
        <w:rPr>
          <w:rFonts w:ascii="Times New Roman" w:eastAsia="Times New Roman" w:hAnsi="Times New Roman" w:cs="Times New Roman"/>
          <w:color w:val="000000" w:themeColor="text1"/>
          <w:sz w:val="24"/>
          <w:szCs w:val="24"/>
        </w:rPr>
        <w:t>,</w:t>
      </w:r>
      <w:r w:rsidR="62974FFA" w:rsidRPr="00CE2E4A">
        <w:rPr>
          <w:rFonts w:ascii="Times New Roman" w:eastAsia="Times New Roman" w:hAnsi="Times New Roman" w:cs="Times New Roman"/>
          <w:color w:val="000000" w:themeColor="text1"/>
          <w:sz w:val="24"/>
          <w:szCs w:val="24"/>
        </w:rPr>
        <w:t xml:space="preserve"> for 7-10 weeks</w:t>
      </w:r>
      <w:r w:rsidR="002D7CAA">
        <w:rPr>
          <w:rFonts w:ascii="Times New Roman" w:eastAsia="Times New Roman" w:hAnsi="Times New Roman" w:cs="Times New Roman"/>
          <w:color w:val="000000" w:themeColor="text1"/>
          <w:sz w:val="24"/>
          <w:szCs w:val="24"/>
        </w:rPr>
        <w:t>,</w:t>
      </w:r>
      <w:r w:rsidR="62974FFA" w:rsidRPr="00CE2E4A">
        <w:rPr>
          <w:rFonts w:ascii="Times New Roman" w:eastAsia="Times New Roman" w:hAnsi="Times New Roman" w:cs="Times New Roman"/>
          <w:color w:val="000000" w:themeColor="text1"/>
          <w:sz w:val="24"/>
          <w:szCs w:val="24"/>
        </w:rPr>
        <w:t xml:space="preserve"> results </w:t>
      </w:r>
      <w:r w:rsidR="00E931D8">
        <w:rPr>
          <w:rFonts w:ascii="Times New Roman" w:eastAsia="Times New Roman" w:hAnsi="Times New Roman" w:cs="Times New Roman"/>
          <w:color w:val="000000" w:themeColor="text1"/>
          <w:sz w:val="24"/>
          <w:szCs w:val="24"/>
        </w:rPr>
        <w:t xml:space="preserve">are kept </w:t>
      </w:r>
      <w:r w:rsidR="59AB786D" w:rsidRPr="00CE2E4A">
        <w:rPr>
          <w:rFonts w:ascii="Times New Roman" w:eastAsia="Times New Roman" w:hAnsi="Times New Roman" w:cs="Times New Roman"/>
          <w:color w:val="000000" w:themeColor="text1"/>
          <w:sz w:val="24"/>
          <w:szCs w:val="24"/>
        </w:rPr>
        <w:t xml:space="preserve">consistent for every patient. </w:t>
      </w:r>
      <w:r w:rsidR="336FC332" w:rsidRPr="00CE2E4A">
        <w:rPr>
          <w:rFonts w:ascii="Times New Roman" w:eastAsia="Times New Roman" w:hAnsi="Times New Roman" w:cs="Times New Roman"/>
          <w:color w:val="000000" w:themeColor="text1"/>
          <w:sz w:val="24"/>
          <w:szCs w:val="24"/>
        </w:rPr>
        <w:t>Similarly</w:t>
      </w:r>
      <w:r w:rsidR="2330F341" w:rsidRPr="00CE2E4A">
        <w:rPr>
          <w:rFonts w:ascii="Times New Roman" w:eastAsia="Times New Roman" w:hAnsi="Times New Roman" w:cs="Times New Roman"/>
          <w:color w:val="000000" w:themeColor="text1"/>
          <w:sz w:val="24"/>
          <w:szCs w:val="24"/>
        </w:rPr>
        <w:t>,</w:t>
      </w:r>
      <w:r w:rsidR="336FC332" w:rsidRPr="00CE2E4A">
        <w:rPr>
          <w:rFonts w:ascii="Times New Roman" w:eastAsia="Times New Roman" w:hAnsi="Times New Roman" w:cs="Times New Roman"/>
          <w:color w:val="000000" w:themeColor="text1"/>
          <w:sz w:val="24"/>
          <w:szCs w:val="24"/>
        </w:rPr>
        <w:t xml:space="preserve"> </w:t>
      </w:r>
      <w:r w:rsidR="356AADCB" w:rsidRPr="00CE2E4A">
        <w:rPr>
          <w:rFonts w:ascii="Times New Roman" w:eastAsia="Times New Roman" w:hAnsi="Times New Roman" w:cs="Times New Roman"/>
          <w:color w:val="000000" w:themeColor="text1"/>
          <w:sz w:val="24"/>
          <w:szCs w:val="24"/>
        </w:rPr>
        <w:t>p</w:t>
      </w:r>
      <w:r w:rsidR="6A640202" w:rsidRPr="00CE2E4A">
        <w:rPr>
          <w:rFonts w:ascii="Times New Roman" w:eastAsia="Times New Roman" w:hAnsi="Times New Roman" w:cs="Times New Roman"/>
          <w:color w:val="000000" w:themeColor="text1"/>
          <w:sz w:val="24"/>
          <w:szCs w:val="24"/>
        </w:rPr>
        <w:t>revious studies have shown that changing survey</w:t>
      </w:r>
      <w:r w:rsidR="26AEACDE" w:rsidRPr="00CE2E4A">
        <w:rPr>
          <w:rFonts w:ascii="Times New Roman" w:eastAsia="Times New Roman" w:hAnsi="Times New Roman" w:cs="Times New Roman"/>
          <w:color w:val="000000" w:themeColor="text1"/>
          <w:sz w:val="24"/>
          <w:szCs w:val="24"/>
        </w:rPr>
        <w:t>/questionnaire</w:t>
      </w:r>
      <w:r w:rsidR="6A640202" w:rsidRPr="00CE2E4A">
        <w:rPr>
          <w:rFonts w:ascii="Times New Roman" w:eastAsia="Times New Roman" w:hAnsi="Times New Roman" w:cs="Times New Roman"/>
          <w:color w:val="000000" w:themeColor="text1"/>
          <w:sz w:val="24"/>
          <w:szCs w:val="24"/>
        </w:rPr>
        <w:t xml:space="preserve"> format influences </w:t>
      </w:r>
      <w:r w:rsidR="193EF945" w:rsidRPr="00CE2E4A">
        <w:rPr>
          <w:rFonts w:ascii="Times New Roman" w:eastAsia="Times New Roman" w:hAnsi="Times New Roman" w:cs="Times New Roman"/>
          <w:color w:val="000000" w:themeColor="text1"/>
          <w:sz w:val="24"/>
          <w:szCs w:val="24"/>
        </w:rPr>
        <w:t xml:space="preserve">the </w:t>
      </w:r>
      <w:r w:rsidR="6A640202" w:rsidRPr="00CE2E4A">
        <w:rPr>
          <w:rFonts w:ascii="Times New Roman" w:eastAsia="Times New Roman" w:hAnsi="Times New Roman" w:cs="Times New Roman"/>
          <w:color w:val="000000" w:themeColor="text1"/>
          <w:sz w:val="24"/>
          <w:szCs w:val="24"/>
        </w:rPr>
        <w:t>answers given</w:t>
      </w:r>
      <w:r w:rsidR="0C713388" w:rsidRPr="00CE2E4A">
        <w:rPr>
          <w:rFonts w:ascii="Times New Roman" w:eastAsia="Times New Roman" w:hAnsi="Times New Roman" w:cs="Times New Roman"/>
          <w:color w:val="000000" w:themeColor="text1"/>
          <w:sz w:val="24"/>
          <w:szCs w:val="24"/>
        </w:rPr>
        <w:t xml:space="preserve">. The </w:t>
      </w:r>
      <w:r w:rsidR="00EC60A7">
        <w:rPr>
          <w:rFonts w:ascii="Times New Roman" w:eastAsia="Times New Roman" w:hAnsi="Times New Roman" w:cs="Times New Roman"/>
          <w:color w:val="000000" w:themeColor="text1"/>
          <w:sz w:val="24"/>
          <w:szCs w:val="24"/>
        </w:rPr>
        <w:t xml:space="preserve">differing </w:t>
      </w:r>
      <w:r w:rsidR="0C713388" w:rsidRPr="00CE2E4A">
        <w:rPr>
          <w:rFonts w:ascii="Times New Roman" w:eastAsia="Times New Roman" w:hAnsi="Times New Roman" w:cs="Times New Roman"/>
          <w:color w:val="000000" w:themeColor="text1"/>
          <w:sz w:val="24"/>
          <w:szCs w:val="24"/>
        </w:rPr>
        <w:t xml:space="preserve">look of the paper can </w:t>
      </w:r>
      <w:r w:rsidR="0BE0D83E" w:rsidRPr="00CE2E4A">
        <w:rPr>
          <w:rFonts w:ascii="Times New Roman" w:eastAsia="Times New Roman" w:hAnsi="Times New Roman" w:cs="Times New Roman"/>
          <w:color w:val="000000" w:themeColor="text1"/>
          <w:sz w:val="24"/>
          <w:szCs w:val="24"/>
        </w:rPr>
        <w:t>affect</w:t>
      </w:r>
      <w:r w:rsidR="0C713388" w:rsidRPr="00CE2E4A">
        <w:rPr>
          <w:rFonts w:ascii="Times New Roman" w:eastAsia="Times New Roman" w:hAnsi="Times New Roman" w:cs="Times New Roman"/>
          <w:color w:val="000000" w:themeColor="text1"/>
          <w:sz w:val="24"/>
          <w:szCs w:val="24"/>
        </w:rPr>
        <w:t xml:space="preserve"> patients</w:t>
      </w:r>
      <w:r w:rsidR="6FF13383" w:rsidRPr="00CE2E4A">
        <w:rPr>
          <w:rFonts w:ascii="Times New Roman" w:eastAsia="Times New Roman" w:hAnsi="Times New Roman" w:cs="Times New Roman"/>
          <w:color w:val="000000" w:themeColor="text1"/>
          <w:sz w:val="24"/>
          <w:szCs w:val="24"/>
        </w:rPr>
        <w:t>’</w:t>
      </w:r>
      <w:r w:rsidR="0C713388" w:rsidRPr="00CE2E4A">
        <w:rPr>
          <w:rFonts w:ascii="Times New Roman" w:eastAsia="Times New Roman" w:hAnsi="Times New Roman" w:cs="Times New Roman"/>
          <w:color w:val="000000" w:themeColor="text1"/>
          <w:sz w:val="24"/>
          <w:szCs w:val="24"/>
        </w:rPr>
        <w:t xml:space="preserve"> mood and or </w:t>
      </w:r>
      <w:r w:rsidR="792F9A80" w:rsidRPr="00CE2E4A">
        <w:rPr>
          <w:rFonts w:ascii="Times New Roman" w:eastAsia="Times New Roman" w:hAnsi="Times New Roman" w:cs="Times New Roman"/>
          <w:color w:val="000000" w:themeColor="text1"/>
          <w:sz w:val="24"/>
          <w:szCs w:val="24"/>
        </w:rPr>
        <w:t>influence</w:t>
      </w:r>
      <w:r w:rsidR="00237045">
        <w:rPr>
          <w:rFonts w:ascii="Times New Roman" w:eastAsia="Times New Roman" w:hAnsi="Times New Roman" w:cs="Times New Roman"/>
          <w:color w:val="000000" w:themeColor="text1"/>
          <w:sz w:val="24"/>
          <w:szCs w:val="24"/>
        </w:rPr>
        <w:t xml:space="preserve"> </w:t>
      </w:r>
      <w:r w:rsidR="00B0080C">
        <w:rPr>
          <w:rFonts w:ascii="Times New Roman" w:eastAsia="Times New Roman" w:hAnsi="Times New Roman" w:cs="Times New Roman"/>
          <w:color w:val="000000" w:themeColor="text1"/>
          <w:sz w:val="24"/>
          <w:szCs w:val="24"/>
        </w:rPr>
        <w:t xml:space="preserve">questionnaire </w:t>
      </w:r>
      <w:r w:rsidR="00237045">
        <w:rPr>
          <w:rFonts w:ascii="Times New Roman" w:eastAsia="Times New Roman" w:hAnsi="Times New Roman" w:cs="Times New Roman"/>
          <w:color w:val="000000" w:themeColor="text1"/>
          <w:sz w:val="24"/>
          <w:szCs w:val="24"/>
        </w:rPr>
        <w:t>answers</w:t>
      </w:r>
      <w:r w:rsidR="792F9A80" w:rsidRPr="00CE2E4A">
        <w:rPr>
          <w:rFonts w:ascii="Times New Roman" w:eastAsia="Times New Roman" w:hAnsi="Times New Roman" w:cs="Times New Roman"/>
          <w:color w:val="000000" w:themeColor="text1"/>
          <w:sz w:val="24"/>
          <w:szCs w:val="24"/>
        </w:rPr>
        <w:t xml:space="preserve"> from </w:t>
      </w:r>
      <w:r w:rsidR="00A25433">
        <w:rPr>
          <w:rFonts w:ascii="Times New Roman" w:eastAsia="Times New Roman" w:hAnsi="Times New Roman" w:cs="Times New Roman"/>
          <w:color w:val="000000" w:themeColor="text1"/>
          <w:sz w:val="24"/>
          <w:szCs w:val="24"/>
        </w:rPr>
        <w:t xml:space="preserve">the </w:t>
      </w:r>
      <w:r w:rsidR="792F9A80" w:rsidRPr="00CE2E4A">
        <w:rPr>
          <w:rFonts w:ascii="Times New Roman" w:eastAsia="Times New Roman" w:hAnsi="Times New Roman" w:cs="Times New Roman"/>
          <w:color w:val="000000" w:themeColor="text1"/>
          <w:sz w:val="24"/>
          <w:szCs w:val="24"/>
        </w:rPr>
        <w:t>sessio</w:t>
      </w:r>
      <w:r w:rsidR="00A25433">
        <w:rPr>
          <w:rFonts w:ascii="Times New Roman" w:eastAsia="Times New Roman" w:hAnsi="Times New Roman" w:cs="Times New Roman"/>
          <w:color w:val="000000" w:themeColor="text1"/>
          <w:sz w:val="24"/>
          <w:szCs w:val="24"/>
        </w:rPr>
        <w:t>n.</w:t>
      </w:r>
    </w:p>
    <w:p w14:paraId="2D274939" w14:textId="52238599" w:rsidR="52B4FC1E" w:rsidRDefault="52B4FC1E" w:rsidP="007C7D5D">
      <w:pPr>
        <w:spacing w:after="0" w:line="360" w:lineRule="auto"/>
        <w:ind w:left="114" w:firstLine="720"/>
        <w:rPr>
          <w:rFonts w:ascii="Times New Roman" w:eastAsia="Times New Roman" w:hAnsi="Times New Roman" w:cs="Times New Roman"/>
          <w:color w:val="000000" w:themeColor="text1"/>
          <w:sz w:val="24"/>
          <w:szCs w:val="24"/>
        </w:rPr>
      </w:pPr>
      <w:r w:rsidRPr="00CE2E4A">
        <w:rPr>
          <w:rFonts w:ascii="Times New Roman" w:eastAsia="Times New Roman" w:hAnsi="Times New Roman" w:cs="Times New Roman"/>
          <w:color w:val="000000" w:themeColor="text1"/>
          <w:sz w:val="24"/>
          <w:szCs w:val="24"/>
        </w:rPr>
        <w:t xml:space="preserve">The </w:t>
      </w:r>
      <w:proofErr w:type="gramStart"/>
      <w:r w:rsidRPr="00CE2E4A">
        <w:rPr>
          <w:rFonts w:ascii="Times New Roman" w:eastAsia="Times New Roman" w:hAnsi="Times New Roman" w:cs="Times New Roman"/>
          <w:color w:val="000000" w:themeColor="text1"/>
          <w:sz w:val="24"/>
          <w:szCs w:val="24"/>
        </w:rPr>
        <w:t>Quality of Life</w:t>
      </w:r>
      <w:proofErr w:type="gramEnd"/>
      <w:r w:rsidRPr="00CE2E4A">
        <w:rPr>
          <w:rFonts w:ascii="Times New Roman" w:eastAsia="Times New Roman" w:hAnsi="Times New Roman" w:cs="Times New Roman"/>
          <w:color w:val="000000" w:themeColor="text1"/>
          <w:sz w:val="24"/>
          <w:szCs w:val="24"/>
        </w:rPr>
        <w:t xml:space="preserve"> Scale (QOL) </w:t>
      </w:r>
      <w:r w:rsidR="0A9020FF" w:rsidRPr="00CE2E4A">
        <w:rPr>
          <w:rFonts w:ascii="Times New Roman" w:eastAsia="Times New Roman" w:hAnsi="Times New Roman" w:cs="Times New Roman"/>
          <w:color w:val="000000" w:themeColor="text1"/>
          <w:sz w:val="24"/>
          <w:szCs w:val="24"/>
        </w:rPr>
        <w:t xml:space="preserve">addresses </w:t>
      </w:r>
      <w:r w:rsidR="00EC60A7">
        <w:rPr>
          <w:rFonts w:ascii="Times New Roman" w:eastAsia="Times New Roman" w:hAnsi="Times New Roman" w:cs="Times New Roman"/>
          <w:color w:val="000000" w:themeColor="text1"/>
          <w:sz w:val="24"/>
          <w:szCs w:val="24"/>
        </w:rPr>
        <w:t>one’s</w:t>
      </w:r>
      <w:r w:rsidR="00BB2FC9">
        <w:rPr>
          <w:rFonts w:ascii="Times New Roman" w:eastAsia="Times New Roman" w:hAnsi="Times New Roman" w:cs="Times New Roman"/>
          <w:color w:val="000000" w:themeColor="text1"/>
          <w:sz w:val="24"/>
          <w:szCs w:val="24"/>
        </w:rPr>
        <w:t xml:space="preserve"> overall wellbeing. This includes </w:t>
      </w:r>
      <w:r w:rsidR="0A9020FF" w:rsidRPr="00CE2E4A">
        <w:rPr>
          <w:rFonts w:ascii="Times New Roman" w:eastAsia="Times New Roman" w:hAnsi="Times New Roman" w:cs="Times New Roman"/>
          <w:color w:val="000000" w:themeColor="text1"/>
          <w:sz w:val="24"/>
          <w:szCs w:val="24"/>
        </w:rPr>
        <w:t>both mental and physical aspects of life</w:t>
      </w:r>
      <w:r w:rsidR="00AC5110">
        <w:rPr>
          <w:rFonts w:ascii="Times New Roman" w:eastAsia="Times New Roman" w:hAnsi="Times New Roman" w:cs="Times New Roman"/>
          <w:color w:val="000000" w:themeColor="text1"/>
          <w:sz w:val="24"/>
          <w:szCs w:val="24"/>
        </w:rPr>
        <w:t xml:space="preserve">, as well as </w:t>
      </w:r>
      <w:r w:rsidR="00824D40">
        <w:rPr>
          <w:rFonts w:ascii="Times New Roman" w:eastAsia="Times New Roman" w:hAnsi="Times New Roman" w:cs="Times New Roman"/>
          <w:color w:val="000000" w:themeColor="text1"/>
          <w:sz w:val="24"/>
          <w:szCs w:val="24"/>
        </w:rPr>
        <w:t xml:space="preserve">satisfaction, improvements, </w:t>
      </w:r>
      <w:r w:rsidR="00E72FFE">
        <w:rPr>
          <w:rFonts w:ascii="Times New Roman" w:eastAsia="Times New Roman" w:hAnsi="Times New Roman" w:cs="Times New Roman"/>
          <w:color w:val="000000" w:themeColor="text1"/>
          <w:sz w:val="24"/>
          <w:szCs w:val="24"/>
        </w:rPr>
        <w:t xml:space="preserve">commitments, </w:t>
      </w:r>
      <w:r w:rsidR="00381129">
        <w:rPr>
          <w:rFonts w:ascii="Times New Roman" w:eastAsia="Times New Roman" w:hAnsi="Times New Roman" w:cs="Times New Roman"/>
          <w:color w:val="000000" w:themeColor="text1"/>
          <w:sz w:val="24"/>
          <w:szCs w:val="24"/>
        </w:rPr>
        <w:t>relationships</w:t>
      </w:r>
      <w:r w:rsidR="00E72FFE">
        <w:rPr>
          <w:rFonts w:ascii="Times New Roman" w:eastAsia="Times New Roman" w:hAnsi="Times New Roman" w:cs="Times New Roman"/>
          <w:color w:val="000000" w:themeColor="text1"/>
          <w:sz w:val="24"/>
          <w:szCs w:val="24"/>
        </w:rPr>
        <w:t xml:space="preserve">, </w:t>
      </w:r>
      <w:r w:rsidR="00883FDF">
        <w:rPr>
          <w:rFonts w:ascii="Times New Roman" w:eastAsia="Times New Roman" w:hAnsi="Times New Roman" w:cs="Times New Roman"/>
          <w:color w:val="000000" w:themeColor="text1"/>
          <w:sz w:val="24"/>
          <w:szCs w:val="24"/>
        </w:rPr>
        <w:t xml:space="preserve">and work-life balance. </w:t>
      </w:r>
      <w:r w:rsidR="003663CA">
        <w:rPr>
          <w:rFonts w:ascii="Times New Roman" w:eastAsia="Times New Roman" w:hAnsi="Times New Roman" w:cs="Times New Roman"/>
          <w:color w:val="000000" w:themeColor="text1"/>
          <w:sz w:val="24"/>
          <w:szCs w:val="24"/>
        </w:rPr>
        <w:t xml:space="preserve">The higher the score, the better </w:t>
      </w:r>
      <w:r w:rsidR="00320B28">
        <w:rPr>
          <w:rFonts w:ascii="Times New Roman" w:eastAsia="Times New Roman" w:hAnsi="Times New Roman" w:cs="Times New Roman"/>
          <w:color w:val="000000" w:themeColor="text1"/>
          <w:sz w:val="24"/>
          <w:szCs w:val="24"/>
        </w:rPr>
        <w:t xml:space="preserve">overall wellness. </w:t>
      </w:r>
      <w:r w:rsidR="00DF1D6A">
        <w:rPr>
          <w:rFonts w:ascii="Times New Roman" w:eastAsia="Times New Roman" w:hAnsi="Times New Roman" w:cs="Times New Roman"/>
          <w:color w:val="000000" w:themeColor="text1"/>
          <w:sz w:val="24"/>
          <w:szCs w:val="24"/>
        </w:rPr>
        <w:t>Using a</w:t>
      </w:r>
      <w:r w:rsidR="00C047FD">
        <w:rPr>
          <w:rFonts w:ascii="Times New Roman" w:eastAsia="Times New Roman" w:hAnsi="Times New Roman" w:cs="Times New Roman"/>
          <w:color w:val="000000" w:themeColor="text1"/>
          <w:sz w:val="24"/>
          <w:szCs w:val="24"/>
        </w:rPr>
        <w:t xml:space="preserve"> similar </w:t>
      </w:r>
      <w:r w:rsidR="00DF1D6A">
        <w:rPr>
          <w:rFonts w:ascii="Times New Roman" w:eastAsia="Times New Roman" w:hAnsi="Times New Roman" w:cs="Times New Roman"/>
          <w:color w:val="000000" w:themeColor="text1"/>
          <w:sz w:val="24"/>
          <w:szCs w:val="24"/>
        </w:rPr>
        <w:t>QOL scale, a</w:t>
      </w:r>
      <w:r w:rsidR="2B0DD71A" w:rsidRPr="00CE2E4A">
        <w:rPr>
          <w:rFonts w:ascii="Times New Roman" w:eastAsia="Times New Roman" w:hAnsi="Times New Roman" w:cs="Times New Roman"/>
          <w:color w:val="000000" w:themeColor="text1"/>
          <w:sz w:val="24"/>
          <w:szCs w:val="24"/>
        </w:rPr>
        <w:t xml:space="preserve"> study of</w:t>
      </w:r>
      <w:r w:rsidR="00957383">
        <w:rPr>
          <w:rFonts w:ascii="Times New Roman" w:eastAsia="Times New Roman" w:hAnsi="Times New Roman" w:cs="Times New Roman"/>
          <w:color w:val="000000" w:themeColor="text1"/>
          <w:sz w:val="24"/>
          <w:szCs w:val="24"/>
        </w:rPr>
        <w:t xml:space="preserve"> </w:t>
      </w:r>
      <w:r w:rsidR="2B0DD71A" w:rsidRPr="00CE2E4A">
        <w:rPr>
          <w:rFonts w:ascii="Times New Roman" w:eastAsia="Times New Roman" w:hAnsi="Times New Roman" w:cs="Times New Roman"/>
          <w:color w:val="000000" w:themeColor="text1"/>
          <w:sz w:val="24"/>
          <w:szCs w:val="24"/>
        </w:rPr>
        <w:t>2</w:t>
      </w:r>
      <w:r w:rsidR="00957383">
        <w:rPr>
          <w:rFonts w:ascii="Times New Roman" w:eastAsia="Times New Roman" w:hAnsi="Times New Roman" w:cs="Times New Roman"/>
          <w:color w:val="000000" w:themeColor="text1"/>
          <w:sz w:val="24"/>
          <w:szCs w:val="24"/>
        </w:rPr>
        <w:t>,</w:t>
      </w:r>
      <w:r w:rsidR="2B0DD71A" w:rsidRPr="00CE2E4A">
        <w:rPr>
          <w:rFonts w:ascii="Times New Roman" w:eastAsia="Times New Roman" w:hAnsi="Times New Roman" w:cs="Times New Roman"/>
          <w:color w:val="000000" w:themeColor="text1"/>
          <w:sz w:val="24"/>
          <w:szCs w:val="24"/>
        </w:rPr>
        <w:t>818 chiropractor</w:t>
      </w:r>
      <w:r w:rsidR="00957383">
        <w:rPr>
          <w:rFonts w:ascii="Times New Roman" w:eastAsia="Times New Roman" w:hAnsi="Times New Roman" w:cs="Times New Roman"/>
          <w:color w:val="000000" w:themeColor="text1"/>
          <w:sz w:val="24"/>
          <w:szCs w:val="24"/>
        </w:rPr>
        <w:t>s</w:t>
      </w:r>
      <w:r w:rsidR="2B0DD71A" w:rsidRPr="00CE2E4A">
        <w:rPr>
          <w:rFonts w:ascii="Times New Roman" w:eastAsia="Times New Roman" w:hAnsi="Times New Roman" w:cs="Times New Roman"/>
          <w:color w:val="000000" w:themeColor="text1"/>
          <w:sz w:val="24"/>
          <w:szCs w:val="24"/>
        </w:rPr>
        <w:t xml:space="preserve"> displayed QOL score </w:t>
      </w:r>
      <w:r w:rsidR="000527CC">
        <w:rPr>
          <w:rFonts w:ascii="Times New Roman" w:eastAsia="Times New Roman" w:hAnsi="Times New Roman" w:cs="Times New Roman"/>
          <w:color w:val="000000" w:themeColor="text1"/>
          <w:sz w:val="24"/>
          <w:szCs w:val="24"/>
        </w:rPr>
        <w:t xml:space="preserve">improvements </w:t>
      </w:r>
      <w:r w:rsidR="2B0DD71A" w:rsidRPr="00CE2E4A">
        <w:rPr>
          <w:rFonts w:ascii="Times New Roman" w:eastAsia="Times New Roman" w:hAnsi="Times New Roman" w:cs="Times New Roman"/>
          <w:color w:val="000000" w:themeColor="text1"/>
          <w:sz w:val="24"/>
          <w:szCs w:val="24"/>
        </w:rPr>
        <w:t>for patients in 4 different domains:</w:t>
      </w:r>
      <w:r w:rsidR="776DECD5" w:rsidRPr="00CE2E4A">
        <w:rPr>
          <w:rFonts w:ascii="Times New Roman" w:eastAsia="Times New Roman" w:hAnsi="Times New Roman" w:cs="Times New Roman"/>
          <w:color w:val="000000" w:themeColor="text1"/>
          <w:sz w:val="24"/>
          <w:szCs w:val="24"/>
        </w:rPr>
        <w:t xml:space="preserve"> self-rated,</w:t>
      </w:r>
      <w:r w:rsidR="2B0DD71A" w:rsidRPr="00CE2E4A">
        <w:rPr>
          <w:rFonts w:ascii="Times New Roman" w:eastAsia="Times New Roman" w:hAnsi="Times New Roman" w:cs="Times New Roman"/>
          <w:color w:val="000000" w:themeColor="text1"/>
          <w:sz w:val="24"/>
          <w:szCs w:val="24"/>
        </w:rPr>
        <w:t xml:space="preserve"> metal, </w:t>
      </w:r>
      <w:r w:rsidR="2A78683A" w:rsidRPr="00CE2E4A">
        <w:rPr>
          <w:rFonts w:ascii="Times New Roman" w:eastAsia="Times New Roman" w:hAnsi="Times New Roman" w:cs="Times New Roman"/>
          <w:color w:val="000000" w:themeColor="text1"/>
          <w:sz w:val="24"/>
          <w:szCs w:val="24"/>
        </w:rPr>
        <w:t xml:space="preserve">physical, and </w:t>
      </w:r>
      <w:r w:rsidR="2B0DD71A" w:rsidRPr="00CE2E4A">
        <w:rPr>
          <w:rFonts w:ascii="Times New Roman" w:eastAsia="Times New Roman" w:hAnsi="Times New Roman" w:cs="Times New Roman"/>
          <w:color w:val="000000" w:themeColor="text1"/>
          <w:sz w:val="24"/>
          <w:szCs w:val="24"/>
        </w:rPr>
        <w:t>emotional</w:t>
      </w:r>
      <w:r w:rsidR="5BD99469" w:rsidRPr="00CE2E4A">
        <w:rPr>
          <w:rFonts w:ascii="Times New Roman" w:eastAsia="Times New Roman" w:hAnsi="Times New Roman" w:cs="Times New Roman"/>
          <w:color w:val="000000" w:themeColor="text1"/>
          <w:sz w:val="24"/>
          <w:szCs w:val="24"/>
        </w:rPr>
        <w:t xml:space="preserve"> (Russell et al., 2016)</w:t>
      </w:r>
      <w:r w:rsidR="00870A00">
        <w:rPr>
          <w:rFonts w:ascii="Times New Roman" w:eastAsia="Times New Roman" w:hAnsi="Times New Roman" w:cs="Times New Roman"/>
          <w:color w:val="000000" w:themeColor="text1"/>
          <w:sz w:val="24"/>
          <w:szCs w:val="24"/>
        </w:rPr>
        <w:t xml:space="preserve">. </w:t>
      </w:r>
      <w:r w:rsidR="174F14AD" w:rsidRPr="00CE2E4A">
        <w:rPr>
          <w:rFonts w:ascii="Times New Roman" w:eastAsia="Times New Roman" w:hAnsi="Times New Roman" w:cs="Times New Roman"/>
          <w:color w:val="000000" w:themeColor="text1"/>
          <w:sz w:val="24"/>
          <w:szCs w:val="24"/>
        </w:rPr>
        <w:t xml:space="preserve">QOL measures are used to determine the impact </w:t>
      </w:r>
      <w:r w:rsidR="002E0061">
        <w:rPr>
          <w:rFonts w:ascii="Times New Roman" w:eastAsia="Times New Roman" w:hAnsi="Times New Roman" w:cs="Times New Roman"/>
          <w:color w:val="000000" w:themeColor="text1"/>
          <w:sz w:val="24"/>
          <w:szCs w:val="24"/>
        </w:rPr>
        <w:t xml:space="preserve">doctor sessions have on </w:t>
      </w:r>
      <w:proofErr w:type="gramStart"/>
      <w:r w:rsidR="002E0061">
        <w:rPr>
          <w:rFonts w:ascii="Times New Roman" w:eastAsia="Times New Roman" w:hAnsi="Times New Roman" w:cs="Times New Roman"/>
          <w:color w:val="000000" w:themeColor="text1"/>
          <w:sz w:val="24"/>
          <w:szCs w:val="24"/>
        </w:rPr>
        <w:t>health</w:t>
      </w:r>
      <w:r w:rsidR="003E3338">
        <w:rPr>
          <w:rFonts w:ascii="Times New Roman" w:eastAsia="Times New Roman" w:hAnsi="Times New Roman" w:cs="Times New Roman"/>
          <w:color w:val="000000" w:themeColor="text1"/>
          <w:sz w:val="24"/>
          <w:szCs w:val="24"/>
        </w:rPr>
        <w:t>;</w:t>
      </w:r>
      <w:proofErr w:type="gramEnd"/>
      <w:r w:rsidR="2BE0646E" w:rsidRPr="00CE2E4A">
        <w:rPr>
          <w:rFonts w:ascii="Times New Roman" w:eastAsia="Times New Roman" w:hAnsi="Times New Roman" w:cs="Times New Roman"/>
          <w:color w:val="000000" w:themeColor="text1"/>
          <w:sz w:val="24"/>
          <w:szCs w:val="24"/>
        </w:rPr>
        <w:t xml:space="preserve"> </w:t>
      </w:r>
      <w:r w:rsidR="003E3338">
        <w:rPr>
          <w:rFonts w:ascii="Times New Roman" w:eastAsia="Times New Roman" w:hAnsi="Times New Roman" w:cs="Times New Roman"/>
          <w:color w:val="000000" w:themeColor="text1"/>
          <w:sz w:val="24"/>
          <w:szCs w:val="24"/>
        </w:rPr>
        <w:t>which</w:t>
      </w:r>
      <w:r w:rsidR="2BE0646E" w:rsidRPr="00CE2E4A">
        <w:rPr>
          <w:rFonts w:ascii="Times New Roman" w:eastAsia="Times New Roman" w:hAnsi="Times New Roman" w:cs="Times New Roman"/>
          <w:color w:val="000000" w:themeColor="text1"/>
          <w:sz w:val="24"/>
          <w:szCs w:val="24"/>
        </w:rPr>
        <w:t xml:space="preserve"> </w:t>
      </w:r>
      <w:r w:rsidR="00BF3417">
        <w:rPr>
          <w:rFonts w:ascii="Times New Roman" w:eastAsia="Times New Roman" w:hAnsi="Times New Roman" w:cs="Times New Roman"/>
          <w:color w:val="000000" w:themeColor="text1"/>
          <w:sz w:val="24"/>
          <w:szCs w:val="24"/>
        </w:rPr>
        <w:t>is</w:t>
      </w:r>
      <w:r w:rsidR="00DF2C6E">
        <w:rPr>
          <w:rFonts w:ascii="Times New Roman" w:eastAsia="Times New Roman" w:hAnsi="Times New Roman" w:cs="Times New Roman"/>
          <w:color w:val="000000" w:themeColor="text1"/>
          <w:sz w:val="24"/>
          <w:szCs w:val="24"/>
        </w:rPr>
        <w:t xml:space="preserve"> </w:t>
      </w:r>
      <w:r w:rsidR="00210B3F">
        <w:rPr>
          <w:rFonts w:ascii="Times New Roman" w:eastAsia="Times New Roman" w:hAnsi="Times New Roman" w:cs="Times New Roman"/>
          <w:color w:val="000000" w:themeColor="text1"/>
          <w:sz w:val="24"/>
          <w:szCs w:val="24"/>
        </w:rPr>
        <w:t>also likely</w:t>
      </w:r>
      <w:r w:rsidR="00DF2C6E">
        <w:rPr>
          <w:rFonts w:ascii="Times New Roman" w:eastAsia="Times New Roman" w:hAnsi="Times New Roman" w:cs="Times New Roman"/>
          <w:color w:val="000000" w:themeColor="text1"/>
          <w:sz w:val="24"/>
          <w:szCs w:val="24"/>
        </w:rPr>
        <w:t xml:space="preserve"> to </w:t>
      </w:r>
      <w:r w:rsidR="2BE0646E" w:rsidRPr="00CE2E4A">
        <w:rPr>
          <w:rFonts w:ascii="Times New Roman" w:eastAsia="Times New Roman" w:hAnsi="Times New Roman" w:cs="Times New Roman"/>
          <w:color w:val="000000" w:themeColor="text1"/>
          <w:sz w:val="24"/>
          <w:szCs w:val="24"/>
        </w:rPr>
        <w:t xml:space="preserve">change with age and remaining independent. </w:t>
      </w:r>
      <w:r w:rsidR="00C561A4">
        <w:rPr>
          <w:rFonts w:ascii="Times New Roman" w:eastAsia="Times New Roman" w:hAnsi="Times New Roman" w:cs="Times New Roman"/>
          <w:color w:val="000000" w:themeColor="text1"/>
          <w:sz w:val="24"/>
          <w:szCs w:val="24"/>
        </w:rPr>
        <w:t>Chiropractic care establishes a relationship between the mind and body</w:t>
      </w:r>
      <w:r w:rsidR="00A1268F">
        <w:rPr>
          <w:rFonts w:ascii="Times New Roman" w:eastAsia="Times New Roman" w:hAnsi="Times New Roman" w:cs="Times New Roman"/>
          <w:color w:val="000000" w:themeColor="text1"/>
          <w:sz w:val="24"/>
          <w:szCs w:val="24"/>
        </w:rPr>
        <w:t>,</w:t>
      </w:r>
      <w:r w:rsidR="00FC3B03">
        <w:rPr>
          <w:rFonts w:ascii="Times New Roman" w:eastAsia="Times New Roman" w:hAnsi="Times New Roman" w:cs="Times New Roman"/>
          <w:color w:val="000000" w:themeColor="text1"/>
          <w:sz w:val="24"/>
          <w:szCs w:val="24"/>
        </w:rPr>
        <w:t xml:space="preserve"> for which </w:t>
      </w:r>
      <w:r w:rsidR="003A172B">
        <w:rPr>
          <w:rFonts w:ascii="Times New Roman" w:eastAsia="Times New Roman" w:hAnsi="Times New Roman" w:cs="Times New Roman"/>
          <w:color w:val="000000" w:themeColor="text1"/>
          <w:sz w:val="24"/>
          <w:szCs w:val="24"/>
        </w:rPr>
        <w:t>this health care has a</w:t>
      </w:r>
      <w:r w:rsidR="00A1268F">
        <w:rPr>
          <w:rFonts w:ascii="Times New Roman" w:eastAsia="Times New Roman" w:hAnsi="Times New Roman" w:cs="Times New Roman"/>
          <w:color w:val="000000" w:themeColor="text1"/>
          <w:sz w:val="24"/>
          <w:szCs w:val="24"/>
        </w:rPr>
        <w:t xml:space="preserve"> positive impact on pain and QOL</w:t>
      </w:r>
      <w:r w:rsidR="003A172B">
        <w:rPr>
          <w:rFonts w:ascii="Times New Roman" w:eastAsia="Times New Roman" w:hAnsi="Times New Roman" w:cs="Times New Roman"/>
          <w:color w:val="000000" w:themeColor="text1"/>
          <w:sz w:val="24"/>
          <w:szCs w:val="24"/>
        </w:rPr>
        <w:t xml:space="preserve"> (Glucina et al., 2019</w:t>
      </w:r>
      <w:r w:rsidR="00500814">
        <w:rPr>
          <w:rFonts w:ascii="Times New Roman" w:eastAsia="Times New Roman" w:hAnsi="Times New Roman" w:cs="Times New Roman"/>
          <w:color w:val="000000" w:themeColor="text1"/>
          <w:sz w:val="24"/>
          <w:szCs w:val="24"/>
        </w:rPr>
        <w:t>).</w:t>
      </w:r>
    </w:p>
    <w:p w14:paraId="37AFDC80" w14:textId="4C67F3BD" w:rsidR="00755987" w:rsidRPr="00CE2E4A" w:rsidRDefault="00B41E09" w:rsidP="007C7D5D">
      <w:pPr>
        <w:spacing w:after="0" w:line="360" w:lineRule="auto"/>
        <w:ind w:left="114" w:firstLine="720"/>
        <w:rPr>
          <w:rFonts w:ascii="Times New Roman" w:eastAsia="Times New Roman" w:hAnsi="Times New Roman" w:cs="Times New Roman"/>
          <w:color w:val="000000" w:themeColor="text1"/>
          <w:sz w:val="24"/>
          <w:szCs w:val="24"/>
        </w:rPr>
      </w:pPr>
      <w:r w:rsidRPr="00546B33">
        <w:rPr>
          <w:rFonts w:ascii="Times New Roman" w:eastAsia="Times New Roman" w:hAnsi="Times New Roman" w:cs="Times New Roman"/>
          <w:color w:val="000000" w:themeColor="text1"/>
          <w:sz w:val="24"/>
          <w:szCs w:val="24"/>
        </w:rPr>
        <w:t>All patients were treated using</w:t>
      </w:r>
      <w:r w:rsidR="00B80A75">
        <w:rPr>
          <w:rFonts w:ascii="Times New Roman" w:eastAsia="Times New Roman" w:hAnsi="Times New Roman" w:cs="Times New Roman"/>
          <w:color w:val="000000" w:themeColor="text1"/>
          <w:sz w:val="24"/>
          <w:szCs w:val="24"/>
        </w:rPr>
        <w:t xml:space="preserve"> Erchonia</w:t>
      </w:r>
      <w:r w:rsidRPr="00546B33">
        <w:rPr>
          <w:rFonts w:ascii="Times New Roman" w:eastAsia="Times New Roman" w:hAnsi="Times New Roman" w:cs="Times New Roman"/>
          <w:color w:val="000000" w:themeColor="text1"/>
          <w:sz w:val="24"/>
          <w:szCs w:val="24"/>
        </w:rPr>
        <w:t xml:space="preserve"> Low Light Laser therapy. </w:t>
      </w:r>
      <w:r w:rsidR="008859D5" w:rsidRPr="00546B33">
        <w:rPr>
          <w:rFonts w:ascii="Times New Roman" w:eastAsia="Times New Roman" w:hAnsi="Times New Roman" w:cs="Times New Roman"/>
          <w:color w:val="000000" w:themeColor="text1"/>
          <w:sz w:val="24"/>
          <w:szCs w:val="24"/>
        </w:rPr>
        <w:t>Low Light Lasers</w:t>
      </w:r>
      <w:r w:rsidR="00FA3563">
        <w:rPr>
          <w:rFonts w:ascii="Times New Roman" w:eastAsia="Times New Roman" w:hAnsi="Times New Roman" w:cs="Times New Roman"/>
          <w:color w:val="000000" w:themeColor="text1"/>
          <w:sz w:val="24"/>
          <w:szCs w:val="24"/>
        </w:rPr>
        <w:t xml:space="preserve"> (LLL)</w:t>
      </w:r>
      <w:r w:rsidR="008859D5" w:rsidRPr="00546B33">
        <w:rPr>
          <w:rFonts w:ascii="Times New Roman" w:eastAsia="Times New Roman" w:hAnsi="Times New Roman" w:cs="Times New Roman"/>
          <w:color w:val="000000" w:themeColor="text1"/>
          <w:sz w:val="24"/>
          <w:szCs w:val="24"/>
        </w:rPr>
        <w:t xml:space="preserve"> </w:t>
      </w:r>
      <w:r w:rsidR="00335CDF" w:rsidRPr="00546B33">
        <w:rPr>
          <w:rFonts w:ascii="Times New Roman" w:eastAsia="Times New Roman" w:hAnsi="Times New Roman" w:cs="Times New Roman"/>
          <w:color w:val="000000" w:themeColor="text1"/>
          <w:sz w:val="24"/>
          <w:szCs w:val="24"/>
        </w:rPr>
        <w:t xml:space="preserve">were first created and tested in 2002 by the FDA. </w:t>
      </w:r>
      <w:r w:rsidR="00546B33" w:rsidRPr="00546B33">
        <w:rPr>
          <w:rFonts w:ascii="Times New Roman" w:eastAsia="Times New Roman" w:hAnsi="Times New Roman" w:cs="Times New Roman"/>
          <w:color w:val="000000" w:themeColor="text1"/>
          <w:sz w:val="24"/>
          <w:szCs w:val="24"/>
        </w:rPr>
        <w:t>They took 100 patients with neck and shoulder pain and provided low level light therapy to half, leaving the other half as a control group. They concluded that the treatment group experienced 66% faster tissue regeneration and pain relief.</w:t>
      </w:r>
      <w:r w:rsidR="00356B3A">
        <w:rPr>
          <w:rFonts w:ascii="Times New Roman" w:eastAsia="Times New Roman" w:hAnsi="Times New Roman" w:cs="Times New Roman"/>
          <w:color w:val="000000" w:themeColor="text1"/>
          <w:sz w:val="24"/>
          <w:szCs w:val="24"/>
        </w:rPr>
        <w:t xml:space="preserve"> </w:t>
      </w:r>
      <w:r w:rsidR="00FA3563">
        <w:rPr>
          <w:rFonts w:ascii="Times New Roman" w:eastAsia="Times New Roman" w:hAnsi="Times New Roman" w:cs="Times New Roman"/>
          <w:color w:val="000000" w:themeColor="text1"/>
          <w:sz w:val="24"/>
          <w:szCs w:val="24"/>
        </w:rPr>
        <w:t xml:space="preserve">Chiropractic and LLL </w:t>
      </w:r>
      <w:r w:rsidR="00F06D12">
        <w:rPr>
          <w:rFonts w:ascii="Times New Roman" w:eastAsia="Times New Roman" w:hAnsi="Times New Roman" w:cs="Times New Roman"/>
          <w:color w:val="000000" w:themeColor="text1"/>
          <w:sz w:val="24"/>
          <w:szCs w:val="24"/>
        </w:rPr>
        <w:t>m</w:t>
      </w:r>
      <w:r w:rsidR="00D42907">
        <w:rPr>
          <w:rFonts w:ascii="Times New Roman" w:eastAsia="Times New Roman" w:hAnsi="Times New Roman" w:cs="Times New Roman"/>
          <w:color w:val="000000" w:themeColor="text1"/>
          <w:sz w:val="24"/>
          <w:szCs w:val="24"/>
        </w:rPr>
        <w:t>a</w:t>
      </w:r>
      <w:r w:rsidR="00F06D12">
        <w:rPr>
          <w:rFonts w:ascii="Times New Roman" w:eastAsia="Times New Roman" w:hAnsi="Times New Roman" w:cs="Times New Roman"/>
          <w:color w:val="000000" w:themeColor="text1"/>
          <w:sz w:val="24"/>
          <w:szCs w:val="24"/>
        </w:rPr>
        <w:t>nagement were tested in</w:t>
      </w:r>
      <w:r w:rsidR="00D42907">
        <w:rPr>
          <w:rFonts w:ascii="Times New Roman" w:eastAsia="Times New Roman" w:hAnsi="Times New Roman" w:cs="Times New Roman"/>
          <w:color w:val="000000" w:themeColor="text1"/>
          <w:sz w:val="24"/>
          <w:szCs w:val="24"/>
        </w:rPr>
        <w:t xml:space="preserve"> </w:t>
      </w:r>
      <w:r w:rsidR="00E725FC">
        <w:rPr>
          <w:rFonts w:ascii="Times New Roman" w:eastAsia="Times New Roman" w:hAnsi="Times New Roman" w:cs="Times New Roman"/>
          <w:color w:val="000000" w:themeColor="text1"/>
          <w:sz w:val="24"/>
          <w:szCs w:val="24"/>
        </w:rPr>
        <w:t xml:space="preserve">a </w:t>
      </w:r>
      <w:r w:rsidR="00D42907">
        <w:rPr>
          <w:rFonts w:ascii="Times New Roman" w:eastAsia="Times New Roman" w:hAnsi="Times New Roman" w:cs="Times New Roman"/>
          <w:color w:val="000000" w:themeColor="text1"/>
          <w:sz w:val="24"/>
          <w:szCs w:val="24"/>
        </w:rPr>
        <w:t xml:space="preserve">patient with Bell Palsy, </w:t>
      </w:r>
      <w:r w:rsidR="00B22FA9">
        <w:rPr>
          <w:rFonts w:ascii="Times New Roman" w:eastAsia="Times New Roman" w:hAnsi="Times New Roman" w:cs="Times New Roman"/>
          <w:color w:val="000000" w:themeColor="text1"/>
          <w:sz w:val="24"/>
          <w:szCs w:val="24"/>
        </w:rPr>
        <w:t xml:space="preserve">with </w:t>
      </w:r>
      <w:r w:rsidR="00B22FA9">
        <w:rPr>
          <w:rFonts w:ascii="Times New Roman" w:eastAsia="Times New Roman" w:hAnsi="Times New Roman" w:cs="Times New Roman"/>
          <w:color w:val="000000" w:themeColor="text1"/>
          <w:sz w:val="24"/>
          <w:szCs w:val="24"/>
        </w:rPr>
        <w:lastRenderedPageBreak/>
        <w:t>symptoms of partial left-side facial paralysis</w:t>
      </w:r>
      <w:r w:rsidR="00FA3563">
        <w:rPr>
          <w:rFonts w:ascii="Times New Roman" w:eastAsia="Times New Roman" w:hAnsi="Times New Roman" w:cs="Times New Roman"/>
          <w:color w:val="000000" w:themeColor="text1"/>
          <w:sz w:val="24"/>
          <w:szCs w:val="24"/>
        </w:rPr>
        <w:t xml:space="preserve">. </w:t>
      </w:r>
      <w:r w:rsidR="0083272A">
        <w:rPr>
          <w:rFonts w:ascii="Times New Roman" w:eastAsia="Times New Roman" w:hAnsi="Times New Roman" w:cs="Times New Roman"/>
          <w:color w:val="000000" w:themeColor="text1"/>
          <w:sz w:val="24"/>
          <w:szCs w:val="24"/>
        </w:rPr>
        <w:t>A</w:t>
      </w:r>
      <w:r w:rsidR="00356B3A" w:rsidRPr="00356B3A">
        <w:rPr>
          <w:rFonts w:ascii="Times New Roman" w:eastAsia="Times New Roman" w:hAnsi="Times New Roman" w:cs="Times New Roman"/>
          <w:color w:val="000000" w:themeColor="text1"/>
          <w:sz w:val="24"/>
          <w:szCs w:val="24"/>
        </w:rPr>
        <w:t xml:space="preserve">fter 8 treatments in 4 days, </w:t>
      </w:r>
      <w:r w:rsidR="00165263">
        <w:rPr>
          <w:rFonts w:ascii="Times New Roman" w:eastAsia="Times New Roman" w:hAnsi="Times New Roman" w:cs="Times New Roman"/>
          <w:color w:val="000000" w:themeColor="text1"/>
          <w:sz w:val="24"/>
          <w:szCs w:val="24"/>
        </w:rPr>
        <w:t>the patient</w:t>
      </w:r>
      <w:r w:rsidR="00356B3A" w:rsidRPr="00356B3A">
        <w:rPr>
          <w:rFonts w:ascii="Times New Roman" w:eastAsia="Times New Roman" w:hAnsi="Times New Roman" w:cs="Times New Roman"/>
          <w:color w:val="000000" w:themeColor="text1"/>
          <w:sz w:val="24"/>
          <w:szCs w:val="24"/>
        </w:rPr>
        <w:t xml:space="preserve"> had a full resolution of symptoms</w:t>
      </w:r>
      <w:r w:rsidR="00274D68">
        <w:rPr>
          <w:rFonts w:ascii="Times New Roman" w:eastAsia="Times New Roman" w:hAnsi="Times New Roman" w:cs="Times New Roman"/>
          <w:color w:val="000000" w:themeColor="text1"/>
          <w:sz w:val="24"/>
          <w:szCs w:val="24"/>
        </w:rPr>
        <w:t xml:space="preserve"> (Rubis</w:t>
      </w:r>
      <w:r w:rsidR="00C52640">
        <w:rPr>
          <w:rFonts w:ascii="Times New Roman" w:eastAsia="Times New Roman" w:hAnsi="Times New Roman" w:cs="Times New Roman"/>
          <w:color w:val="000000" w:themeColor="text1"/>
          <w:sz w:val="24"/>
          <w:szCs w:val="24"/>
        </w:rPr>
        <w:t xml:space="preserve"> et al</w:t>
      </w:r>
      <w:r w:rsidR="00920B29">
        <w:rPr>
          <w:rFonts w:ascii="Times New Roman" w:eastAsia="Times New Roman" w:hAnsi="Times New Roman" w:cs="Times New Roman"/>
          <w:color w:val="000000" w:themeColor="text1"/>
          <w:sz w:val="24"/>
          <w:szCs w:val="24"/>
        </w:rPr>
        <w:t>.</w:t>
      </w:r>
      <w:r w:rsidR="00274D68">
        <w:rPr>
          <w:rFonts w:ascii="Times New Roman" w:eastAsia="Times New Roman" w:hAnsi="Times New Roman" w:cs="Times New Roman"/>
          <w:color w:val="000000" w:themeColor="text1"/>
          <w:sz w:val="24"/>
          <w:szCs w:val="24"/>
        </w:rPr>
        <w:t xml:space="preserve">, 2013). </w:t>
      </w:r>
      <w:r w:rsidR="00F74BC4">
        <w:rPr>
          <w:rFonts w:ascii="Times New Roman" w:eastAsia="Times New Roman" w:hAnsi="Times New Roman" w:cs="Times New Roman"/>
          <w:color w:val="000000" w:themeColor="text1"/>
          <w:sz w:val="24"/>
          <w:szCs w:val="24"/>
        </w:rPr>
        <w:t>In correlation with non-surgical treatment options, b</w:t>
      </w:r>
      <w:r w:rsidR="00E217AE" w:rsidRPr="00E217AE">
        <w:rPr>
          <w:rFonts w:ascii="Times New Roman" w:eastAsia="Times New Roman" w:hAnsi="Times New Roman" w:cs="Times New Roman"/>
          <w:color w:val="000000" w:themeColor="text1"/>
          <w:sz w:val="24"/>
          <w:szCs w:val="24"/>
        </w:rPr>
        <w:t>etween physical therapy, low light therapy, and shockwave therapy, low light therapy was the only with moderate pain relief</w:t>
      </w:r>
      <w:r w:rsidR="00F74BC4">
        <w:rPr>
          <w:rFonts w:ascii="Times New Roman" w:eastAsia="Times New Roman" w:hAnsi="Times New Roman" w:cs="Times New Roman"/>
          <w:color w:val="000000" w:themeColor="text1"/>
          <w:sz w:val="24"/>
          <w:szCs w:val="24"/>
        </w:rPr>
        <w:t xml:space="preserve"> (</w:t>
      </w:r>
      <w:r w:rsidR="00C52640">
        <w:rPr>
          <w:rFonts w:ascii="Times New Roman" w:eastAsia="Times New Roman" w:hAnsi="Times New Roman" w:cs="Times New Roman"/>
          <w:color w:val="000000" w:themeColor="text1"/>
          <w:sz w:val="24"/>
          <w:szCs w:val="24"/>
        </w:rPr>
        <w:t>Hawk et al</w:t>
      </w:r>
      <w:r w:rsidR="00920B29">
        <w:rPr>
          <w:rFonts w:ascii="Times New Roman" w:eastAsia="Times New Roman" w:hAnsi="Times New Roman" w:cs="Times New Roman"/>
          <w:color w:val="000000" w:themeColor="text1"/>
          <w:sz w:val="24"/>
          <w:szCs w:val="24"/>
        </w:rPr>
        <w:t>.</w:t>
      </w:r>
      <w:r w:rsidR="00C52640">
        <w:rPr>
          <w:rFonts w:ascii="Times New Roman" w:eastAsia="Times New Roman" w:hAnsi="Times New Roman" w:cs="Times New Roman"/>
          <w:color w:val="000000" w:themeColor="text1"/>
          <w:sz w:val="24"/>
          <w:szCs w:val="24"/>
        </w:rPr>
        <w:t xml:space="preserve">, 2017). </w:t>
      </w:r>
    </w:p>
    <w:p w14:paraId="7CD855DE" w14:textId="2E12FC14" w:rsidR="007003DE" w:rsidRPr="00454B4F" w:rsidRDefault="3C52A4BA" w:rsidP="00454B4F">
      <w:pPr>
        <w:spacing w:after="0" w:line="360" w:lineRule="auto"/>
        <w:ind w:left="114" w:firstLine="720"/>
        <w:rPr>
          <w:rFonts w:ascii="Times New Roman" w:eastAsia="Times New Roman" w:hAnsi="Times New Roman" w:cs="Times New Roman"/>
          <w:sz w:val="24"/>
          <w:szCs w:val="24"/>
        </w:rPr>
      </w:pPr>
      <w:r w:rsidRPr="00CE2E4A">
        <w:rPr>
          <w:rFonts w:ascii="Times New Roman" w:eastAsia="Times New Roman" w:hAnsi="Times New Roman" w:cs="Times New Roman"/>
          <w:color w:val="000000" w:themeColor="text1"/>
          <w:sz w:val="24"/>
          <w:szCs w:val="24"/>
        </w:rPr>
        <w:t xml:space="preserve">Noticing the differences of </w:t>
      </w:r>
      <w:r w:rsidR="00841588">
        <w:rPr>
          <w:rFonts w:ascii="Times New Roman" w:eastAsia="Times New Roman" w:hAnsi="Times New Roman" w:cs="Times New Roman"/>
          <w:color w:val="000000" w:themeColor="text1"/>
          <w:sz w:val="24"/>
          <w:szCs w:val="24"/>
        </w:rPr>
        <w:t>h</w:t>
      </w:r>
      <w:r w:rsidRPr="00CE2E4A">
        <w:rPr>
          <w:rFonts w:ascii="Times New Roman" w:eastAsia="Times New Roman" w:hAnsi="Times New Roman" w:cs="Times New Roman"/>
          <w:color w:val="000000" w:themeColor="text1"/>
          <w:sz w:val="24"/>
          <w:szCs w:val="24"/>
        </w:rPr>
        <w:t xml:space="preserve">olistic health care can provide </w:t>
      </w:r>
      <w:r w:rsidR="211EAC3A" w:rsidRPr="00CE2E4A">
        <w:rPr>
          <w:rFonts w:ascii="Times New Roman" w:eastAsia="Times New Roman" w:hAnsi="Times New Roman" w:cs="Times New Roman"/>
          <w:color w:val="000000" w:themeColor="text1"/>
          <w:sz w:val="24"/>
          <w:szCs w:val="24"/>
        </w:rPr>
        <w:t xml:space="preserve">a change in methods and results. Holistic methods </w:t>
      </w:r>
      <w:r w:rsidR="47A9B401" w:rsidRPr="00CE2E4A">
        <w:rPr>
          <w:rFonts w:ascii="Times New Roman" w:eastAsia="Times New Roman" w:hAnsi="Times New Roman" w:cs="Times New Roman"/>
          <w:color w:val="000000" w:themeColor="text1"/>
          <w:sz w:val="24"/>
          <w:szCs w:val="24"/>
        </w:rPr>
        <w:t>target</w:t>
      </w:r>
      <w:r w:rsidR="211EAC3A" w:rsidRPr="00CE2E4A">
        <w:rPr>
          <w:rFonts w:ascii="Times New Roman" w:eastAsia="Times New Roman" w:hAnsi="Times New Roman" w:cs="Times New Roman"/>
          <w:color w:val="000000" w:themeColor="text1"/>
          <w:sz w:val="24"/>
          <w:szCs w:val="24"/>
        </w:rPr>
        <w:t xml:space="preserve"> the root of the problem</w:t>
      </w:r>
      <w:r w:rsidR="30CB31A7" w:rsidRPr="00CE2E4A">
        <w:rPr>
          <w:rFonts w:ascii="Times New Roman" w:eastAsia="Times New Roman" w:hAnsi="Times New Roman" w:cs="Times New Roman"/>
          <w:color w:val="000000" w:themeColor="text1"/>
          <w:sz w:val="24"/>
          <w:szCs w:val="24"/>
        </w:rPr>
        <w:t xml:space="preserve"> and </w:t>
      </w:r>
      <w:r w:rsidR="4BCA5478" w:rsidRPr="00CE2E4A">
        <w:rPr>
          <w:rFonts w:ascii="Times New Roman" w:eastAsia="Times New Roman" w:hAnsi="Times New Roman" w:cs="Times New Roman"/>
          <w:color w:val="000000" w:themeColor="text1"/>
          <w:sz w:val="24"/>
          <w:szCs w:val="24"/>
        </w:rPr>
        <w:t>aims</w:t>
      </w:r>
      <w:r w:rsidR="672E3F77" w:rsidRPr="00CE2E4A">
        <w:rPr>
          <w:rFonts w:ascii="Times New Roman" w:eastAsia="Times New Roman" w:hAnsi="Times New Roman" w:cs="Times New Roman"/>
          <w:color w:val="000000" w:themeColor="text1"/>
          <w:sz w:val="24"/>
          <w:szCs w:val="24"/>
        </w:rPr>
        <w:t xml:space="preserve"> t</w:t>
      </w:r>
      <w:r w:rsidR="4BCA5478" w:rsidRPr="00CE2E4A">
        <w:rPr>
          <w:rFonts w:ascii="Times New Roman" w:eastAsia="Times New Roman" w:hAnsi="Times New Roman" w:cs="Times New Roman"/>
          <w:color w:val="000000" w:themeColor="text1"/>
          <w:sz w:val="24"/>
          <w:szCs w:val="24"/>
        </w:rPr>
        <w:t>o prevent it from never returning or coming up again</w:t>
      </w:r>
      <w:r w:rsidR="69C948BF" w:rsidRPr="00CE2E4A">
        <w:rPr>
          <w:rFonts w:ascii="Times New Roman" w:eastAsia="Times New Roman" w:hAnsi="Times New Roman" w:cs="Times New Roman"/>
          <w:color w:val="000000" w:themeColor="text1"/>
          <w:sz w:val="24"/>
          <w:szCs w:val="24"/>
        </w:rPr>
        <w:t>. Assessing QOL using questionnaires and surveys</w:t>
      </w:r>
      <w:r w:rsidR="00823FA1">
        <w:rPr>
          <w:rFonts w:ascii="Times New Roman" w:eastAsia="Times New Roman" w:hAnsi="Times New Roman" w:cs="Times New Roman"/>
          <w:color w:val="000000" w:themeColor="text1"/>
          <w:sz w:val="24"/>
          <w:szCs w:val="24"/>
        </w:rPr>
        <w:t>,</w:t>
      </w:r>
      <w:r w:rsidR="69C948BF" w:rsidRPr="00CE2E4A">
        <w:rPr>
          <w:rFonts w:ascii="Times New Roman" w:eastAsia="Times New Roman" w:hAnsi="Times New Roman" w:cs="Times New Roman"/>
          <w:color w:val="000000" w:themeColor="text1"/>
          <w:sz w:val="24"/>
          <w:szCs w:val="24"/>
        </w:rPr>
        <w:t xml:space="preserve"> provide detailed results </w:t>
      </w:r>
      <w:r w:rsidR="1FEE5A5E" w:rsidRPr="00CE2E4A">
        <w:rPr>
          <w:rFonts w:ascii="Times New Roman" w:eastAsia="Times New Roman" w:hAnsi="Times New Roman" w:cs="Times New Roman"/>
          <w:color w:val="000000" w:themeColor="text1"/>
          <w:sz w:val="24"/>
          <w:szCs w:val="24"/>
        </w:rPr>
        <w:t>occ</w:t>
      </w:r>
      <w:r w:rsidR="1FEE5A5E" w:rsidRPr="00CE2E4A">
        <w:rPr>
          <w:rFonts w:ascii="Times New Roman" w:eastAsia="Times New Roman" w:hAnsi="Times New Roman" w:cs="Times New Roman"/>
          <w:sz w:val="24"/>
          <w:szCs w:val="24"/>
        </w:rPr>
        <w:t>urring</w:t>
      </w:r>
      <w:r w:rsidR="69C948BF" w:rsidRPr="00CE2E4A">
        <w:rPr>
          <w:rFonts w:ascii="Times New Roman" w:eastAsia="Times New Roman" w:hAnsi="Times New Roman" w:cs="Times New Roman"/>
          <w:sz w:val="24"/>
          <w:szCs w:val="24"/>
        </w:rPr>
        <w:t xml:space="preserve"> from </w:t>
      </w:r>
      <w:r w:rsidR="00937FB6">
        <w:rPr>
          <w:rFonts w:ascii="Times New Roman" w:eastAsia="Times New Roman" w:hAnsi="Times New Roman" w:cs="Times New Roman"/>
          <w:sz w:val="24"/>
          <w:szCs w:val="24"/>
        </w:rPr>
        <w:t>h</w:t>
      </w:r>
      <w:r w:rsidR="371A75FF" w:rsidRPr="00CE2E4A">
        <w:rPr>
          <w:rFonts w:ascii="Times New Roman" w:eastAsia="Times New Roman" w:hAnsi="Times New Roman" w:cs="Times New Roman"/>
          <w:sz w:val="24"/>
          <w:szCs w:val="24"/>
        </w:rPr>
        <w:t xml:space="preserve">olistic </w:t>
      </w:r>
      <w:r w:rsidR="00937FB6">
        <w:rPr>
          <w:rFonts w:ascii="Times New Roman" w:eastAsia="Times New Roman" w:hAnsi="Times New Roman" w:cs="Times New Roman"/>
          <w:sz w:val="24"/>
          <w:szCs w:val="24"/>
        </w:rPr>
        <w:t>c</w:t>
      </w:r>
      <w:r w:rsidR="371A75FF" w:rsidRPr="00CE2E4A">
        <w:rPr>
          <w:rFonts w:ascii="Times New Roman" w:eastAsia="Times New Roman" w:hAnsi="Times New Roman" w:cs="Times New Roman"/>
          <w:sz w:val="24"/>
          <w:szCs w:val="24"/>
        </w:rPr>
        <w:t xml:space="preserve">hiropractic </w:t>
      </w:r>
      <w:r w:rsidR="00937FB6">
        <w:rPr>
          <w:rFonts w:ascii="Times New Roman" w:eastAsia="Times New Roman" w:hAnsi="Times New Roman" w:cs="Times New Roman"/>
          <w:sz w:val="24"/>
          <w:szCs w:val="24"/>
        </w:rPr>
        <w:t>m</w:t>
      </w:r>
      <w:r w:rsidR="371A75FF" w:rsidRPr="00CE2E4A">
        <w:rPr>
          <w:rFonts w:ascii="Times New Roman" w:eastAsia="Times New Roman" w:hAnsi="Times New Roman" w:cs="Times New Roman"/>
          <w:sz w:val="24"/>
          <w:szCs w:val="24"/>
        </w:rPr>
        <w:t>ethods</w:t>
      </w:r>
      <w:r w:rsidR="43FAE246" w:rsidRPr="00CE2E4A">
        <w:rPr>
          <w:rFonts w:ascii="Times New Roman" w:eastAsia="Times New Roman" w:hAnsi="Times New Roman" w:cs="Times New Roman"/>
          <w:sz w:val="24"/>
          <w:szCs w:val="24"/>
        </w:rPr>
        <w:t xml:space="preserve">. </w:t>
      </w:r>
      <w:r w:rsidR="261A017B" w:rsidRPr="00CE2E4A">
        <w:rPr>
          <w:rFonts w:ascii="Times New Roman" w:eastAsia="Times New Roman" w:hAnsi="Times New Roman" w:cs="Times New Roman"/>
          <w:sz w:val="24"/>
          <w:szCs w:val="24"/>
        </w:rPr>
        <w:t>Holistic chiropractic has displayed improvements for people ranging of all ages, races, class, gender, etc</w:t>
      </w:r>
      <w:r w:rsidR="00823FA1">
        <w:rPr>
          <w:rFonts w:ascii="Times New Roman" w:eastAsia="Times New Roman" w:hAnsi="Times New Roman" w:cs="Times New Roman"/>
          <w:sz w:val="24"/>
          <w:szCs w:val="24"/>
        </w:rPr>
        <w:t>.</w:t>
      </w:r>
      <w:r w:rsidR="261A017B" w:rsidRPr="00CE2E4A">
        <w:rPr>
          <w:rFonts w:ascii="Times New Roman" w:eastAsia="Times New Roman" w:hAnsi="Times New Roman" w:cs="Times New Roman"/>
          <w:sz w:val="24"/>
          <w:szCs w:val="24"/>
        </w:rPr>
        <w:t xml:space="preserve"> </w:t>
      </w:r>
      <w:r w:rsidR="00823FA1">
        <w:rPr>
          <w:rFonts w:ascii="Times New Roman" w:eastAsia="Times New Roman" w:hAnsi="Times New Roman" w:cs="Times New Roman"/>
          <w:sz w:val="24"/>
          <w:szCs w:val="24"/>
        </w:rPr>
        <w:t>B</w:t>
      </w:r>
      <w:r w:rsidR="2B306984" w:rsidRPr="00CE2E4A">
        <w:rPr>
          <w:rFonts w:ascii="Times New Roman" w:eastAsia="Times New Roman" w:hAnsi="Times New Roman" w:cs="Times New Roman"/>
          <w:sz w:val="24"/>
          <w:szCs w:val="24"/>
        </w:rPr>
        <w:t>y using QOL scor</w:t>
      </w:r>
      <w:r w:rsidR="18BB5E6A" w:rsidRPr="00CE2E4A">
        <w:rPr>
          <w:rFonts w:ascii="Times New Roman" w:eastAsia="Times New Roman" w:hAnsi="Times New Roman" w:cs="Times New Roman"/>
          <w:sz w:val="24"/>
          <w:szCs w:val="24"/>
        </w:rPr>
        <w:t>ing</w:t>
      </w:r>
      <w:r w:rsidR="00210B3F">
        <w:rPr>
          <w:rFonts w:ascii="Times New Roman" w:eastAsia="Times New Roman" w:hAnsi="Times New Roman" w:cs="Times New Roman"/>
          <w:sz w:val="24"/>
          <w:szCs w:val="24"/>
        </w:rPr>
        <w:t>,</w:t>
      </w:r>
      <w:r w:rsidR="18BB5E6A" w:rsidRPr="00CE2E4A">
        <w:rPr>
          <w:rFonts w:ascii="Times New Roman" w:eastAsia="Times New Roman" w:hAnsi="Times New Roman" w:cs="Times New Roman"/>
          <w:sz w:val="24"/>
          <w:szCs w:val="24"/>
        </w:rPr>
        <w:t xml:space="preserve"> 95.5% of woman attending </w:t>
      </w:r>
      <w:r w:rsidR="00937FB6">
        <w:rPr>
          <w:rFonts w:ascii="Times New Roman" w:eastAsia="Times New Roman" w:hAnsi="Times New Roman" w:cs="Times New Roman"/>
          <w:sz w:val="24"/>
          <w:szCs w:val="24"/>
        </w:rPr>
        <w:t>h</w:t>
      </w:r>
      <w:r w:rsidR="18BB5E6A" w:rsidRPr="00CE2E4A">
        <w:rPr>
          <w:rFonts w:ascii="Times New Roman" w:eastAsia="Times New Roman" w:hAnsi="Times New Roman" w:cs="Times New Roman"/>
          <w:sz w:val="24"/>
          <w:szCs w:val="24"/>
        </w:rPr>
        <w:t>olistic chiropractic treatment stated that they would</w:t>
      </w:r>
      <w:r w:rsidR="562A26E5" w:rsidRPr="00CE2E4A">
        <w:rPr>
          <w:rFonts w:ascii="Times New Roman" w:eastAsia="Times New Roman" w:hAnsi="Times New Roman" w:cs="Times New Roman"/>
          <w:sz w:val="24"/>
          <w:szCs w:val="24"/>
        </w:rPr>
        <w:t xml:space="preserve"> </w:t>
      </w:r>
      <w:proofErr w:type="gramStart"/>
      <w:r w:rsidR="562A26E5" w:rsidRPr="00CE2E4A">
        <w:rPr>
          <w:rFonts w:ascii="Times New Roman" w:eastAsia="Times New Roman" w:hAnsi="Times New Roman" w:cs="Times New Roman"/>
          <w:sz w:val="24"/>
          <w:szCs w:val="24"/>
        </w:rPr>
        <w:t>definitely</w:t>
      </w:r>
      <w:r w:rsidR="18BB5E6A" w:rsidRPr="00CE2E4A">
        <w:rPr>
          <w:rFonts w:ascii="Times New Roman" w:eastAsia="Times New Roman" w:hAnsi="Times New Roman" w:cs="Times New Roman"/>
          <w:sz w:val="24"/>
          <w:szCs w:val="24"/>
        </w:rPr>
        <w:t xml:space="preserve"> recommend</w:t>
      </w:r>
      <w:proofErr w:type="gramEnd"/>
      <w:r w:rsidR="18BB5E6A" w:rsidRPr="00CE2E4A">
        <w:rPr>
          <w:rFonts w:ascii="Times New Roman" w:eastAsia="Times New Roman" w:hAnsi="Times New Roman" w:cs="Times New Roman"/>
          <w:sz w:val="24"/>
          <w:szCs w:val="24"/>
        </w:rPr>
        <w:t xml:space="preserve"> </w:t>
      </w:r>
      <w:r w:rsidR="631F0862" w:rsidRPr="00CE2E4A">
        <w:rPr>
          <w:rFonts w:ascii="Times New Roman" w:eastAsia="Times New Roman" w:hAnsi="Times New Roman" w:cs="Times New Roman"/>
          <w:sz w:val="24"/>
          <w:szCs w:val="24"/>
        </w:rPr>
        <w:t>chiropractic care to others (Alcantara et al., 2018)</w:t>
      </w:r>
      <w:r w:rsidR="00870A00">
        <w:rPr>
          <w:rFonts w:ascii="Times New Roman" w:eastAsia="Times New Roman" w:hAnsi="Times New Roman" w:cs="Times New Roman"/>
          <w:sz w:val="24"/>
          <w:szCs w:val="24"/>
        </w:rPr>
        <w:t>.</w:t>
      </w:r>
      <w:r w:rsidR="00545E96">
        <w:rPr>
          <w:rFonts w:ascii="Times New Roman" w:eastAsia="Times New Roman" w:hAnsi="Times New Roman" w:cs="Times New Roman"/>
          <w:sz w:val="24"/>
          <w:szCs w:val="24"/>
        </w:rPr>
        <w:t xml:space="preserve"> </w:t>
      </w:r>
    </w:p>
    <w:p w14:paraId="456DF275" w14:textId="60FFD5BB" w:rsidR="006D0FBA" w:rsidRDefault="631F0862" w:rsidP="007C7D5D">
      <w:pPr>
        <w:spacing w:after="0" w:line="360" w:lineRule="auto"/>
        <w:ind w:left="114" w:firstLine="720"/>
        <w:rPr>
          <w:rFonts w:ascii="Times New Roman" w:eastAsia="Times New Roman" w:hAnsi="Times New Roman" w:cs="Times New Roman"/>
          <w:sz w:val="24"/>
          <w:szCs w:val="24"/>
        </w:rPr>
      </w:pPr>
      <w:r w:rsidRPr="00CE2E4A">
        <w:rPr>
          <w:rFonts w:ascii="Times New Roman" w:eastAsia="Times New Roman" w:hAnsi="Times New Roman" w:cs="Times New Roman"/>
          <w:sz w:val="24"/>
          <w:szCs w:val="24"/>
        </w:rPr>
        <w:t xml:space="preserve">The aim of this study </w:t>
      </w:r>
      <w:r w:rsidR="0070518C">
        <w:rPr>
          <w:rFonts w:ascii="Times New Roman" w:eastAsia="Times New Roman" w:hAnsi="Times New Roman" w:cs="Times New Roman"/>
          <w:sz w:val="24"/>
          <w:szCs w:val="24"/>
        </w:rPr>
        <w:t>was</w:t>
      </w:r>
      <w:r w:rsidRPr="00CE2E4A">
        <w:rPr>
          <w:rFonts w:ascii="Times New Roman" w:eastAsia="Times New Roman" w:hAnsi="Times New Roman" w:cs="Times New Roman"/>
          <w:sz w:val="24"/>
          <w:szCs w:val="24"/>
        </w:rPr>
        <w:t xml:space="preserve"> to show the effects </w:t>
      </w:r>
      <w:r w:rsidR="00937FB6">
        <w:rPr>
          <w:rFonts w:ascii="Times New Roman" w:eastAsia="Times New Roman" w:hAnsi="Times New Roman" w:cs="Times New Roman"/>
          <w:sz w:val="24"/>
          <w:szCs w:val="24"/>
        </w:rPr>
        <w:t>h</w:t>
      </w:r>
      <w:r w:rsidRPr="00CE2E4A">
        <w:rPr>
          <w:rFonts w:ascii="Times New Roman" w:eastAsia="Times New Roman" w:hAnsi="Times New Roman" w:cs="Times New Roman"/>
          <w:sz w:val="24"/>
          <w:szCs w:val="24"/>
        </w:rPr>
        <w:t>olistic chiropractic sessions c</w:t>
      </w:r>
      <w:r w:rsidR="0070518C">
        <w:rPr>
          <w:rFonts w:ascii="Times New Roman" w:eastAsia="Times New Roman" w:hAnsi="Times New Roman" w:cs="Times New Roman"/>
          <w:sz w:val="24"/>
          <w:szCs w:val="24"/>
        </w:rPr>
        <w:t>ould</w:t>
      </w:r>
      <w:r w:rsidRPr="00CE2E4A">
        <w:rPr>
          <w:rFonts w:ascii="Times New Roman" w:eastAsia="Times New Roman" w:hAnsi="Times New Roman" w:cs="Times New Roman"/>
          <w:sz w:val="24"/>
          <w:szCs w:val="24"/>
        </w:rPr>
        <w:t xml:space="preserve"> have on targeted ailments and overall Q</w:t>
      </w:r>
      <w:r w:rsidR="2B6499B9" w:rsidRPr="00CE2E4A">
        <w:rPr>
          <w:rFonts w:ascii="Times New Roman" w:eastAsia="Times New Roman" w:hAnsi="Times New Roman" w:cs="Times New Roman"/>
          <w:sz w:val="24"/>
          <w:szCs w:val="24"/>
        </w:rPr>
        <w:t xml:space="preserve">OL. More specifically, we </w:t>
      </w:r>
      <w:r w:rsidR="2B6499B9" w:rsidRPr="00C213DC">
        <w:rPr>
          <w:rFonts w:ascii="Times New Roman" w:eastAsia="Times New Roman" w:hAnsi="Times New Roman" w:cs="Times New Roman"/>
          <w:sz w:val="24"/>
          <w:szCs w:val="24"/>
        </w:rPr>
        <w:t>hypothesize</w:t>
      </w:r>
      <w:r w:rsidR="0070518C">
        <w:rPr>
          <w:rFonts w:ascii="Times New Roman" w:eastAsia="Times New Roman" w:hAnsi="Times New Roman" w:cs="Times New Roman"/>
          <w:sz w:val="24"/>
          <w:szCs w:val="24"/>
        </w:rPr>
        <w:t>d</w:t>
      </w:r>
      <w:r w:rsidR="2B6499B9" w:rsidRPr="00C213DC">
        <w:rPr>
          <w:rFonts w:ascii="Times New Roman" w:eastAsia="Times New Roman" w:hAnsi="Times New Roman" w:cs="Times New Roman"/>
          <w:sz w:val="24"/>
          <w:szCs w:val="24"/>
        </w:rPr>
        <w:t xml:space="preserve"> that </w:t>
      </w:r>
      <w:r w:rsidR="0070518C">
        <w:rPr>
          <w:rFonts w:ascii="Times New Roman" w:eastAsia="Times New Roman" w:hAnsi="Times New Roman" w:cs="Times New Roman"/>
          <w:sz w:val="24"/>
          <w:szCs w:val="24"/>
        </w:rPr>
        <w:t>p</w:t>
      </w:r>
      <w:r w:rsidR="0070518C" w:rsidRPr="0070518C">
        <w:rPr>
          <w:rFonts w:ascii="Times New Roman" w:eastAsia="Times New Roman" w:hAnsi="Times New Roman" w:cs="Times New Roman"/>
          <w:sz w:val="24"/>
          <w:szCs w:val="24"/>
        </w:rPr>
        <w:t>atients who attend</w:t>
      </w:r>
      <w:r w:rsidR="0070518C">
        <w:rPr>
          <w:rFonts w:ascii="Times New Roman" w:eastAsia="Times New Roman" w:hAnsi="Times New Roman" w:cs="Times New Roman"/>
          <w:sz w:val="24"/>
          <w:szCs w:val="24"/>
        </w:rPr>
        <w:t>ed</w:t>
      </w:r>
      <w:r w:rsidR="0070518C" w:rsidRPr="0070518C">
        <w:rPr>
          <w:rFonts w:ascii="Times New Roman" w:eastAsia="Times New Roman" w:hAnsi="Times New Roman" w:cs="Times New Roman"/>
          <w:sz w:val="24"/>
          <w:szCs w:val="24"/>
        </w:rPr>
        <w:t xml:space="preserve"> weekly holistic chiropractic sessions for 7-10 weeks w</w:t>
      </w:r>
      <w:r w:rsidR="0070518C">
        <w:rPr>
          <w:rFonts w:ascii="Times New Roman" w:eastAsia="Times New Roman" w:hAnsi="Times New Roman" w:cs="Times New Roman"/>
          <w:sz w:val="24"/>
          <w:szCs w:val="24"/>
        </w:rPr>
        <w:t>ould</w:t>
      </w:r>
      <w:r w:rsidR="0070518C" w:rsidRPr="0070518C">
        <w:rPr>
          <w:rFonts w:ascii="Times New Roman" w:eastAsia="Times New Roman" w:hAnsi="Times New Roman" w:cs="Times New Roman"/>
          <w:sz w:val="24"/>
          <w:szCs w:val="24"/>
        </w:rPr>
        <w:t xml:space="preserve"> show improvements in their QOL scores and lower pain scale scores​</w:t>
      </w:r>
      <w:r w:rsidR="0070518C">
        <w:rPr>
          <w:rFonts w:ascii="Times New Roman" w:eastAsia="Times New Roman" w:hAnsi="Times New Roman" w:cs="Times New Roman"/>
          <w:sz w:val="24"/>
          <w:szCs w:val="24"/>
        </w:rPr>
        <w:t>.</w:t>
      </w:r>
    </w:p>
    <w:p w14:paraId="3CBA7477" w14:textId="77777777" w:rsidR="0070518C" w:rsidRDefault="0070518C" w:rsidP="007C7D5D">
      <w:pPr>
        <w:spacing w:after="0" w:line="360" w:lineRule="auto"/>
        <w:ind w:left="114" w:firstLine="720"/>
        <w:rPr>
          <w:rFonts w:ascii="Times New Roman" w:eastAsia="Times New Roman" w:hAnsi="Times New Roman" w:cs="Times New Roman"/>
          <w:sz w:val="24"/>
          <w:szCs w:val="24"/>
        </w:rPr>
      </w:pPr>
    </w:p>
    <w:p w14:paraId="7F544DE8" w14:textId="437F4E0B" w:rsidR="00207D24" w:rsidRPr="00207D24" w:rsidRDefault="00207D24" w:rsidP="007C7D5D">
      <w:pPr>
        <w:spacing w:after="0" w:line="360" w:lineRule="auto"/>
        <w:rPr>
          <w:rFonts w:ascii="Times New Roman" w:eastAsia="Times New Roman" w:hAnsi="Times New Roman" w:cs="Times New Roman"/>
          <w:b/>
          <w:bCs/>
          <w:sz w:val="24"/>
          <w:szCs w:val="24"/>
        </w:rPr>
      </w:pPr>
      <w:r w:rsidRPr="00207D24">
        <w:rPr>
          <w:rFonts w:ascii="Times New Roman" w:eastAsia="Times New Roman" w:hAnsi="Times New Roman" w:cs="Times New Roman"/>
          <w:b/>
          <w:bCs/>
          <w:sz w:val="24"/>
          <w:szCs w:val="24"/>
        </w:rPr>
        <w:t>M</w:t>
      </w:r>
      <w:r w:rsidR="00863AFF">
        <w:rPr>
          <w:rFonts w:ascii="Times New Roman" w:eastAsia="Times New Roman" w:hAnsi="Times New Roman" w:cs="Times New Roman"/>
          <w:b/>
          <w:bCs/>
          <w:sz w:val="24"/>
          <w:szCs w:val="24"/>
        </w:rPr>
        <w:t>aterials and Methods</w:t>
      </w:r>
    </w:p>
    <w:p w14:paraId="79DDC38D" w14:textId="75BB0ADA" w:rsidR="00006F57" w:rsidRDefault="00207D24" w:rsidP="007C7D5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F59E8">
        <w:rPr>
          <w:rFonts w:ascii="Times New Roman" w:eastAsia="Times New Roman" w:hAnsi="Times New Roman" w:cs="Times New Roman"/>
          <w:sz w:val="24"/>
          <w:szCs w:val="24"/>
        </w:rPr>
        <w:t xml:space="preserve"> </w:t>
      </w:r>
      <w:r w:rsidR="00056E61">
        <w:rPr>
          <w:rFonts w:ascii="Times New Roman" w:eastAsia="Times New Roman" w:hAnsi="Times New Roman" w:cs="Times New Roman"/>
          <w:sz w:val="24"/>
          <w:szCs w:val="24"/>
        </w:rPr>
        <w:t xml:space="preserve"> </w:t>
      </w:r>
      <w:r w:rsidR="002E7172">
        <w:rPr>
          <w:rFonts w:ascii="Times New Roman" w:eastAsia="Times New Roman" w:hAnsi="Times New Roman" w:cs="Times New Roman"/>
          <w:sz w:val="24"/>
          <w:szCs w:val="24"/>
        </w:rPr>
        <w:t>This study researche</w:t>
      </w:r>
      <w:r w:rsidR="00FD47F2">
        <w:rPr>
          <w:rFonts w:ascii="Times New Roman" w:eastAsia="Times New Roman" w:hAnsi="Times New Roman" w:cs="Times New Roman"/>
          <w:sz w:val="24"/>
          <w:szCs w:val="24"/>
        </w:rPr>
        <w:t>d</w:t>
      </w:r>
      <w:r w:rsidR="002E7172">
        <w:rPr>
          <w:rFonts w:ascii="Times New Roman" w:eastAsia="Times New Roman" w:hAnsi="Times New Roman" w:cs="Times New Roman"/>
          <w:sz w:val="24"/>
          <w:szCs w:val="24"/>
        </w:rPr>
        <w:t xml:space="preserve"> the </w:t>
      </w:r>
      <w:r w:rsidR="00DE31B6">
        <w:rPr>
          <w:rFonts w:ascii="Times New Roman" w:eastAsia="Times New Roman" w:hAnsi="Times New Roman" w:cs="Times New Roman"/>
          <w:sz w:val="24"/>
          <w:szCs w:val="24"/>
        </w:rPr>
        <w:t>cause-and-effect</w:t>
      </w:r>
      <w:r w:rsidR="002E7172">
        <w:rPr>
          <w:rFonts w:ascii="Times New Roman" w:eastAsia="Times New Roman" w:hAnsi="Times New Roman" w:cs="Times New Roman"/>
          <w:sz w:val="24"/>
          <w:szCs w:val="24"/>
        </w:rPr>
        <w:t xml:space="preserve"> relationship of </w:t>
      </w:r>
      <w:r w:rsidR="00DE31B6">
        <w:rPr>
          <w:rFonts w:ascii="Times New Roman" w:eastAsia="Times New Roman" w:hAnsi="Times New Roman" w:cs="Times New Roman"/>
          <w:sz w:val="24"/>
          <w:szCs w:val="24"/>
        </w:rPr>
        <w:t xml:space="preserve">Holistic Chiropractic care on QOL and pain. </w:t>
      </w:r>
      <w:r w:rsidR="007F3981">
        <w:rPr>
          <w:rFonts w:ascii="Times New Roman" w:eastAsia="Times New Roman" w:hAnsi="Times New Roman" w:cs="Times New Roman"/>
          <w:sz w:val="24"/>
          <w:szCs w:val="24"/>
        </w:rPr>
        <w:t xml:space="preserve">The contents on this study were reviewed </w:t>
      </w:r>
      <w:r w:rsidR="00B2576B">
        <w:rPr>
          <w:rFonts w:ascii="Times New Roman" w:eastAsia="Times New Roman" w:hAnsi="Times New Roman" w:cs="Times New Roman"/>
          <w:sz w:val="24"/>
          <w:szCs w:val="24"/>
        </w:rPr>
        <w:t xml:space="preserve">and approved </w:t>
      </w:r>
      <w:r w:rsidR="007F3981">
        <w:rPr>
          <w:rFonts w:ascii="Times New Roman" w:eastAsia="Times New Roman" w:hAnsi="Times New Roman" w:cs="Times New Roman"/>
          <w:sz w:val="24"/>
          <w:szCs w:val="24"/>
        </w:rPr>
        <w:t xml:space="preserve">by White Plains High School </w:t>
      </w:r>
      <w:r w:rsidR="00B2576B">
        <w:rPr>
          <w:rFonts w:ascii="Times New Roman" w:eastAsia="Times New Roman" w:hAnsi="Times New Roman" w:cs="Times New Roman"/>
          <w:sz w:val="24"/>
          <w:szCs w:val="24"/>
        </w:rPr>
        <w:t xml:space="preserve">Institutional Review Board </w:t>
      </w:r>
      <w:r w:rsidR="00FB213C">
        <w:rPr>
          <w:rFonts w:ascii="Times New Roman" w:eastAsia="Times New Roman" w:hAnsi="Times New Roman" w:cs="Times New Roman"/>
          <w:sz w:val="24"/>
          <w:szCs w:val="24"/>
        </w:rPr>
        <w:t>Regular</w:t>
      </w:r>
      <w:r w:rsidR="00B2576B">
        <w:rPr>
          <w:rFonts w:ascii="Times New Roman" w:eastAsia="Times New Roman" w:hAnsi="Times New Roman" w:cs="Times New Roman"/>
          <w:sz w:val="24"/>
          <w:szCs w:val="24"/>
        </w:rPr>
        <w:t xml:space="preserve"> and </w:t>
      </w:r>
      <w:r w:rsidR="008B303B">
        <w:rPr>
          <w:rFonts w:ascii="Times New Roman" w:eastAsia="Times New Roman" w:hAnsi="Times New Roman" w:cs="Times New Roman"/>
          <w:sz w:val="24"/>
          <w:szCs w:val="24"/>
        </w:rPr>
        <w:t>Science Research Committee.</w:t>
      </w:r>
      <w:r w:rsidR="00FB213C">
        <w:rPr>
          <w:rFonts w:ascii="Times New Roman" w:eastAsia="Times New Roman" w:hAnsi="Times New Roman" w:cs="Times New Roman"/>
          <w:sz w:val="24"/>
          <w:szCs w:val="24"/>
        </w:rPr>
        <w:t xml:space="preserve"> </w:t>
      </w:r>
      <w:r w:rsidR="008B303B">
        <w:rPr>
          <w:rFonts w:ascii="Times New Roman" w:eastAsia="Times New Roman" w:hAnsi="Times New Roman" w:cs="Times New Roman"/>
          <w:sz w:val="24"/>
          <w:szCs w:val="24"/>
        </w:rPr>
        <w:t>P</w:t>
      </w:r>
      <w:r w:rsidR="00FB213C">
        <w:rPr>
          <w:rFonts w:ascii="Times New Roman" w:eastAsia="Times New Roman" w:hAnsi="Times New Roman" w:cs="Times New Roman"/>
          <w:sz w:val="24"/>
          <w:szCs w:val="24"/>
        </w:rPr>
        <w:t xml:space="preserve">atients attending </w:t>
      </w:r>
      <w:r w:rsidR="003C6EF4">
        <w:rPr>
          <w:rFonts w:ascii="Times New Roman" w:eastAsia="Times New Roman" w:hAnsi="Times New Roman" w:cs="Times New Roman"/>
          <w:sz w:val="24"/>
          <w:szCs w:val="24"/>
        </w:rPr>
        <w:t xml:space="preserve">the doctor’s office </w:t>
      </w:r>
      <w:r w:rsidR="00887426">
        <w:rPr>
          <w:rFonts w:ascii="Times New Roman" w:eastAsia="Times New Roman" w:hAnsi="Times New Roman" w:cs="Times New Roman"/>
          <w:sz w:val="24"/>
          <w:szCs w:val="24"/>
        </w:rPr>
        <w:t xml:space="preserve">were presented with a recruitment flier </w:t>
      </w:r>
      <w:r w:rsidR="00170E1C">
        <w:rPr>
          <w:rFonts w:ascii="Times New Roman" w:eastAsia="Times New Roman" w:hAnsi="Times New Roman" w:cs="Times New Roman"/>
          <w:sz w:val="24"/>
          <w:szCs w:val="24"/>
        </w:rPr>
        <w:t xml:space="preserve">as well as </w:t>
      </w:r>
      <w:r w:rsidR="00177F6A">
        <w:rPr>
          <w:rFonts w:ascii="Times New Roman" w:eastAsia="Times New Roman" w:hAnsi="Times New Roman" w:cs="Times New Roman"/>
          <w:sz w:val="24"/>
          <w:szCs w:val="24"/>
        </w:rPr>
        <w:t xml:space="preserve">full information and commitments for the study. </w:t>
      </w:r>
      <w:r w:rsidR="00D1247B">
        <w:rPr>
          <w:rFonts w:ascii="Times New Roman" w:eastAsia="Times New Roman" w:hAnsi="Times New Roman" w:cs="Times New Roman"/>
          <w:sz w:val="24"/>
          <w:szCs w:val="24"/>
        </w:rPr>
        <w:t xml:space="preserve">Patients interested in participating </w:t>
      </w:r>
      <w:r w:rsidR="00AB3CBE">
        <w:rPr>
          <w:rFonts w:ascii="Times New Roman" w:eastAsia="Times New Roman" w:hAnsi="Times New Roman" w:cs="Times New Roman"/>
          <w:sz w:val="24"/>
          <w:szCs w:val="24"/>
        </w:rPr>
        <w:t>were given a signup sheet for their name, email, and phone number</w:t>
      </w:r>
      <w:r w:rsidR="00FA3D7D">
        <w:rPr>
          <w:rFonts w:ascii="Times New Roman" w:eastAsia="Times New Roman" w:hAnsi="Times New Roman" w:cs="Times New Roman"/>
          <w:sz w:val="24"/>
          <w:szCs w:val="24"/>
        </w:rPr>
        <w:t>; a</w:t>
      </w:r>
      <w:r w:rsidR="0035191C">
        <w:rPr>
          <w:rFonts w:ascii="Times New Roman" w:eastAsia="Times New Roman" w:hAnsi="Times New Roman" w:cs="Times New Roman"/>
          <w:sz w:val="24"/>
          <w:szCs w:val="24"/>
        </w:rPr>
        <w:t>ny questions or concerns were answered at that time or during a</w:t>
      </w:r>
      <w:r w:rsidR="00F27B1C">
        <w:rPr>
          <w:rFonts w:ascii="Times New Roman" w:eastAsia="Times New Roman" w:hAnsi="Times New Roman" w:cs="Times New Roman"/>
          <w:sz w:val="24"/>
          <w:szCs w:val="24"/>
        </w:rPr>
        <w:t xml:space="preserve">n email or phone contact with the </w:t>
      </w:r>
      <w:r w:rsidR="001C369C">
        <w:rPr>
          <w:rFonts w:ascii="Times New Roman" w:eastAsia="Times New Roman" w:hAnsi="Times New Roman" w:cs="Times New Roman"/>
          <w:sz w:val="24"/>
          <w:szCs w:val="24"/>
        </w:rPr>
        <w:t>doctor.</w:t>
      </w:r>
      <w:r w:rsidR="00076EE5">
        <w:rPr>
          <w:rFonts w:ascii="Times New Roman" w:eastAsia="Times New Roman" w:hAnsi="Times New Roman" w:cs="Times New Roman"/>
          <w:sz w:val="24"/>
          <w:szCs w:val="24"/>
        </w:rPr>
        <w:t xml:space="preserve"> </w:t>
      </w:r>
      <w:r w:rsidR="00FA3D7D">
        <w:rPr>
          <w:rFonts w:ascii="Times New Roman" w:eastAsia="Times New Roman" w:hAnsi="Times New Roman" w:cs="Times New Roman"/>
          <w:sz w:val="24"/>
          <w:szCs w:val="24"/>
        </w:rPr>
        <w:t xml:space="preserve">Printed </w:t>
      </w:r>
      <w:r w:rsidR="00FA3D7D" w:rsidRPr="00FA3D7D">
        <w:rPr>
          <w:rFonts w:ascii="Times New Roman" w:eastAsia="Times New Roman" w:hAnsi="Times New Roman" w:cs="Times New Roman"/>
          <w:sz w:val="24"/>
          <w:szCs w:val="24"/>
        </w:rPr>
        <w:t xml:space="preserve">Informed Consent Form </w:t>
      </w:r>
      <w:r w:rsidR="00235EAD">
        <w:rPr>
          <w:rFonts w:ascii="Times New Roman" w:eastAsia="Times New Roman" w:hAnsi="Times New Roman" w:cs="Times New Roman"/>
          <w:sz w:val="24"/>
          <w:szCs w:val="24"/>
        </w:rPr>
        <w:t>was</w:t>
      </w:r>
      <w:r w:rsidR="00FA3D7D">
        <w:rPr>
          <w:rFonts w:ascii="Times New Roman" w:eastAsia="Times New Roman" w:hAnsi="Times New Roman" w:cs="Times New Roman"/>
          <w:sz w:val="24"/>
          <w:szCs w:val="24"/>
        </w:rPr>
        <w:t xml:space="preserve"> provided to patients </w:t>
      </w:r>
      <w:r w:rsidR="00B2344E">
        <w:rPr>
          <w:rFonts w:ascii="Times New Roman" w:eastAsia="Times New Roman" w:hAnsi="Times New Roman" w:cs="Times New Roman"/>
          <w:sz w:val="24"/>
          <w:szCs w:val="24"/>
        </w:rPr>
        <w:t>for</w:t>
      </w:r>
      <w:r w:rsidR="00FA3D7D" w:rsidRPr="00FA3D7D">
        <w:rPr>
          <w:rFonts w:ascii="Times New Roman" w:eastAsia="Times New Roman" w:hAnsi="Times New Roman" w:cs="Times New Roman"/>
          <w:sz w:val="24"/>
          <w:szCs w:val="24"/>
        </w:rPr>
        <w:t xml:space="preserve"> which they must sign and </w:t>
      </w:r>
      <w:r w:rsidR="00B2344E" w:rsidRPr="00FA3D7D">
        <w:rPr>
          <w:rFonts w:ascii="Times New Roman" w:eastAsia="Times New Roman" w:hAnsi="Times New Roman" w:cs="Times New Roman"/>
          <w:sz w:val="24"/>
          <w:szCs w:val="24"/>
        </w:rPr>
        <w:t>return</w:t>
      </w:r>
      <w:r w:rsidR="00B2344E">
        <w:rPr>
          <w:rFonts w:ascii="Times New Roman" w:eastAsia="Times New Roman" w:hAnsi="Times New Roman" w:cs="Times New Roman"/>
          <w:sz w:val="24"/>
          <w:szCs w:val="24"/>
        </w:rPr>
        <w:t xml:space="preserve"> </w:t>
      </w:r>
      <w:r w:rsidR="00FA3D7D" w:rsidRPr="00FA3D7D">
        <w:rPr>
          <w:rFonts w:ascii="Times New Roman" w:eastAsia="Times New Roman" w:hAnsi="Times New Roman" w:cs="Times New Roman"/>
          <w:sz w:val="24"/>
          <w:szCs w:val="24"/>
        </w:rPr>
        <w:t xml:space="preserve">to the doctor before starting treatments. </w:t>
      </w:r>
      <w:r w:rsidR="007E0FD4" w:rsidRPr="007E0FD4">
        <w:rPr>
          <w:rFonts w:ascii="Times New Roman" w:eastAsia="Times New Roman" w:hAnsi="Times New Roman" w:cs="Times New Roman"/>
          <w:sz w:val="24"/>
          <w:szCs w:val="24"/>
        </w:rPr>
        <w:t>Ages range from 40 to 80. Gender and demographics d</w:t>
      </w:r>
      <w:r w:rsidR="00B4650F">
        <w:rPr>
          <w:rFonts w:ascii="Times New Roman" w:eastAsia="Times New Roman" w:hAnsi="Times New Roman" w:cs="Times New Roman"/>
          <w:sz w:val="24"/>
          <w:szCs w:val="24"/>
        </w:rPr>
        <w:t>id</w:t>
      </w:r>
      <w:r w:rsidR="007E0FD4" w:rsidRPr="007E0FD4">
        <w:rPr>
          <w:rFonts w:ascii="Times New Roman" w:eastAsia="Times New Roman" w:hAnsi="Times New Roman" w:cs="Times New Roman"/>
          <w:sz w:val="24"/>
          <w:szCs w:val="24"/>
        </w:rPr>
        <w:t xml:space="preserve"> not matter for this study but </w:t>
      </w:r>
      <w:r w:rsidR="00B4650F">
        <w:rPr>
          <w:rFonts w:ascii="Times New Roman" w:eastAsia="Times New Roman" w:hAnsi="Times New Roman" w:cs="Times New Roman"/>
          <w:sz w:val="24"/>
          <w:szCs w:val="24"/>
        </w:rPr>
        <w:t>were</w:t>
      </w:r>
      <w:r w:rsidR="007E0FD4" w:rsidRPr="007E0FD4">
        <w:rPr>
          <w:rFonts w:ascii="Times New Roman" w:eastAsia="Times New Roman" w:hAnsi="Times New Roman" w:cs="Times New Roman"/>
          <w:sz w:val="24"/>
          <w:szCs w:val="24"/>
        </w:rPr>
        <w:t xml:space="preserve"> included in the survey to predict/include for the study analysis</w:t>
      </w:r>
      <w:r w:rsidR="0022794B">
        <w:rPr>
          <w:rFonts w:ascii="Times New Roman" w:eastAsia="Times New Roman" w:hAnsi="Times New Roman" w:cs="Times New Roman"/>
          <w:sz w:val="24"/>
          <w:szCs w:val="24"/>
        </w:rPr>
        <w:t>, v</w:t>
      </w:r>
      <w:r w:rsidR="007E0FD4" w:rsidRPr="007E0FD4">
        <w:rPr>
          <w:rFonts w:ascii="Times New Roman" w:eastAsia="Times New Roman" w:hAnsi="Times New Roman" w:cs="Times New Roman"/>
          <w:sz w:val="24"/>
          <w:szCs w:val="24"/>
        </w:rPr>
        <w:t xml:space="preserve">ulnerable populations </w:t>
      </w:r>
      <w:r w:rsidR="00B4650F">
        <w:rPr>
          <w:rFonts w:ascii="Times New Roman" w:eastAsia="Times New Roman" w:hAnsi="Times New Roman" w:cs="Times New Roman"/>
          <w:sz w:val="24"/>
          <w:szCs w:val="24"/>
        </w:rPr>
        <w:t>were</w:t>
      </w:r>
      <w:r w:rsidR="007E0FD4" w:rsidRPr="007E0FD4">
        <w:rPr>
          <w:rFonts w:ascii="Times New Roman" w:eastAsia="Times New Roman" w:hAnsi="Times New Roman" w:cs="Times New Roman"/>
          <w:sz w:val="24"/>
          <w:szCs w:val="24"/>
        </w:rPr>
        <w:t xml:space="preserve"> not included. </w:t>
      </w:r>
      <w:r w:rsidR="00680719">
        <w:rPr>
          <w:rFonts w:ascii="Times New Roman" w:eastAsia="Times New Roman" w:hAnsi="Times New Roman" w:cs="Times New Roman"/>
          <w:sz w:val="24"/>
          <w:szCs w:val="24"/>
        </w:rPr>
        <w:t>5-10 participants</w:t>
      </w:r>
      <w:r w:rsidR="00D66C03">
        <w:rPr>
          <w:rFonts w:ascii="Times New Roman" w:eastAsia="Times New Roman" w:hAnsi="Times New Roman" w:cs="Times New Roman"/>
          <w:sz w:val="24"/>
          <w:szCs w:val="24"/>
        </w:rPr>
        <w:t xml:space="preserve"> </w:t>
      </w:r>
      <w:r w:rsidR="004E1E3D">
        <w:rPr>
          <w:rFonts w:ascii="Times New Roman" w:eastAsia="Times New Roman" w:hAnsi="Times New Roman" w:cs="Times New Roman"/>
          <w:sz w:val="24"/>
          <w:szCs w:val="24"/>
        </w:rPr>
        <w:t xml:space="preserve">were </w:t>
      </w:r>
      <w:r w:rsidR="009750F1">
        <w:rPr>
          <w:rFonts w:ascii="Times New Roman" w:eastAsia="Times New Roman" w:hAnsi="Times New Roman" w:cs="Times New Roman"/>
          <w:sz w:val="24"/>
          <w:szCs w:val="24"/>
        </w:rPr>
        <w:t>needed</w:t>
      </w:r>
      <w:r w:rsidR="00D66C03">
        <w:rPr>
          <w:rFonts w:ascii="Times New Roman" w:eastAsia="Times New Roman" w:hAnsi="Times New Roman" w:cs="Times New Roman"/>
          <w:sz w:val="24"/>
          <w:szCs w:val="24"/>
        </w:rPr>
        <w:t xml:space="preserve">, </w:t>
      </w:r>
      <w:r w:rsidR="007E3252">
        <w:rPr>
          <w:rFonts w:ascii="Times New Roman" w:eastAsia="Times New Roman" w:hAnsi="Times New Roman" w:cs="Times New Roman"/>
          <w:sz w:val="24"/>
          <w:szCs w:val="24"/>
        </w:rPr>
        <w:t xml:space="preserve">and </w:t>
      </w:r>
      <w:r w:rsidR="00D66C03">
        <w:rPr>
          <w:rFonts w:ascii="Times New Roman" w:eastAsia="Times New Roman" w:hAnsi="Times New Roman" w:cs="Times New Roman"/>
          <w:sz w:val="24"/>
          <w:szCs w:val="24"/>
        </w:rPr>
        <w:t>p</w:t>
      </w:r>
      <w:r w:rsidR="007E0FD4" w:rsidRPr="007E0FD4">
        <w:rPr>
          <w:rFonts w:ascii="Times New Roman" w:eastAsia="Times New Roman" w:hAnsi="Times New Roman" w:cs="Times New Roman"/>
          <w:sz w:val="24"/>
          <w:szCs w:val="24"/>
        </w:rPr>
        <w:t xml:space="preserve">articipants </w:t>
      </w:r>
      <w:r w:rsidR="0087650B">
        <w:rPr>
          <w:rFonts w:ascii="Times New Roman" w:eastAsia="Times New Roman" w:hAnsi="Times New Roman" w:cs="Times New Roman"/>
          <w:sz w:val="24"/>
          <w:szCs w:val="24"/>
        </w:rPr>
        <w:t>included</w:t>
      </w:r>
      <w:r w:rsidR="007E0FD4" w:rsidRPr="007E0FD4">
        <w:rPr>
          <w:rFonts w:ascii="Times New Roman" w:eastAsia="Times New Roman" w:hAnsi="Times New Roman" w:cs="Times New Roman"/>
          <w:sz w:val="24"/>
          <w:szCs w:val="24"/>
        </w:rPr>
        <w:t xml:space="preserve"> current and new patients.</w:t>
      </w:r>
      <w:r w:rsidR="00AD2092">
        <w:rPr>
          <w:rFonts w:ascii="Times New Roman" w:eastAsia="Times New Roman" w:hAnsi="Times New Roman" w:cs="Times New Roman"/>
          <w:sz w:val="24"/>
          <w:szCs w:val="24"/>
        </w:rPr>
        <w:t xml:space="preserve"> </w:t>
      </w:r>
    </w:p>
    <w:p w14:paraId="72772022" w14:textId="6D2D2BF9" w:rsidR="00371988" w:rsidRPr="00833582" w:rsidRDefault="00D51A15" w:rsidP="007C7D5D">
      <w:pPr>
        <w:spacing w:after="0"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D722B6">
        <w:rPr>
          <w:rFonts w:ascii="Times New Roman" w:eastAsia="Times New Roman" w:hAnsi="Times New Roman" w:cs="Times New Roman"/>
          <w:i/>
          <w:iCs/>
          <w:sz w:val="24"/>
          <w:szCs w:val="24"/>
        </w:rPr>
        <w:t>Questionnaire</w:t>
      </w:r>
      <w:r w:rsidR="00451AFE" w:rsidRPr="00833582">
        <w:rPr>
          <w:rFonts w:ascii="Times New Roman" w:eastAsia="Times New Roman" w:hAnsi="Times New Roman" w:cs="Times New Roman"/>
          <w:i/>
          <w:iCs/>
          <w:sz w:val="24"/>
          <w:szCs w:val="24"/>
        </w:rPr>
        <w:t xml:space="preserve"> </w:t>
      </w:r>
    </w:p>
    <w:p w14:paraId="57E170C2" w14:textId="6D047DE5" w:rsidR="00833582" w:rsidRDefault="009750F1" w:rsidP="007C7D5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patients t</w:t>
      </w:r>
      <w:r w:rsidR="00172B6E">
        <w:rPr>
          <w:rFonts w:ascii="Times New Roman" w:eastAsia="Times New Roman" w:hAnsi="Times New Roman" w:cs="Times New Roman"/>
          <w:sz w:val="24"/>
          <w:szCs w:val="24"/>
        </w:rPr>
        <w:t>ook</w:t>
      </w:r>
      <w:r>
        <w:rPr>
          <w:rFonts w:ascii="Times New Roman" w:eastAsia="Times New Roman" w:hAnsi="Times New Roman" w:cs="Times New Roman"/>
          <w:sz w:val="24"/>
          <w:szCs w:val="24"/>
        </w:rPr>
        <w:t xml:space="preserve"> an initial </w:t>
      </w:r>
      <w:r w:rsidR="00E03C8E">
        <w:rPr>
          <w:rFonts w:ascii="Times New Roman" w:eastAsia="Times New Roman" w:hAnsi="Times New Roman" w:cs="Times New Roman"/>
          <w:sz w:val="24"/>
          <w:szCs w:val="24"/>
        </w:rPr>
        <w:t>QOL and pain questionnaire to determine baseline/</w:t>
      </w:r>
      <w:r w:rsidR="00C14FCB">
        <w:rPr>
          <w:rFonts w:ascii="Times New Roman" w:eastAsia="Times New Roman" w:hAnsi="Times New Roman" w:cs="Times New Roman"/>
          <w:sz w:val="24"/>
          <w:szCs w:val="24"/>
        </w:rPr>
        <w:t xml:space="preserve">fundamental </w:t>
      </w:r>
      <w:r w:rsidR="00083F12">
        <w:rPr>
          <w:rFonts w:ascii="Times New Roman" w:eastAsia="Times New Roman" w:hAnsi="Times New Roman" w:cs="Times New Roman"/>
          <w:sz w:val="24"/>
          <w:szCs w:val="24"/>
        </w:rPr>
        <w:t xml:space="preserve">scores. </w:t>
      </w:r>
      <w:r w:rsidR="00AA7ABB">
        <w:rPr>
          <w:rFonts w:ascii="Times New Roman" w:eastAsia="Times New Roman" w:hAnsi="Times New Roman" w:cs="Times New Roman"/>
          <w:sz w:val="24"/>
          <w:szCs w:val="24"/>
        </w:rPr>
        <w:t xml:space="preserve">The QOL scale </w:t>
      </w:r>
      <w:r w:rsidR="00727F02">
        <w:rPr>
          <w:rFonts w:ascii="Times New Roman" w:eastAsia="Times New Roman" w:hAnsi="Times New Roman" w:cs="Times New Roman"/>
          <w:sz w:val="24"/>
          <w:szCs w:val="24"/>
        </w:rPr>
        <w:t xml:space="preserve">is a revised </w:t>
      </w:r>
      <w:r w:rsidR="00FB56D6">
        <w:rPr>
          <w:rFonts w:ascii="Times New Roman" w:eastAsia="Times New Roman" w:hAnsi="Times New Roman" w:cs="Times New Roman"/>
          <w:sz w:val="24"/>
          <w:szCs w:val="24"/>
        </w:rPr>
        <w:t>W</w:t>
      </w:r>
      <w:r w:rsidR="00A61232">
        <w:rPr>
          <w:rFonts w:ascii="Times New Roman" w:eastAsia="Times New Roman" w:hAnsi="Times New Roman" w:cs="Times New Roman"/>
          <w:sz w:val="24"/>
          <w:szCs w:val="24"/>
        </w:rPr>
        <w:t>orld Health Organization</w:t>
      </w:r>
      <w:r w:rsidR="00BC61D4">
        <w:rPr>
          <w:rFonts w:ascii="Times New Roman" w:eastAsia="Times New Roman" w:hAnsi="Times New Roman" w:cs="Times New Roman"/>
          <w:sz w:val="24"/>
          <w:szCs w:val="24"/>
        </w:rPr>
        <w:t xml:space="preserve"> (WHO) </w:t>
      </w:r>
      <w:r w:rsidR="00BC61D4">
        <w:rPr>
          <w:rFonts w:ascii="Times New Roman" w:eastAsia="Times New Roman" w:hAnsi="Times New Roman" w:cs="Times New Roman"/>
          <w:sz w:val="24"/>
          <w:szCs w:val="24"/>
        </w:rPr>
        <w:lastRenderedPageBreak/>
        <w:t>QOL scale</w:t>
      </w:r>
      <w:r w:rsidR="001974DF">
        <w:rPr>
          <w:rFonts w:ascii="Times New Roman" w:eastAsia="Times New Roman" w:hAnsi="Times New Roman" w:cs="Times New Roman"/>
          <w:sz w:val="24"/>
          <w:szCs w:val="24"/>
        </w:rPr>
        <w:t xml:space="preserve"> (Herman</w:t>
      </w:r>
      <w:r w:rsidR="00B34A91">
        <w:rPr>
          <w:rFonts w:ascii="Times New Roman" w:eastAsia="Times New Roman" w:hAnsi="Times New Roman" w:cs="Times New Roman"/>
          <w:sz w:val="24"/>
          <w:szCs w:val="24"/>
        </w:rPr>
        <w:t xml:space="preserve"> et al., 20</w:t>
      </w:r>
      <w:r w:rsidR="005A5C55">
        <w:rPr>
          <w:rFonts w:ascii="Times New Roman" w:eastAsia="Times New Roman" w:hAnsi="Times New Roman" w:cs="Times New Roman"/>
          <w:sz w:val="24"/>
          <w:szCs w:val="24"/>
        </w:rPr>
        <w:t>18)</w:t>
      </w:r>
      <w:r w:rsidR="00BC61D4">
        <w:rPr>
          <w:rFonts w:ascii="Times New Roman" w:eastAsia="Times New Roman" w:hAnsi="Times New Roman" w:cs="Times New Roman"/>
          <w:sz w:val="24"/>
          <w:szCs w:val="24"/>
        </w:rPr>
        <w:t xml:space="preserve">. </w:t>
      </w:r>
      <w:r w:rsidR="00AA4AF6">
        <w:rPr>
          <w:rFonts w:ascii="Times New Roman" w:eastAsia="Times New Roman" w:hAnsi="Times New Roman" w:cs="Times New Roman"/>
          <w:sz w:val="24"/>
          <w:szCs w:val="24"/>
        </w:rPr>
        <w:t>Th</w:t>
      </w:r>
      <w:r w:rsidR="00E66FED">
        <w:rPr>
          <w:rFonts w:ascii="Times New Roman" w:eastAsia="Times New Roman" w:hAnsi="Times New Roman" w:cs="Times New Roman"/>
          <w:sz w:val="24"/>
          <w:szCs w:val="24"/>
        </w:rPr>
        <w:t>e</w:t>
      </w:r>
      <w:r w:rsidR="00AA4AF6">
        <w:rPr>
          <w:rFonts w:ascii="Times New Roman" w:eastAsia="Times New Roman" w:hAnsi="Times New Roman" w:cs="Times New Roman"/>
          <w:sz w:val="24"/>
          <w:szCs w:val="24"/>
        </w:rPr>
        <w:t xml:space="preserve"> QOL questionnaire ask</w:t>
      </w:r>
      <w:r w:rsidR="001C4236">
        <w:rPr>
          <w:rFonts w:ascii="Times New Roman" w:eastAsia="Times New Roman" w:hAnsi="Times New Roman" w:cs="Times New Roman"/>
          <w:sz w:val="24"/>
          <w:szCs w:val="24"/>
        </w:rPr>
        <w:t xml:space="preserve">ed </w:t>
      </w:r>
      <w:r w:rsidR="00AA4AF6">
        <w:rPr>
          <w:rFonts w:ascii="Times New Roman" w:eastAsia="Times New Roman" w:hAnsi="Times New Roman" w:cs="Times New Roman"/>
          <w:sz w:val="24"/>
          <w:szCs w:val="24"/>
        </w:rPr>
        <w:t>questions</w:t>
      </w:r>
      <w:r w:rsidR="00390D6D" w:rsidRPr="00390D6D">
        <w:rPr>
          <w:rFonts w:ascii="Times New Roman" w:eastAsia="Times New Roman" w:hAnsi="Times New Roman" w:cs="Times New Roman"/>
          <w:sz w:val="24"/>
          <w:szCs w:val="24"/>
        </w:rPr>
        <w:t xml:space="preserve"> on current physical and emotional wellness and the pain scale is a simple 1-10 pain range scale</w:t>
      </w:r>
      <w:r w:rsidR="00AA4AF6">
        <w:rPr>
          <w:rFonts w:ascii="Times New Roman" w:eastAsia="Times New Roman" w:hAnsi="Times New Roman" w:cs="Times New Roman"/>
          <w:sz w:val="24"/>
          <w:szCs w:val="24"/>
        </w:rPr>
        <w:t>.</w:t>
      </w:r>
      <w:r w:rsidR="00390D6D" w:rsidRPr="00390D6D">
        <w:rPr>
          <w:rFonts w:ascii="Times New Roman" w:eastAsia="Times New Roman" w:hAnsi="Times New Roman" w:cs="Times New Roman"/>
          <w:sz w:val="24"/>
          <w:szCs w:val="24"/>
        </w:rPr>
        <w:t xml:space="preserve"> </w:t>
      </w:r>
      <w:r w:rsidR="00BC61D4">
        <w:rPr>
          <w:rFonts w:ascii="Times New Roman" w:eastAsia="Times New Roman" w:hAnsi="Times New Roman" w:cs="Times New Roman"/>
          <w:sz w:val="24"/>
          <w:szCs w:val="24"/>
        </w:rPr>
        <w:t>This scale was revised t</w:t>
      </w:r>
      <w:r w:rsidR="008B613B">
        <w:rPr>
          <w:rFonts w:ascii="Times New Roman" w:eastAsia="Times New Roman" w:hAnsi="Times New Roman" w:cs="Times New Roman"/>
          <w:sz w:val="24"/>
          <w:szCs w:val="24"/>
        </w:rPr>
        <w:t>o be shorter,</w:t>
      </w:r>
      <w:r w:rsidR="00F83924">
        <w:rPr>
          <w:rFonts w:ascii="Times New Roman" w:eastAsia="Times New Roman" w:hAnsi="Times New Roman" w:cs="Times New Roman"/>
          <w:sz w:val="24"/>
          <w:szCs w:val="24"/>
        </w:rPr>
        <w:t xml:space="preserve"> </w:t>
      </w:r>
      <w:r w:rsidR="008B613B">
        <w:rPr>
          <w:rFonts w:ascii="Times New Roman" w:eastAsia="Times New Roman" w:hAnsi="Times New Roman" w:cs="Times New Roman"/>
          <w:sz w:val="24"/>
          <w:szCs w:val="24"/>
        </w:rPr>
        <w:t xml:space="preserve">more appropriate for </w:t>
      </w:r>
      <w:r w:rsidR="00512C79">
        <w:rPr>
          <w:rFonts w:ascii="Times New Roman" w:eastAsia="Times New Roman" w:hAnsi="Times New Roman" w:cs="Times New Roman"/>
          <w:sz w:val="24"/>
          <w:szCs w:val="24"/>
        </w:rPr>
        <w:t>the study participants</w:t>
      </w:r>
      <w:r w:rsidR="00F83924">
        <w:rPr>
          <w:rFonts w:ascii="Times New Roman" w:eastAsia="Times New Roman" w:hAnsi="Times New Roman" w:cs="Times New Roman"/>
          <w:sz w:val="24"/>
          <w:szCs w:val="24"/>
        </w:rPr>
        <w:t xml:space="preserve">, and </w:t>
      </w:r>
      <w:r w:rsidR="005411A0">
        <w:rPr>
          <w:rFonts w:ascii="Times New Roman" w:eastAsia="Times New Roman" w:hAnsi="Times New Roman" w:cs="Times New Roman"/>
          <w:sz w:val="24"/>
          <w:szCs w:val="24"/>
        </w:rPr>
        <w:t xml:space="preserve">analyze patients mental and physical health. </w:t>
      </w:r>
      <w:r w:rsidR="00035136">
        <w:rPr>
          <w:rFonts w:ascii="Times New Roman" w:eastAsia="Times New Roman" w:hAnsi="Times New Roman" w:cs="Times New Roman"/>
          <w:sz w:val="24"/>
          <w:szCs w:val="24"/>
        </w:rPr>
        <w:t xml:space="preserve">This revised questionnaire </w:t>
      </w:r>
      <w:r w:rsidR="00CE2E14">
        <w:rPr>
          <w:rFonts w:ascii="Times New Roman" w:eastAsia="Times New Roman" w:hAnsi="Times New Roman" w:cs="Times New Roman"/>
          <w:sz w:val="24"/>
          <w:szCs w:val="24"/>
        </w:rPr>
        <w:t xml:space="preserve">includes </w:t>
      </w:r>
      <w:r w:rsidR="007145E3">
        <w:rPr>
          <w:rFonts w:ascii="Times New Roman" w:eastAsia="Times New Roman" w:hAnsi="Times New Roman" w:cs="Times New Roman"/>
          <w:sz w:val="24"/>
          <w:szCs w:val="24"/>
        </w:rPr>
        <w:t xml:space="preserve">6 optional background questions and 10 </w:t>
      </w:r>
      <w:r w:rsidR="00520618">
        <w:rPr>
          <w:rFonts w:ascii="Times New Roman" w:eastAsia="Times New Roman" w:hAnsi="Times New Roman" w:cs="Times New Roman"/>
          <w:sz w:val="24"/>
          <w:szCs w:val="24"/>
        </w:rPr>
        <w:t xml:space="preserve">required </w:t>
      </w:r>
      <w:r w:rsidR="006340A0">
        <w:rPr>
          <w:rFonts w:ascii="Times New Roman" w:eastAsia="Times New Roman" w:hAnsi="Times New Roman" w:cs="Times New Roman"/>
          <w:sz w:val="24"/>
          <w:szCs w:val="24"/>
        </w:rPr>
        <w:t xml:space="preserve">wellness </w:t>
      </w:r>
      <w:r w:rsidR="00520618">
        <w:rPr>
          <w:rFonts w:ascii="Times New Roman" w:eastAsia="Times New Roman" w:hAnsi="Times New Roman" w:cs="Times New Roman"/>
          <w:sz w:val="24"/>
          <w:szCs w:val="24"/>
        </w:rPr>
        <w:t xml:space="preserve">questions. </w:t>
      </w:r>
      <w:r w:rsidR="005411A0">
        <w:rPr>
          <w:rFonts w:ascii="Times New Roman" w:eastAsia="Times New Roman" w:hAnsi="Times New Roman" w:cs="Times New Roman"/>
          <w:sz w:val="24"/>
          <w:szCs w:val="24"/>
        </w:rPr>
        <w:t xml:space="preserve">The 6 optional questions </w:t>
      </w:r>
      <w:r w:rsidR="00E66FED">
        <w:rPr>
          <w:rFonts w:ascii="Times New Roman" w:eastAsia="Times New Roman" w:hAnsi="Times New Roman" w:cs="Times New Roman"/>
          <w:sz w:val="24"/>
          <w:szCs w:val="24"/>
        </w:rPr>
        <w:t>ask</w:t>
      </w:r>
      <w:r w:rsidR="00B824E0">
        <w:rPr>
          <w:rFonts w:ascii="Times New Roman" w:eastAsia="Times New Roman" w:hAnsi="Times New Roman" w:cs="Times New Roman"/>
          <w:sz w:val="24"/>
          <w:szCs w:val="24"/>
        </w:rPr>
        <w:t xml:space="preserve"> based on personal </w:t>
      </w:r>
      <w:r w:rsidR="000D3116">
        <w:rPr>
          <w:rFonts w:ascii="Times New Roman" w:eastAsia="Times New Roman" w:hAnsi="Times New Roman" w:cs="Times New Roman"/>
          <w:sz w:val="24"/>
          <w:szCs w:val="24"/>
        </w:rPr>
        <w:t xml:space="preserve">life aspects such as age, gender, highest education, </w:t>
      </w:r>
      <w:r w:rsidR="00801F20">
        <w:rPr>
          <w:rFonts w:ascii="Times New Roman" w:eastAsia="Times New Roman" w:hAnsi="Times New Roman" w:cs="Times New Roman"/>
          <w:sz w:val="24"/>
          <w:szCs w:val="24"/>
        </w:rPr>
        <w:t xml:space="preserve">marital status, and current illness/ health issue </w:t>
      </w:r>
      <w:r w:rsidR="005D63A8">
        <w:rPr>
          <w:rFonts w:ascii="Times New Roman" w:eastAsia="Times New Roman" w:hAnsi="Times New Roman" w:cs="Times New Roman"/>
          <w:sz w:val="24"/>
          <w:szCs w:val="24"/>
        </w:rPr>
        <w:t xml:space="preserve">being addressed in treatments. These </w:t>
      </w:r>
      <w:r w:rsidR="005A590C">
        <w:rPr>
          <w:rFonts w:ascii="Times New Roman" w:eastAsia="Times New Roman" w:hAnsi="Times New Roman" w:cs="Times New Roman"/>
          <w:sz w:val="24"/>
          <w:szCs w:val="24"/>
        </w:rPr>
        <w:t>were</w:t>
      </w:r>
      <w:r w:rsidR="005D63A8">
        <w:rPr>
          <w:rFonts w:ascii="Times New Roman" w:eastAsia="Times New Roman" w:hAnsi="Times New Roman" w:cs="Times New Roman"/>
          <w:sz w:val="24"/>
          <w:szCs w:val="24"/>
        </w:rPr>
        <w:t xml:space="preserve"> </w:t>
      </w:r>
      <w:r w:rsidR="00B95562">
        <w:rPr>
          <w:rFonts w:ascii="Times New Roman" w:eastAsia="Times New Roman" w:hAnsi="Times New Roman" w:cs="Times New Roman"/>
          <w:sz w:val="24"/>
          <w:szCs w:val="24"/>
        </w:rPr>
        <w:t>not included in QOL scores b</w:t>
      </w:r>
      <w:r w:rsidR="0088639D">
        <w:rPr>
          <w:rFonts w:ascii="Times New Roman" w:eastAsia="Times New Roman" w:hAnsi="Times New Roman" w:cs="Times New Roman"/>
          <w:sz w:val="24"/>
          <w:szCs w:val="24"/>
        </w:rPr>
        <w:t xml:space="preserve">ut </w:t>
      </w:r>
      <w:r w:rsidR="000C1795">
        <w:rPr>
          <w:rFonts w:ascii="Times New Roman" w:eastAsia="Times New Roman" w:hAnsi="Times New Roman" w:cs="Times New Roman"/>
          <w:sz w:val="24"/>
          <w:szCs w:val="24"/>
        </w:rPr>
        <w:t>were</w:t>
      </w:r>
      <w:r w:rsidR="0088639D">
        <w:rPr>
          <w:rFonts w:ascii="Times New Roman" w:eastAsia="Times New Roman" w:hAnsi="Times New Roman" w:cs="Times New Roman"/>
          <w:sz w:val="24"/>
          <w:szCs w:val="24"/>
        </w:rPr>
        <w:t xml:space="preserve"> included for </w:t>
      </w:r>
      <w:r w:rsidR="00711E3C">
        <w:rPr>
          <w:rFonts w:ascii="Times New Roman" w:eastAsia="Times New Roman" w:hAnsi="Times New Roman" w:cs="Times New Roman"/>
          <w:sz w:val="24"/>
          <w:szCs w:val="24"/>
        </w:rPr>
        <w:t xml:space="preserve">further </w:t>
      </w:r>
      <w:r w:rsidR="0088639D">
        <w:rPr>
          <w:rFonts w:ascii="Times New Roman" w:eastAsia="Times New Roman" w:hAnsi="Times New Roman" w:cs="Times New Roman"/>
          <w:sz w:val="24"/>
          <w:szCs w:val="24"/>
        </w:rPr>
        <w:t>study analysis</w:t>
      </w:r>
      <w:r w:rsidR="00711E3C">
        <w:rPr>
          <w:rFonts w:ascii="Times New Roman" w:eastAsia="Times New Roman" w:hAnsi="Times New Roman" w:cs="Times New Roman"/>
          <w:sz w:val="24"/>
          <w:szCs w:val="24"/>
        </w:rPr>
        <w:t xml:space="preserve">. </w:t>
      </w:r>
      <w:r w:rsidR="00376F38">
        <w:rPr>
          <w:rFonts w:ascii="Times New Roman" w:eastAsia="Times New Roman" w:hAnsi="Times New Roman" w:cs="Times New Roman"/>
          <w:sz w:val="24"/>
          <w:szCs w:val="24"/>
        </w:rPr>
        <w:t>Th</w:t>
      </w:r>
      <w:r w:rsidR="00E66FED">
        <w:rPr>
          <w:rFonts w:ascii="Times New Roman" w:eastAsia="Times New Roman" w:hAnsi="Times New Roman" w:cs="Times New Roman"/>
          <w:sz w:val="24"/>
          <w:szCs w:val="24"/>
        </w:rPr>
        <w:t xml:space="preserve">e 10 </w:t>
      </w:r>
      <w:r w:rsidR="004A1507">
        <w:rPr>
          <w:rFonts w:ascii="Times New Roman" w:eastAsia="Times New Roman" w:hAnsi="Times New Roman" w:cs="Times New Roman"/>
          <w:sz w:val="24"/>
          <w:szCs w:val="24"/>
        </w:rPr>
        <w:t>required</w:t>
      </w:r>
      <w:r w:rsidR="00E66FED">
        <w:rPr>
          <w:rFonts w:ascii="Times New Roman" w:eastAsia="Times New Roman" w:hAnsi="Times New Roman" w:cs="Times New Roman"/>
          <w:sz w:val="24"/>
          <w:szCs w:val="24"/>
        </w:rPr>
        <w:t xml:space="preserve"> questions </w:t>
      </w:r>
      <w:r w:rsidR="000C1795">
        <w:rPr>
          <w:rFonts w:ascii="Times New Roman" w:eastAsia="Times New Roman" w:hAnsi="Times New Roman" w:cs="Times New Roman"/>
          <w:sz w:val="24"/>
          <w:szCs w:val="24"/>
        </w:rPr>
        <w:t>were</w:t>
      </w:r>
      <w:r w:rsidR="00BE0517">
        <w:rPr>
          <w:rFonts w:ascii="Times New Roman" w:eastAsia="Times New Roman" w:hAnsi="Times New Roman" w:cs="Times New Roman"/>
          <w:sz w:val="24"/>
          <w:szCs w:val="24"/>
        </w:rPr>
        <w:t xml:space="preserve"> using the Likert scale, where the patient </w:t>
      </w:r>
      <w:r w:rsidR="008E2857">
        <w:rPr>
          <w:rFonts w:ascii="Times New Roman" w:eastAsia="Times New Roman" w:hAnsi="Times New Roman" w:cs="Times New Roman"/>
          <w:sz w:val="24"/>
          <w:szCs w:val="24"/>
        </w:rPr>
        <w:t xml:space="preserve">answers the appropriate </w:t>
      </w:r>
      <w:r w:rsidR="00140FD8">
        <w:rPr>
          <w:rFonts w:ascii="Times New Roman" w:eastAsia="Times New Roman" w:hAnsi="Times New Roman" w:cs="Times New Roman"/>
          <w:sz w:val="24"/>
          <w:szCs w:val="24"/>
        </w:rPr>
        <w:t xml:space="preserve">answer </w:t>
      </w:r>
      <w:r w:rsidR="008E2857">
        <w:rPr>
          <w:rFonts w:ascii="Times New Roman" w:eastAsia="Times New Roman" w:hAnsi="Times New Roman" w:cs="Times New Roman"/>
          <w:sz w:val="24"/>
          <w:szCs w:val="24"/>
        </w:rPr>
        <w:t xml:space="preserve">choice </w:t>
      </w:r>
      <w:r w:rsidR="00140FD8">
        <w:rPr>
          <w:rFonts w:ascii="Times New Roman" w:eastAsia="Times New Roman" w:hAnsi="Times New Roman" w:cs="Times New Roman"/>
          <w:sz w:val="24"/>
          <w:szCs w:val="24"/>
        </w:rPr>
        <w:t>0-5, 0 being dissatisfied with that aspect of their life</w:t>
      </w:r>
      <w:r w:rsidR="00F51E66">
        <w:rPr>
          <w:rFonts w:ascii="Times New Roman" w:eastAsia="Times New Roman" w:hAnsi="Times New Roman" w:cs="Times New Roman"/>
          <w:sz w:val="24"/>
          <w:szCs w:val="24"/>
        </w:rPr>
        <w:t xml:space="preserve">, and 5 being very satisfied. </w:t>
      </w:r>
      <w:r w:rsidR="00D722B6">
        <w:rPr>
          <w:rFonts w:ascii="Times New Roman" w:eastAsia="Times New Roman" w:hAnsi="Times New Roman" w:cs="Times New Roman"/>
          <w:sz w:val="24"/>
          <w:szCs w:val="24"/>
        </w:rPr>
        <w:t>The pain scale is a common Likert, 1-10 pain rating scale</w:t>
      </w:r>
      <w:r w:rsidR="00696169">
        <w:rPr>
          <w:rFonts w:ascii="Times New Roman" w:eastAsia="Times New Roman" w:hAnsi="Times New Roman" w:cs="Times New Roman"/>
          <w:sz w:val="24"/>
          <w:szCs w:val="24"/>
        </w:rPr>
        <w:t xml:space="preserve"> which</w:t>
      </w:r>
      <w:r w:rsidR="00D722B6">
        <w:rPr>
          <w:rFonts w:ascii="Times New Roman" w:eastAsia="Times New Roman" w:hAnsi="Times New Roman" w:cs="Times New Roman"/>
          <w:sz w:val="24"/>
          <w:szCs w:val="24"/>
        </w:rPr>
        <w:t xml:space="preserve"> </w:t>
      </w:r>
      <w:r w:rsidR="007541EF">
        <w:rPr>
          <w:rFonts w:ascii="Times New Roman" w:eastAsia="Times New Roman" w:hAnsi="Times New Roman" w:cs="Times New Roman"/>
          <w:sz w:val="24"/>
          <w:szCs w:val="24"/>
        </w:rPr>
        <w:t xml:space="preserve">determines the pain level of the patient. </w:t>
      </w:r>
      <w:r w:rsidR="00696169">
        <w:rPr>
          <w:rFonts w:ascii="Times New Roman" w:eastAsia="Times New Roman" w:hAnsi="Times New Roman" w:cs="Times New Roman"/>
          <w:sz w:val="24"/>
          <w:szCs w:val="24"/>
        </w:rPr>
        <w:t>The patient</w:t>
      </w:r>
      <w:r w:rsidR="00483599">
        <w:rPr>
          <w:rFonts w:ascii="Times New Roman" w:eastAsia="Times New Roman" w:hAnsi="Times New Roman" w:cs="Times New Roman"/>
          <w:sz w:val="24"/>
          <w:szCs w:val="24"/>
        </w:rPr>
        <w:t>s</w:t>
      </w:r>
      <w:r w:rsidR="00696169">
        <w:rPr>
          <w:rFonts w:ascii="Times New Roman" w:eastAsia="Times New Roman" w:hAnsi="Times New Roman" w:cs="Times New Roman"/>
          <w:sz w:val="24"/>
          <w:szCs w:val="24"/>
        </w:rPr>
        <w:t xml:space="preserve"> chose the icon of facial expression </w:t>
      </w:r>
      <w:r w:rsidR="00A50C6D">
        <w:rPr>
          <w:rFonts w:ascii="Times New Roman" w:eastAsia="Times New Roman" w:hAnsi="Times New Roman" w:cs="Times New Roman"/>
          <w:sz w:val="24"/>
          <w:szCs w:val="24"/>
        </w:rPr>
        <w:t xml:space="preserve">or number </w:t>
      </w:r>
      <w:r w:rsidR="00696169">
        <w:rPr>
          <w:rFonts w:ascii="Times New Roman" w:eastAsia="Times New Roman" w:hAnsi="Times New Roman" w:cs="Times New Roman"/>
          <w:sz w:val="24"/>
          <w:szCs w:val="24"/>
        </w:rPr>
        <w:t>that best exemplifie</w:t>
      </w:r>
      <w:r w:rsidR="00A50C6D">
        <w:rPr>
          <w:rFonts w:ascii="Times New Roman" w:eastAsia="Times New Roman" w:hAnsi="Times New Roman" w:cs="Times New Roman"/>
          <w:sz w:val="24"/>
          <w:szCs w:val="24"/>
        </w:rPr>
        <w:t>d</w:t>
      </w:r>
      <w:r w:rsidR="00696169">
        <w:rPr>
          <w:rFonts w:ascii="Times New Roman" w:eastAsia="Times New Roman" w:hAnsi="Times New Roman" w:cs="Times New Roman"/>
          <w:sz w:val="24"/>
          <w:szCs w:val="24"/>
        </w:rPr>
        <w:t xml:space="preserve"> their pain level. </w:t>
      </w:r>
      <w:r w:rsidR="00A018FA">
        <w:rPr>
          <w:rFonts w:ascii="Times New Roman" w:eastAsia="Times New Roman" w:hAnsi="Times New Roman" w:cs="Times New Roman"/>
          <w:sz w:val="24"/>
          <w:szCs w:val="24"/>
        </w:rPr>
        <w:t xml:space="preserve">Figure 1 demonstrates the </w:t>
      </w:r>
      <w:r w:rsidR="00272FB2">
        <w:rPr>
          <w:rFonts w:ascii="Times New Roman" w:eastAsia="Times New Roman" w:hAnsi="Times New Roman" w:cs="Times New Roman"/>
          <w:sz w:val="24"/>
          <w:szCs w:val="24"/>
        </w:rPr>
        <w:t xml:space="preserve">pain scale, for which, patients were asked to rate their pain level before and after weekly treatments. </w:t>
      </w:r>
      <w:r w:rsidR="000A7FD1">
        <w:rPr>
          <w:rFonts w:ascii="Times New Roman" w:eastAsia="Times New Roman" w:hAnsi="Times New Roman" w:cs="Times New Roman"/>
          <w:sz w:val="24"/>
          <w:szCs w:val="24"/>
        </w:rPr>
        <w:t xml:space="preserve">The QOL questionnaire </w:t>
      </w:r>
      <w:r w:rsidR="00483599">
        <w:rPr>
          <w:rFonts w:ascii="Times New Roman" w:eastAsia="Times New Roman" w:hAnsi="Times New Roman" w:cs="Times New Roman"/>
          <w:sz w:val="24"/>
          <w:szCs w:val="24"/>
        </w:rPr>
        <w:t>was</w:t>
      </w:r>
      <w:r w:rsidR="000A7FD1">
        <w:rPr>
          <w:rFonts w:ascii="Times New Roman" w:eastAsia="Times New Roman" w:hAnsi="Times New Roman" w:cs="Times New Roman"/>
          <w:sz w:val="24"/>
          <w:szCs w:val="24"/>
        </w:rPr>
        <w:t xml:space="preserve"> taken at the beginning of every </w:t>
      </w:r>
      <w:r w:rsidR="00CE1A1B">
        <w:rPr>
          <w:rFonts w:ascii="Times New Roman" w:eastAsia="Times New Roman" w:hAnsi="Times New Roman" w:cs="Times New Roman"/>
          <w:sz w:val="24"/>
          <w:szCs w:val="24"/>
        </w:rPr>
        <w:t xml:space="preserve">treatment session (once a week), </w:t>
      </w:r>
      <w:r w:rsidR="006E2953">
        <w:rPr>
          <w:rFonts w:ascii="Times New Roman" w:eastAsia="Times New Roman" w:hAnsi="Times New Roman" w:cs="Times New Roman"/>
          <w:sz w:val="24"/>
          <w:szCs w:val="24"/>
        </w:rPr>
        <w:t>while</w:t>
      </w:r>
      <w:r w:rsidR="00CE1A1B">
        <w:rPr>
          <w:rFonts w:ascii="Times New Roman" w:eastAsia="Times New Roman" w:hAnsi="Times New Roman" w:cs="Times New Roman"/>
          <w:sz w:val="24"/>
          <w:szCs w:val="24"/>
        </w:rPr>
        <w:t xml:space="preserve"> the pain scale </w:t>
      </w:r>
      <w:r w:rsidR="00483599">
        <w:rPr>
          <w:rFonts w:ascii="Times New Roman" w:eastAsia="Times New Roman" w:hAnsi="Times New Roman" w:cs="Times New Roman"/>
          <w:sz w:val="24"/>
          <w:szCs w:val="24"/>
        </w:rPr>
        <w:t>was</w:t>
      </w:r>
      <w:r w:rsidR="00CE1A1B">
        <w:rPr>
          <w:rFonts w:ascii="Times New Roman" w:eastAsia="Times New Roman" w:hAnsi="Times New Roman" w:cs="Times New Roman"/>
          <w:sz w:val="24"/>
          <w:szCs w:val="24"/>
        </w:rPr>
        <w:t xml:space="preserve"> taken before and after each treatment session. </w:t>
      </w:r>
      <w:r w:rsidR="006E2953">
        <w:rPr>
          <w:rFonts w:ascii="Times New Roman" w:eastAsia="Times New Roman" w:hAnsi="Times New Roman" w:cs="Times New Roman"/>
          <w:sz w:val="24"/>
          <w:szCs w:val="24"/>
        </w:rPr>
        <w:t xml:space="preserve">This is because the effects of the treatment do not ensure immediate </w:t>
      </w:r>
      <w:r w:rsidR="00A639BA">
        <w:rPr>
          <w:rFonts w:ascii="Times New Roman" w:eastAsia="Times New Roman" w:hAnsi="Times New Roman" w:cs="Times New Roman"/>
          <w:sz w:val="24"/>
          <w:szCs w:val="24"/>
        </w:rPr>
        <w:t xml:space="preserve">results, yet it </w:t>
      </w:r>
      <w:r w:rsidR="001437F1">
        <w:rPr>
          <w:rFonts w:ascii="Times New Roman" w:eastAsia="Times New Roman" w:hAnsi="Times New Roman" w:cs="Times New Roman"/>
          <w:sz w:val="24"/>
          <w:szCs w:val="24"/>
        </w:rPr>
        <w:t>was</w:t>
      </w:r>
      <w:r w:rsidR="00A639BA">
        <w:rPr>
          <w:rFonts w:ascii="Times New Roman" w:eastAsia="Times New Roman" w:hAnsi="Times New Roman" w:cs="Times New Roman"/>
          <w:sz w:val="24"/>
          <w:szCs w:val="24"/>
        </w:rPr>
        <w:t xml:space="preserve"> still possible that the patient feels a pain change from before the treatment. </w:t>
      </w:r>
      <w:r w:rsidR="009F0960" w:rsidRPr="009F0960">
        <w:rPr>
          <w:rFonts w:ascii="Times New Roman" w:eastAsia="Times New Roman" w:hAnsi="Times New Roman" w:cs="Times New Roman"/>
          <w:sz w:val="24"/>
          <w:szCs w:val="24"/>
        </w:rPr>
        <w:t xml:space="preserve">When taking the QOL questionnaire, patients </w:t>
      </w:r>
      <w:r w:rsidR="00483599">
        <w:rPr>
          <w:rFonts w:ascii="Times New Roman" w:eastAsia="Times New Roman" w:hAnsi="Times New Roman" w:cs="Times New Roman"/>
          <w:sz w:val="24"/>
          <w:szCs w:val="24"/>
        </w:rPr>
        <w:t>were</w:t>
      </w:r>
      <w:r w:rsidR="009F0960" w:rsidRPr="009F0960">
        <w:rPr>
          <w:rFonts w:ascii="Times New Roman" w:eastAsia="Times New Roman" w:hAnsi="Times New Roman" w:cs="Times New Roman"/>
          <w:sz w:val="24"/>
          <w:szCs w:val="24"/>
        </w:rPr>
        <w:t xml:space="preserve"> put in a private room, this way</w:t>
      </w:r>
      <w:r w:rsidR="009F0960">
        <w:rPr>
          <w:rFonts w:ascii="Times New Roman" w:eastAsia="Times New Roman" w:hAnsi="Times New Roman" w:cs="Times New Roman"/>
          <w:sz w:val="24"/>
          <w:szCs w:val="24"/>
        </w:rPr>
        <w:t xml:space="preserve"> </w:t>
      </w:r>
      <w:r w:rsidR="007C778C">
        <w:rPr>
          <w:rFonts w:ascii="Times New Roman" w:eastAsia="Times New Roman" w:hAnsi="Times New Roman" w:cs="Times New Roman"/>
          <w:sz w:val="24"/>
          <w:szCs w:val="24"/>
        </w:rPr>
        <w:t xml:space="preserve">they </w:t>
      </w:r>
      <w:r w:rsidR="00483599">
        <w:rPr>
          <w:rFonts w:ascii="Times New Roman" w:eastAsia="Times New Roman" w:hAnsi="Times New Roman" w:cs="Times New Roman"/>
          <w:sz w:val="24"/>
          <w:szCs w:val="24"/>
        </w:rPr>
        <w:t>were</w:t>
      </w:r>
      <w:r w:rsidR="007C778C">
        <w:rPr>
          <w:rFonts w:ascii="Times New Roman" w:eastAsia="Times New Roman" w:hAnsi="Times New Roman" w:cs="Times New Roman"/>
          <w:sz w:val="24"/>
          <w:szCs w:val="24"/>
        </w:rPr>
        <w:t xml:space="preserve"> </w:t>
      </w:r>
      <w:r w:rsidR="009F0960" w:rsidRPr="009F0960">
        <w:rPr>
          <w:rFonts w:ascii="Times New Roman" w:eastAsia="Times New Roman" w:hAnsi="Times New Roman" w:cs="Times New Roman"/>
          <w:sz w:val="24"/>
          <w:szCs w:val="24"/>
        </w:rPr>
        <w:t xml:space="preserve">not pressured to </w:t>
      </w:r>
      <w:r w:rsidR="00E4382F">
        <w:rPr>
          <w:rFonts w:ascii="Times New Roman" w:eastAsia="Times New Roman" w:hAnsi="Times New Roman" w:cs="Times New Roman"/>
          <w:sz w:val="24"/>
          <w:szCs w:val="24"/>
        </w:rPr>
        <w:t xml:space="preserve">score </w:t>
      </w:r>
      <w:r w:rsidR="009F0960" w:rsidRPr="009F0960">
        <w:rPr>
          <w:rFonts w:ascii="Times New Roman" w:eastAsia="Times New Roman" w:hAnsi="Times New Roman" w:cs="Times New Roman"/>
          <w:sz w:val="24"/>
          <w:szCs w:val="24"/>
        </w:rPr>
        <w:t>answer</w:t>
      </w:r>
      <w:r w:rsidR="00E4382F">
        <w:rPr>
          <w:rFonts w:ascii="Times New Roman" w:eastAsia="Times New Roman" w:hAnsi="Times New Roman" w:cs="Times New Roman"/>
          <w:sz w:val="24"/>
          <w:szCs w:val="24"/>
        </w:rPr>
        <w:t>s</w:t>
      </w:r>
      <w:r w:rsidR="009F0960" w:rsidRPr="009F0960">
        <w:rPr>
          <w:rFonts w:ascii="Times New Roman" w:eastAsia="Times New Roman" w:hAnsi="Times New Roman" w:cs="Times New Roman"/>
          <w:sz w:val="24"/>
          <w:szCs w:val="24"/>
        </w:rPr>
        <w:t xml:space="preserve"> in a</w:t>
      </w:r>
      <w:r w:rsidR="00E4382F">
        <w:rPr>
          <w:rFonts w:ascii="Times New Roman" w:eastAsia="Times New Roman" w:hAnsi="Times New Roman" w:cs="Times New Roman"/>
          <w:sz w:val="24"/>
          <w:szCs w:val="24"/>
        </w:rPr>
        <w:t>ny</w:t>
      </w:r>
      <w:r w:rsidR="009F0960" w:rsidRPr="009F0960">
        <w:rPr>
          <w:rFonts w:ascii="Times New Roman" w:eastAsia="Times New Roman" w:hAnsi="Times New Roman" w:cs="Times New Roman"/>
          <w:sz w:val="24"/>
          <w:szCs w:val="24"/>
        </w:rPr>
        <w:t xml:space="preserve"> </w:t>
      </w:r>
      <w:proofErr w:type="gramStart"/>
      <w:r w:rsidR="009F0960" w:rsidRPr="009F0960">
        <w:rPr>
          <w:rFonts w:ascii="Times New Roman" w:eastAsia="Times New Roman" w:hAnsi="Times New Roman" w:cs="Times New Roman"/>
          <w:sz w:val="24"/>
          <w:szCs w:val="24"/>
        </w:rPr>
        <w:t>particular way</w:t>
      </w:r>
      <w:proofErr w:type="gramEnd"/>
      <w:r w:rsidR="009F0960" w:rsidRPr="009F0960">
        <w:rPr>
          <w:rFonts w:ascii="Times New Roman" w:eastAsia="Times New Roman" w:hAnsi="Times New Roman" w:cs="Times New Roman"/>
          <w:sz w:val="24"/>
          <w:szCs w:val="24"/>
        </w:rPr>
        <w:t xml:space="preserve">. This also upholds confidentiality if there </w:t>
      </w:r>
      <w:r w:rsidR="000C1795">
        <w:rPr>
          <w:rFonts w:ascii="Times New Roman" w:eastAsia="Times New Roman" w:hAnsi="Times New Roman" w:cs="Times New Roman"/>
          <w:sz w:val="24"/>
          <w:szCs w:val="24"/>
        </w:rPr>
        <w:t>were</w:t>
      </w:r>
      <w:r w:rsidR="009F0960" w:rsidRPr="009F0960">
        <w:rPr>
          <w:rFonts w:ascii="Times New Roman" w:eastAsia="Times New Roman" w:hAnsi="Times New Roman" w:cs="Times New Roman"/>
          <w:sz w:val="24"/>
          <w:szCs w:val="24"/>
        </w:rPr>
        <w:t xml:space="preserve"> other patients or people in the office.</w:t>
      </w:r>
    </w:p>
    <w:p w14:paraId="02B36785" w14:textId="3F7ACE45" w:rsidR="00BD2FA7" w:rsidRDefault="00BD2FA7" w:rsidP="007C7D5D">
      <w:pPr>
        <w:spacing w:after="0" w:line="360" w:lineRule="auto"/>
        <w:ind w:firstLine="720"/>
        <w:rPr>
          <w:rFonts w:ascii="Times New Roman" w:eastAsia="Times New Roman" w:hAnsi="Times New Roman" w:cs="Times New Roman"/>
          <w:sz w:val="24"/>
          <w:szCs w:val="24"/>
        </w:rPr>
      </w:pPr>
    </w:p>
    <w:p w14:paraId="3B032034" w14:textId="29238DA7" w:rsidR="00BD2FA7" w:rsidRDefault="00534805" w:rsidP="007C7D5D">
      <w:pPr>
        <w:spacing w:after="0" w:line="360" w:lineRule="auto"/>
        <w:ind w:firstLine="720"/>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6B53EC5" wp14:editId="53FDF863">
            <wp:simplePos x="0" y="0"/>
            <wp:positionH relativeFrom="margin">
              <wp:align>center</wp:align>
            </wp:positionH>
            <wp:positionV relativeFrom="paragraph">
              <wp:posOffset>83185</wp:posOffset>
            </wp:positionV>
            <wp:extent cx="5619750" cy="19945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199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D9356" w14:textId="51363F34" w:rsidR="00A018FA" w:rsidRDefault="00A018FA" w:rsidP="007C7D5D">
      <w:pPr>
        <w:spacing w:after="0" w:line="360" w:lineRule="auto"/>
        <w:ind w:firstLine="720"/>
        <w:rPr>
          <w:rFonts w:ascii="Times New Roman" w:eastAsia="Times New Roman" w:hAnsi="Times New Roman" w:cs="Times New Roman"/>
          <w:sz w:val="24"/>
          <w:szCs w:val="24"/>
        </w:rPr>
      </w:pPr>
    </w:p>
    <w:p w14:paraId="7B26C20D" w14:textId="4C5A47F8" w:rsidR="00A018FA" w:rsidRDefault="00A018FA" w:rsidP="007C7D5D">
      <w:pPr>
        <w:spacing w:after="0" w:line="360" w:lineRule="auto"/>
        <w:ind w:firstLine="720"/>
        <w:rPr>
          <w:rFonts w:ascii="Times New Roman" w:eastAsia="Times New Roman" w:hAnsi="Times New Roman" w:cs="Times New Roman"/>
          <w:sz w:val="24"/>
          <w:szCs w:val="24"/>
        </w:rPr>
      </w:pPr>
    </w:p>
    <w:p w14:paraId="1C531495" w14:textId="32E23ECA" w:rsidR="00272FB2" w:rsidRDefault="00272FB2" w:rsidP="007C7D5D">
      <w:pPr>
        <w:spacing w:after="0" w:line="360" w:lineRule="auto"/>
        <w:rPr>
          <w:rFonts w:ascii="Times New Roman" w:eastAsia="Times New Roman" w:hAnsi="Times New Roman" w:cs="Times New Roman"/>
          <w:sz w:val="24"/>
          <w:szCs w:val="24"/>
        </w:rPr>
      </w:pPr>
    </w:p>
    <w:p w14:paraId="36A37C03" w14:textId="27AFC275" w:rsidR="00A018FA" w:rsidRDefault="00A018FA" w:rsidP="007C7D5D">
      <w:pPr>
        <w:spacing w:after="0" w:line="360" w:lineRule="auto"/>
        <w:ind w:firstLine="720"/>
        <w:rPr>
          <w:rFonts w:ascii="Times New Roman" w:eastAsia="Times New Roman" w:hAnsi="Times New Roman" w:cs="Times New Roman"/>
          <w:sz w:val="24"/>
          <w:szCs w:val="24"/>
        </w:rPr>
      </w:pPr>
    </w:p>
    <w:p w14:paraId="133D79AB" w14:textId="04DD4E48" w:rsidR="00A018FA" w:rsidRDefault="00A018FA" w:rsidP="007C7D5D">
      <w:pPr>
        <w:spacing w:after="0" w:line="360" w:lineRule="auto"/>
        <w:ind w:firstLine="720"/>
        <w:rPr>
          <w:rFonts w:ascii="Times New Roman" w:eastAsia="Times New Roman" w:hAnsi="Times New Roman" w:cs="Times New Roman"/>
          <w:sz w:val="24"/>
          <w:szCs w:val="24"/>
        </w:rPr>
      </w:pPr>
    </w:p>
    <w:p w14:paraId="44521CA1" w14:textId="7D23E5B2" w:rsidR="003E20C6" w:rsidRDefault="003E20C6" w:rsidP="007C7D5D">
      <w:pPr>
        <w:spacing w:after="0" w:line="360" w:lineRule="auto"/>
        <w:ind w:firstLine="720"/>
        <w:rPr>
          <w:rFonts w:ascii="Times New Roman" w:eastAsia="Times New Roman" w:hAnsi="Times New Roman" w:cs="Times New Roman"/>
          <w:sz w:val="24"/>
          <w:szCs w:val="24"/>
        </w:rPr>
      </w:pPr>
    </w:p>
    <w:p w14:paraId="1BA5B7BE" w14:textId="5F946767" w:rsidR="003E20C6" w:rsidRDefault="003E20C6" w:rsidP="007C7D5D">
      <w:pPr>
        <w:spacing w:after="0" w:line="360" w:lineRule="auto"/>
        <w:ind w:firstLine="720"/>
        <w:rPr>
          <w:rFonts w:ascii="Times New Roman" w:eastAsia="Times New Roman" w:hAnsi="Times New Roman" w:cs="Times New Roman"/>
          <w:sz w:val="24"/>
          <w:szCs w:val="24"/>
        </w:rPr>
      </w:pPr>
    </w:p>
    <w:p w14:paraId="2D6CD8CF" w14:textId="06DD058A" w:rsidR="003E20C6" w:rsidRDefault="003E20C6" w:rsidP="007C7D5D">
      <w:pPr>
        <w:spacing w:after="0" w:line="360" w:lineRule="auto"/>
        <w:ind w:firstLine="720"/>
        <w:rPr>
          <w:rFonts w:ascii="Times New Roman" w:eastAsia="Times New Roman" w:hAnsi="Times New Roman" w:cs="Times New Roman"/>
          <w:sz w:val="24"/>
          <w:szCs w:val="24"/>
        </w:rPr>
      </w:pPr>
    </w:p>
    <w:p w14:paraId="0243C453" w14:textId="6D45EC9A" w:rsidR="00B00737" w:rsidRDefault="00534805" w:rsidP="007C7D5D">
      <w:pPr>
        <w:spacing w:after="0" w:line="360" w:lineRule="auto"/>
        <w:rPr>
          <w:rFonts w:ascii="Times New Roman" w:eastAsia="Times New Roman" w:hAnsi="Times New Roman" w:cs="Times New Roman"/>
          <w:i/>
          <w:iCs/>
          <w:sz w:val="24"/>
          <w:szCs w:val="24"/>
        </w:rPr>
      </w:pPr>
      <w:r w:rsidRPr="00272FB2">
        <w:rPr>
          <w:rFonts w:ascii="Times New Roman" w:eastAsia="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65CC0A59" wp14:editId="2196D30F">
                <wp:simplePos x="0" y="0"/>
                <wp:positionH relativeFrom="margin">
                  <wp:align>right</wp:align>
                </wp:positionH>
                <wp:positionV relativeFrom="paragraph">
                  <wp:posOffset>3175</wp:posOffset>
                </wp:positionV>
                <wp:extent cx="57816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noFill/>
                        <a:ln w="9525">
                          <a:noFill/>
                          <a:miter lim="800000"/>
                          <a:headEnd/>
                          <a:tailEnd/>
                        </a:ln>
                      </wps:spPr>
                      <wps:txbx>
                        <w:txbxContent>
                          <w:p w14:paraId="5D422883" w14:textId="3E015574" w:rsidR="00272FB2" w:rsidRPr="005B0766" w:rsidRDefault="00272FB2">
                            <w:pPr>
                              <w:rPr>
                                <w:rFonts w:ascii="Times New Roman" w:hAnsi="Times New Roman" w:cs="Times New Roman"/>
                                <w:i/>
                                <w:iCs/>
                                <w:sz w:val="24"/>
                                <w:szCs w:val="24"/>
                              </w:rPr>
                            </w:pPr>
                            <w:r w:rsidRPr="005B0766">
                              <w:rPr>
                                <w:rFonts w:ascii="Times New Roman" w:hAnsi="Times New Roman" w:cs="Times New Roman"/>
                                <w:i/>
                                <w:iCs/>
                                <w:sz w:val="24"/>
                                <w:szCs w:val="24"/>
                              </w:rPr>
                              <w:t xml:space="preserve">Figure </w:t>
                            </w:r>
                            <w:r w:rsidR="00EA40B7" w:rsidRPr="005B0766">
                              <w:rPr>
                                <w:rFonts w:ascii="Times New Roman" w:hAnsi="Times New Roman" w:cs="Times New Roman"/>
                                <w:i/>
                                <w:iCs/>
                                <w:sz w:val="24"/>
                                <w:szCs w:val="24"/>
                              </w:rPr>
                              <w:t xml:space="preserve">1. </w:t>
                            </w:r>
                            <w:r w:rsidR="003E20C6" w:rsidRPr="005B0766">
                              <w:rPr>
                                <w:rFonts w:ascii="Times New Roman" w:hAnsi="Times New Roman" w:cs="Times New Roman"/>
                                <w:i/>
                                <w:iCs/>
                                <w:sz w:val="24"/>
                                <w:szCs w:val="24"/>
                              </w:rPr>
                              <w:t xml:space="preserve">Common </w:t>
                            </w:r>
                            <w:r w:rsidR="00F33B2C" w:rsidRPr="005B0766">
                              <w:rPr>
                                <w:rFonts w:ascii="Times New Roman" w:hAnsi="Times New Roman" w:cs="Times New Roman"/>
                                <w:i/>
                                <w:iCs/>
                                <w:sz w:val="24"/>
                                <w:szCs w:val="24"/>
                              </w:rPr>
                              <w:t>Likert 1-10 pain rating scale used to determine the p</w:t>
                            </w:r>
                            <w:r w:rsidR="00A50C6D" w:rsidRPr="005B0766">
                              <w:rPr>
                                <w:rFonts w:ascii="Times New Roman" w:hAnsi="Times New Roman" w:cs="Times New Roman"/>
                                <w:i/>
                                <w:iCs/>
                                <w:sz w:val="24"/>
                                <w:szCs w:val="24"/>
                              </w:rPr>
                              <w:t xml:space="preserve">atients’ pain level.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CC0A59" id="_x0000_t202" coordsize="21600,21600" o:spt="202" path="m,l,21600r21600,l21600,xe">
                <v:stroke joinstyle="miter"/>
                <v:path gradientshapeok="t" o:connecttype="rect"/>
              </v:shapetype>
              <v:shape id="Text Box 2" o:spid="_x0000_s1026" type="#_x0000_t202" style="position:absolute;margin-left:404.05pt;margin-top:.25pt;width:455.25pt;height:110.6pt;z-index:25165824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" filled="f" stroked="f">
                <v:textbox style="mso-fit-shape-to-text:t">
                  <w:txbxContent>
                    <w:p w14:paraId="5D422883" w14:textId="3E015574" w:rsidR="00272FB2" w:rsidRPr="005B0766" w:rsidRDefault="00272FB2">
                      <w:pPr>
                        <w:rPr>
                          <w:rFonts w:ascii="Times New Roman" w:hAnsi="Times New Roman" w:cs="Times New Roman"/>
                          <w:i/>
                          <w:iCs/>
                          <w:sz w:val="24"/>
                          <w:szCs w:val="24"/>
                        </w:rPr>
                      </w:pPr>
                      <w:r w:rsidRPr="005B0766">
                        <w:rPr>
                          <w:rFonts w:ascii="Times New Roman" w:hAnsi="Times New Roman" w:cs="Times New Roman"/>
                          <w:i/>
                          <w:iCs/>
                          <w:sz w:val="24"/>
                          <w:szCs w:val="24"/>
                        </w:rPr>
                        <w:t xml:space="preserve">Figure </w:t>
                      </w:r>
                      <w:r w:rsidR="00EA40B7" w:rsidRPr="005B0766">
                        <w:rPr>
                          <w:rFonts w:ascii="Times New Roman" w:hAnsi="Times New Roman" w:cs="Times New Roman"/>
                          <w:i/>
                          <w:iCs/>
                          <w:sz w:val="24"/>
                          <w:szCs w:val="24"/>
                        </w:rPr>
                        <w:t xml:space="preserve">1. </w:t>
                      </w:r>
                      <w:r w:rsidR="003E20C6" w:rsidRPr="005B0766">
                        <w:rPr>
                          <w:rFonts w:ascii="Times New Roman" w:hAnsi="Times New Roman" w:cs="Times New Roman"/>
                          <w:i/>
                          <w:iCs/>
                          <w:sz w:val="24"/>
                          <w:szCs w:val="24"/>
                        </w:rPr>
                        <w:t xml:space="preserve">Common </w:t>
                      </w:r>
                      <w:r w:rsidR="00F33B2C" w:rsidRPr="005B0766">
                        <w:rPr>
                          <w:rFonts w:ascii="Times New Roman" w:hAnsi="Times New Roman" w:cs="Times New Roman"/>
                          <w:i/>
                          <w:iCs/>
                          <w:sz w:val="24"/>
                          <w:szCs w:val="24"/>
                        </w:rPr>
                        <w:t>Likert 1-10 pain rating scale used to determine the p</w:t>
                      </w:r>
                      <w:r w:rsidR="00A50C6D" w:rsidRPr="005B0766">
                        <w:rPr>
                          <w:rFonts w:ascii="Times New Roman" w:hAnsi="Times New Roman" w:cs="Times New Roman"/>
                          <w:i/>
                          <w:iCs/>
                          <w:sz w:val="24"/>
                          <w:szCs w:val="24"/>
                        </w:rPr>
                        <w:t xml:space="preserve">atients’ pain level. </w:t>
                      </w:r>
                    </w:p>
                  </w:txbxContent>
                </v:textbox>
                <w10:wrap anchorx="margin"/>
              </v:shape>
            </w:pict>
          </mc:Fallback>
        </mc:AlternateContent>
      </w:r>
    </w:p>
    <w:p w14:paraId="45DB6BAC" w14:textId="77777777" w:rsidR="00B00737" w:rsidRDefault="00B00737" w:rsidP="007C7D5D">
      <w:pPr>
        <w:spacing w:after="0" w:line="360" w:lineRule="auto"/>
        <w:rPr>
          <w:rFonts w:ascii="Times New Roman" w:eastAsia="Times New Roman" w:hAnsi="Times New Roman" w:cs="Times New Roman"/>
          <w:i/>
          <w:iCs/>
          <w:sz w:val="24"/>
          <w:szCs w:val="24"/>
        </w:rPr>
      </w:pPr>
    </w:p>
    <w:p w14:paraId="03F5CA5D" w14:textId="3C35F042" w:rsidR="001044B3" w:rsidRPr="00A639BA" w:rsidRDefault="00A639BA" w:rsidP="007C7D5D">
      <w:pPr>
        <w:spacing w:after="0" w:line="360" w:lineRule="auto"/>
        <w:rPr>
          <w:rFonts w:ascii="Times New Roman" w:eastAsia="Times New Roman" w:hAnsi="Times New Roman" w:cs="Times New Roman"/>
          <w:i/>
          <w:iCs/>
          <w:sz w:val="24"/>
          <w:szCs w:val="24"/>
        </w:rPr>
      </w:pPr>
      <w:r w:rsidRPr="00A639BA">
        <w:rPr>
          <w:rFonts w:ascii="Times New Roman" w:eastAsia="Times New Roman" w:hAnsi="Times New Roman" w:cs="Times New Roman"/>
          <w:i/>
          <w:iCs/>
          <w:sz w:val="24"/>
          <w:szCs w:val="24"/>
        </w:rPr>
        <w:lastRenderedPageBreak/>
        <w:t>Treatments</w:t>
      </w:r>
    </w:p>
    <w:p w14:paraId="6956F10B" w14:textId="7CDB06C1" w:rsidR="00E75BEF" w:rsidRDefault="00A639BA" w:rsidP="007C7D5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patients start</w:t>
      </w:r>
      <w:r w:rsidR="0048359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C70FD4">
        <w:rPr>
          <w:rFonts w:ascii="Times New Roman" w:eastAsia="Times New Roman" w:hAnsi="Times New Roman" w:cs="Times New Roman"/>
          <w:sz w:val="24"/>
          <w:szCs w:val="24"/>
        </w:rPr>
        <w:t>30-minute</w:t>
      </w:r>
      <w:r>
        <w:rPr>
          <w:rFonts w:ascii="Times New Roman" w:eastAsia="Times New Roman" w:hAnsi="Times New Roman" w:cs="Times New Roman"/>
          <w:sz w:val="24"/>
          <w:szCs w:val="24"/>
        </w:rPr>
        <w:t xml:space="preserve"> holistic chiropractic treatments. </w:t>
      </w:r>
      <w:r w:rsidR="005C44B8">
        <w:rPr>
          <w:rFonts w:ascii="Times New Roman" w:eastAsia="Times New Roman" w:hAnsi="Times New Roman" w:cs="Times New Roman"/>
          <w:sz w:val="24"/>
          <w:szCs w:val="24"/>
        </w:rPr>
        <w:t xml:space="preserve">During these sessions, </w:t>
      </w:r>
      <w:r w:rsidR="00F760A6">
        <w:rPr>
          <w:rFonts w:ascii="Times New Roman" w:eastAsia="Times New Roman" w:hAnsi="Times New Roman" w:cs="Times New Roman"/>
          <w:sz w:val="24"/>
          <w:szCs w:val="24"/>
        </w:rPr>
        <w:t xml:space="preserve">LLL </w:t>
      </w:r>
      <w:r w:rsidR="000C1795">
        <w:rPr>
          <w:rFonts w:ascii="Times New Roman" w:eastAsia="Times New Roman" w:hAnsi="Times New Roman" w:cs="Times New Roman"/>
          <w:sz w:val="24"/>
          <w:szCs w:val="24"/>
        </w:rPr>
        <w:t>were</w:t>
      </w:r>
      <w:r w:rsidR="00046128">
        <w:rPr>
          <w:rFonts w:ascii="Times New Roman" w:eastAsia="Times New Roman" w:hAnsi="Times New Roman" w:cs="Times New Roman"/>
          <w:sz w:val="24"/>
          <w:szCs w:val="24"/>
        </w:rPr>
        <w:t xml:space="preserve"> the main treatment instrument</w:t>
      </w:r>
      <w:r w:rsidR="00C61041">
        <w:rPr>
          <w:rFonts w:ascii="Times New Roman" w:eastAsia="Times New Roman" w:hAnsi="Times New Roman" w:cs="Times New Roman"/>
          <w:sz w:val="24"/>
          <w:szCs w:val="24"/>
        </w:rPr>
        <w:t>.</w:t>
      </w:r>
      <w:r w:rsidR="00177FF9" w:rsidRPr="00177FF9">
        <w:t xml:space="preserve"> </w:t>
      </w:r>
      <w:r w:rsidR="00177FF9" w:rsidRPr="00177FF9">
        <w:rPr>
          <w:rFonts w:ascii="Times New Roman" w:eastAsia="Times New Roman" w:hAnsi="Times New Roman" w:cs="Times New Roman"/>
          <w:sz w:val="24"/>
          <w:szCs w:val="24"/>
        </w:rPr>
        <w:t xml:space="preserve">This laser displays two nonthermal colored beams, one red and the other violet, which expresses the different wavelength frequencies. Different frequencies are used for different symptoms, so when the laser is put in the correct frequency setting it </w:t>
      </w:r>
      <w:proofErr w:type="gramStart"/>
      <w:r w:rsidR="00177FF9" w:rsidRPr="00177FF9">
        <w:rPr>
          <w:rFonts w:ascii="Times New Roman" w:eastAsia="Times New Roman" w:hAnsi="Times New Roman" w:cs="Times New Roman"/>
          <w:sz w:val="24"/>
          <w:szCs w:val="24"/>
        </w:rPr>
        <w:t>is able to</w:t>
      </w:r>
      <w:proofErr w:type="gramEnd"/>
      <w:r w:rsidR="00177FF9" w:rsidRPr="00177FF9">
        <w:rPr>
          <w:rFonts w:ascii="Times New Roman" w:eastAsia="Times New Roman" w:hAnsi="Times New Roman" w:cs="Times New Roman"/>
          <w:sz w:val="24"/>
          <w:szCs w:val="24"/>
        </w:rPr>
        <w:t xml:space="preserve"> penetrate and restore tissue without causing skin damage. When a person experiences pain or other symptoms it is because their cells and tissue are out of balance, so the lasers reduce inflammation and pain, as well as enhance nerve muscle communication helping to restore balance to the cells and body. The red and violet lasers stimulate the nervous system, allowing the healing process to begin (FDA, 2002).</w:t>
      </w:r>
      <w:r w:rsidR="00C61041">
        <w:rPr>
          <w:rFonts w:ascii="Times New Roman" w:eastAsia="Times New Roman" w:hAnsi="Times New Roman" w:cs="Times New Roman"/>
          <w:sz w:val="24"/>
          <w:szCs w:val="24"/>
        </w:rPr>
        <w:t xml:space="preserve"> </w:t>
      </w:r>
      <w:r w:rsidR="00614BFD">
        <w:rPr>
          <w:rFonts w:ascii="Times New Roman" w:eastAsia="Times New Roman" w:hAnsi="Times New Roman" w:cs="Times New Roman"/>
          <w:sz w:val="24"/>
          <w:szCs w:val="24"/>
        </w:rPr>
        <w:t>LLL</w:t>
      </w:r>
      <w:r w:rsidR="00960767">
        <w:rPr>
          <w:rFonts w:ascii="Times New Roman" w:eastAsia="Times New Roman" w:hAnsi="Times New Roman" w:cs="Times New Roman"/>
          <w:sz w:val="24"/>
          <w:szCs w:val="24"/>
        </w:rPr>
        <w:t xml:space="preserve"> </w:t>
      </w:r>
      <w:r w:rsidR="001B51D4">
        <w:rPr>
          <w:rFonts w:ascii="Times New Roman" w:eastAsia="Times New Roman" w:hAnsi="Times New Roman" w:cs="Times New Roman"/>
          <w:sz w:val="24"/>
          <w:szCs w:val="24"/>
        </w:rPr>
        <w:t>promote the body</w:t>
      </w:r>
      <w:r w:rsidR="00E272B3">
        <w:rPr>
          <w:rFonts w:ascii="Times New Roman" w:eastAsia="Times New Roman" w:hAnsi="Times New Roman" w:cs="Times New Roman"/>
          <w:sz w:val="24"/>
          <w:szCs w:val="24"/>
        </w:rPr>
        <w:t xml:space="preserve">’s natural healing process </w:t>
      </w:r>
      <w:r w:rsidR="00E861D6">
        <w:rPr>
          <w:rFonts w:ascii="Times New Roman" w:eastAsia="Times New Roman" w:hAnsi="Times New Roman" w:cs="Times New Roman"/>
          <w:sz w:val="24"/>
          <w:szCs w:val="24"/>
        </w:rPr>
        <w:t xml:space="preserve">by </w:t>
      </w:r>
      <w:r w:rsidR="00960767">
        <w:rPr>
          <w:rFonts w:ascii="Times New Roman" w:eastAsia="Times New Roman" w:hAnsi="Times New Roman" w:cs="Times New Roman"/>
          <w:sz w:val="24"/>
          <w:szCs w:val="24"/>
        </w:rPr>
        <w:t>stimulat</w:t>
      </w:r>
      <w:r w:rsidR="00E861D6">
        <w:rPr>
          <w:rFonts w:ascii="Times New Roman" w:eastAsia="Times New Roman" w:hAnsi="Times New Roman" w:cs="Times New Roman"/>
          <w:sz w:val="24"/>
          <w:szCs w:val="24"/>
        </w:rPr>
        <w:t>ing</w:t>
      </w:r>
      <w:r w:rsidR="00960767">
        <w:rPr>
          <w:rFonts w:ascii="Times New Roman" w:eastAsia="Times New Roman" w:hAnsi="Times New Roman" w:cs="Times New Roman"/>
          <w:sz w:val="24"/>
          <w:szCs w:val="24"/>
        </w:rPr>
        <w:t xml:space="preserve"> </w:t>
      </w:r>
      <w:r w:rsidR="00457436">
        <w:rPr>
          <w:rFonts w:ascii="Times New Roman" w:eastAsia="Times New Roman" w:hAnsi="Times New Roman" w:cs="Times New Roman"/>
          <w:sz w:val="24"/>
          <w:szCs w:val="24"/>
        </w:rPr>
        <w:t xml:space="preserve">all types of </w:t>
      </w:r>
      <w:r w:rsidR="00960767">
        <w:rPr>
          <w:rFonts w:ascii="Times New Roman" w:eastAsia="Times New Roman" w:hAnsi="Times New Roman" w:cs="Times New Roman"/>
          <w:sz w:val="24"/>
          <w:szCs w:val="24"/>
        </w:rPr>
        <w:t>cel</w:t>
      </w:r>
      <w:r w:rsidR="00E861D6">
        <w:rPr>
          <w:rFonts w:ascii="Times New Roman" w:eastAsia="Times New Roman" w:hAnsi="Times New Roman" w:cs="Times New Roman"/>
          <w:sz w:val="24"/>
          <w:szCs w:val="24"/>
        </w:rPr>
        <w:t>l</w:t>
      </w:r>
      <w:r w:rsidR="00522BF2">
        <w:rPr>
          <w:rFonts w:ascii="Times New Roman" w:eastAsia="Times New Roman" w:hAnsi="Times New Roman" w:cs="Times New Roman"/>
          <w:sz w:val="24"/>
          <w:szCs w:val="24"/>
        </w:rPr>
        <w:t xml:space="preserve">s, specifically </w:t>
      </w:r>
      <w:r w:rsidR="00614BFD">
        <w:rPr>
          <w:rFonts w:ascii="Times New Roman" w:eastAsia="Times New Roman" w:hAnsi="Times New Roman" w:cs="Times New Roman"/>
          <w:sz w:val="24"/>
          <w:szCs w:val="24"/>
        </w:rPr>
        <w:t xml:space="preserve">in </w:t>
      </w:r>
      <w:r w:rsidR="00522BF2">
        <w:rPr>
          <w:rFonts w:ascii="Times New Roman" w:eastAsia="Times New Roman" w:hAnsi="Times New Roman" w:cs="Times New Roman"/>
          <w:sz w:val="24"/>
          <w:szCs w:val="24"/>
        </w:rPr>
        <w:t>the mitochondria, allowing the produ</w:t>
      </w:r>
      <w:r w:rsidR="00025D54">
        <w:rPr>
          <w:rFonts w:ascii="Times New Roman" w:eastAsia="Times New Roman" w:hAnsi="Times New Roman" w:cs="Times New Roman"/>
          <w:sz w:val="24"/>
          <w:szCs w:val="24"/>
        </w:rPr>
        <w:t>ction</w:t>
      </w:r>
      <w:r w:rsidR="00522BF2">
        <w:rPr>
          <w:rFonts w:ascii="Times New Roman" w:eastAsia="Times New Roman" w:hAnsi="Times New Roman" w:cs="Times New Roman"/>
          <w:sz w:val="24"/>
          <w:szCs w:val="24"/>
        </w:rPr>
        <w:t xml:space="preserve"> of more </w:t>
      </w:r>
      <w:r w:rsidR="003459FD">
        <w:rPr>
          <w:rFonts w:ascii="Times New Roman" w:eastAsia="Times New Roman" w:hAnsi="Times New Roman" w:cs="Times New Roman"/>
          <w:sz w:val="24"/>
          <w:szCs w:val="24"/>
        </w:rPr>
        <w:t>a</w:t>
      </w:r>
      <w:r w:rsidR="00BD3FE7">
        <w:rPr>
          <w:rFonts w:ascii="Times New Roman" w:eastAsia="Times New Roman" w:hAnsi="Times New Roman" w:cs="Times New Roman"/>
          <w:sz w:val="24"/>
          <w:szCs w:val="24"/>
        </w:rPr>
        <w:t xml:space="preserve">denosine </w:t>
      </w:r>
      <w:r w:rsidR="003459FD">
        <w:rPr>
          <w:rFonts w:ascii="Times New Roman" w:eastAsia="Times New Roman" w:hAnsi="Times New Roman" w:cs="Times New Roman"/>
          <w:sz w:val="24"/>
          <w:szCs w:val="24"/>
        </w:rPr>
        <w:t>triphosphate (ATP)</w:t>
      </w:r>
      <w:r w:rsidR="00457436">
        <w:rPr>
          <w:rFonts w:ascii="Times New Roman" w:eastAsia="Times New Roman" w:hAnsi="Times New Roman" w:cs="Times New Roman"/>
          <w:sz w:val="24"/>
          <w:szCs w:val="24"/>
        </w:rPr>
        <w:t xml:space="preserve">. </w:t>
      </w:r>
      <w:r w:rsidR="00290091">
        <w:rPr>
          <w:rFonts w:ascii="Times New Roman" w:eastAsia="Times New Roman" w:hAnsi="Times New Roman" w:cs="Times New Roman"/>
          <w:sz w:val="24"/>
          <w:szCs w:val="24"/>
        </w:rPr>
        <w:t xml:space="preserve">ATP </w:t>
      </w:r>
      <w:r w:rsidR="00E6531F">
        <w:rPr>
          <w:rFonts w:ascii="Times New Roman" w:eastAsia="Times New Roman" w:hAnsi="Times New Roman" w:cs="Times New Roman"/>
          <w:sz w:val="24"/>
          <w:szCs w:val="24"/>
        </w:rPr>
        <w:t xml:space="preserve">is an organic compound that encourages </w:t>
      </w:r>
      <w:r w:rsidR="009E4792">
        <w:rPr>
          <w:rFonts w:ascii="Times New Roman" w:eastAsia="Times New Roman" w:hAnsi="Times New Roman" w:cs="Times New Roman"/>
          <w:sz w:val="24"/>
          <w:szCs w:val="24"/>
        </w:rPr>
        <w:t>energy</w:t>
      </w:r>
      <w:r w:rsidR="00A56CCF">
        <w:rPr>
          <w:rFonts w:ascii="Times New Roman" w:eastAsia="Times New Roman" w:hAnsi="Times New Roman" w:cs="Times New Roman"/>
          <w:sz w:val="24"/>
          <w:szCs w:val="24"/>
        </w:rPr>
        <w:t xml:space="preserve"> creation and release</w:t>
      </w:r>
      <w:r w:rsidR="00EC09AB">
        <w:rPr>
          <w:rFonts w:ascii="Times New Roman" w:eastAsia="Times New Roman" w:hAnsi="Times New Roman" w:cs="Times New Roman"/>
          <w:sz w:val="24"/>
          <w:szCs w:val="24"/>
        </w:rPr>
        <w:t xml:space="preserve"> in cells</w:t>
      </w:r>
      <w:r w:rsidR="00A81D49">
        <w:rPr>
          <w:rFonts w:ascii="Times New Roman" w:eastAsia="Times New Roman" w:hAnsi="Times New Roman" w:cs="Times New Roman"/>
          <w:sz w:val="24"/>
          <w:szCs w:val="24"/>
        </w:rPr>
        <w:t>.</w:t>
      </w:r>
      <w:r w:rsidR="00CE6C84">
        <w:rPr>
          <w:rFonts w:ascii="Times New Roman" w:eastAsia="Times New Roman" w:hAnsi="Times New Roman" w:cs="Times New Roman"/>
          <w:sz w:val="24"/>
          <w:szCs w:val="24"/>
        </w:rPr>
        <w:t xml:space="preserve"> </w:t>
      </w:r>
    </w:p>
    <w:p w14:paraId="54647265" w14:textId="77777777" w:rsidR="00323D30" w:rsidRDefault="00323D30" w:rsidP="007C7D5D">
      <w:pPr>
        <w:spacing w:after="0" w:line="360" w:lineRule="auto"/>
        <w:ind w:firstLine="720"/>
        <w:rPr>
          <w:rFonts w:ascii="Times New Roman" w:eastAsia="Times New Roman" w:hAnsi="Times New Roman" w:cs="Times New Roman"/>
          <w:sz w:val="24"/>
          <w:szCs w:val="24"/>
        </w:rPr>
      </w:pPr>
    </w:p>
    <w:p w14:paraId="4DF180B0" w14:textId="209C071B" w:rsidR="00AF39CB" w:rsidRPr="00AF39CB" w:rsidRDefault="00AF39CB" w:rsidP="007C7D5D">
      <w:pPr>
        <w:spacing w:after="0" w:line="360" w:lineRule="auto"/>
        <w:rPr>
          <w:rFonts w:ascii="Times New Roman" w:eastAsia="Times New Roman" w:hAnsi="Times New Roman" w:cs="Times New Roman"/>
          <w:i/>
          <w:iCs/>
          <w:sz w:val="24"/>
          <w:szCs w:val="24"/>
        </w:rPr>
      </w:pPr>
      <w:r w:rsidRPr="00AF39CB">
        <w:rPr>
          <w:rFonts w:ascii="Times New Roman" w:eastAsia="Times New Roman" w:hAnsi="Times New Roman" w:cs="Times New Roman"/>
          <w:i/>
          <w:iCs/>
          <w:sz w:val="24"/>
          <w:szCs w:val="24"/>
        </w:rPr>
        <w:t>Data Collection</w:t>
      </w:r>
    </w:p>
    <w:p w14:paraId="0F853764" w14:textId="1A7EE99D" w:rsidR="00207D24" w:rsidRDefault="000229C5" w:rsidP="007C7D5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of </w:t>
      </w:r>
      <w:r w:rsidR="00DB76D9">
        <w:rPr>
          <w:rFonts w:ascii="Times New Roman" w:eastAsia="Times New Roman" w:hAnsi="Times New Roman" w:cs="Times New Roman"/>
          <w:sz w:val="24"/>
          <w:szCs w:val="24"/>
        </w:rPr>
        <w:t>treatments and weekly questionnaires continue</w:t>
      </w:r>
      <w:r w:rsidR="00483599">
        <w:rPr>
          <w:rFonts w:ascii="Times New Roman" w:eastAsia="Times New Roman" w:hAnsi="Times New Roman" w:cs="Times New Roman"/>
          <w:sz w:val="24"/>
          <w:szCs w:val="24"/>
        </w:rPr>
        <w:t>d</w:t>
      </w:r>
      <w:r w:rsidR="00DB76D9">
        <w:rPr>
          <w:rFonts w:ascii="Times New Roman" w:eastAsia="Times New Roman" w:hAnsi="Times New Roman" w:cs="Times New Roman"/>
          <w:sz w:val="24"/>
          <w:szCs w:val="24"/>
        </w:rPr>
        <w:t xml:space="preserve"> for 7-10 weeks. </w:t>
      </w:r>
      <w:r w:rsidR="00A5400F" w:rsidRPr="00A5400F">
        <w:rPr>
          <w:rFonts w:ascii="Times New Roman" w:eastAsia="Times New Roman" w:hAnsi="Times New Roman" w:cs="Times New Roman"/>
          <w:sz w:val="24"/>
          <w:szCs w:val="24"/>
        </w:rPr>
        <w:t>Once all required sessions have been completed, the patients t</w:t>
      </w:r>
      <w:r w:rsidR="00483599">
        <w:rPr>
          <w:rFonts w:ascii="Times New Roman" w:eastAsia="Times New Roman" w:hAnsi="Times New Roman" w:cs="Times New Roman"/>
          <w:sz w:val="24"/>
          <w:szCs w:val="24"/>
        </w:rPr>
        <w:t>ook</w:t>
      </w:r>
      <w:r w:rsidR="00A5400F" w:rsidRPr="00A5400F">
        <w:rPr>
          <w:rFonts w:ascii="Times New Roman" w:eastAsia="Times New Roman" w:hAnsi="Times New Roman" w:cs="Times New Roman"/>
          <w:sz w:val="24"/>
          <w:szCs w:val="24"/>
        </w:rPr>
        <w:t xml:space="preserve"> the questionnaire one last </w:t>
      </w:r>
      <w:proofErr w:type="gramStart"/>
      <w:r w:rsidR="00A5400F" w:rsidRPr="00A5400F">
        <w:rPr>
          <w:rFonts w:ascii="Times New Roman" w:eastAsia="Times New Roman" w:hAnsi="Times New Roman" w:cs="Times New Roman"/>
          <w:sz w:val="24"/>
          <w:szCs w:val="24"/>
        </w:rPr>
        <w:t>time;</w:t>
      </w:r>
      <w:proofErr w:type="gramEnd"/>
      <w:r w:rsidR="00A5400F" w:rsidRPr="00A5400F">
        <w:rPr>
          <w:rFonts w:ascii="Times New Roman" w:eastAsia="Times New Roman" w:hAnsi="Times New Roman" w:cs="Times New Roman"/>
          <w:sz w:val="24"/>
          <w:szCs w:val="24"/>
        </w:rPr>
        <w:t xml:space="preserve"> recording their overall change and improvement from the first day.</w:t>
      </w:r>
    </w:p>
    <w:p w14:paraId="189254DA" w14:textId="77777777" w:rsidR="00323D30" w:rsidRDefault="00323D30" w:rsidP="007C7D5D">
      <w:pPr>
        <w:spacing w:after="0" w:line="360" w:lineRule="auto"/>
        <w:ind w:firstLine="720"/>
        <w:rPr>
          <w:rFonts w:ascii="Times New Roman" w:eastAsia="Times New Roman" w:hAnsi="Times New Roman" w:cs="Times New Roman"/>
          <w:sz w:val="24"/>
          <w:szCs w:val="24"/>
        </w:rPr>
      </w:pPr>
    </w:p>
    <w:p w14:paraId="2CB904A5" w14:textId="1AB6479B" w:rsidR="00A71A5A" w:rsidRPr="00A71A5A" w:rsidRDefault="00A71A5A" w:rsidP="007C7D5D">
      <w:pPr>
        <w:spacing w:after="0" w:line="360" w:lineRule="auto"/>
        <w:rPr>
          <w:rFonts w:ascii="Times New Roman" w:eastAsia="Times New Roman" w:hAnsi="Times New Roman" w:cs="Times New Roman"/>
          <w:i/>
          <w:iCs/>
          <w:sz w:val="24"/>
          <w:szCs w:val="24"/>
        </w:rPr>
      </w:pPr>
      <w:r w:rsidRPr="00A71A5A">
        <w:rPr>
          <w:rFonts w:ascii="Times New Roman" w:eastAsia="Times New Roman" w:hAnsi="Times New Roman" w:cs="Times New Roman"/>
          <w:i/>
          <w:iCs/>
          <w:sz w:val="24"/>
          <w:szCs w:val="24"/>
        </w:rPr>
        <w:t>Data Analysis</w:t>
      </w:r>
    </w:p>
    <w:p w14:paraId="5DE5B603" w14:textId="423A33A4" w:rsidR="00A71A5A" w:rsidRDefault="00A71A5A" w:rsidP="007C7D5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w:t>
      </w:r>
      <w:proofErr w:type="gramStart"/>
      <w:r w:rsidR="00BF0D2D">
        <w:rPr>
          <w:rFonts w:ascii="Times New Roman" w:eastAsia="Times New Roman" w:hAnsi="Times New Roman" w:cs="Times New Roman"/>
          <w:sz w:val="24"/>
          <w:szCs w:val="24"/>
        </w:rPr>
        <w:t>analy</w:t>
      </w:r>
      <w:r w:rsidR="000D3A76">
        <w:rPr>
          <w:rFonts w:ascii="Times New Roman" w:eastAsia="Times New Roman" w:hAnsi="Times New Roman" w:cs="Times New Roman"/>
          <w:sz w:val="24"/>
          <w:szCs w:val="24"/>
        </w:rPr>
        <w:t>sis</w:t>
      </w:r>
      <w:proofErr w:type="gramEnd"/>
      <w:r w:rsidR="000D3A76">
        <w:rPr>
          <w:rFonts w:ascii="Times New Roman" w:eastAsia="Times New Roman" w:hAnsi="Times New Roman" w:cs="Times New Roman"/>
          <w:sz w:val="24"/>
          <w:szCs w:val="24"/>
        </w:rPr>
        <w:t xml:space="preserve"> </w:t>
      </w:r>
      <w:r w:rsidR="00736B24">
        <w:rPr>
          <w:rFonts w:ascii="Times New Roman" w:eastAsia="Times New Roman" w:hAnsi="Times New Roman" w:cs="Times New Roman"/>
          <w:sz w:val="24"/>
          <w:szCs w:val="24"/>
        </w:rPr>
        <w:t>were performed using</w:t>
      </w:r>
      <w:r w:rsidR="00BF0D2D">
        <w:rPr>
          <w:rFonts w:ascii="Times New Roman" w:eastAsia="Times New Roman" w:hAnsi="Times New Roman" w:cs="Times New Roman"/>
          <w:sz w:val="24"/>
          <w:szCs w:val="24"/>
        </w:rPr>
        <w:t xml:space="preserve"> an excel worksheet.</w:t>
      </w:r>
      <w:r w:rsidR="003503C2">
        <w:rPr>
          <w:rFonts w:ascii="Times New Roman" w:eastAsia="Times New Roman" w:hAnsi="Times New Roman" w:cs="Times New Roman"/>
          <w:sz w:val="24"/>
          <w:szCs w:val="24"/>
        </w:rPr>
        <w:t xml:space="preserve"> Weekly, </w:t>
      </w:r>
      <w:r w:rsidR="00BF0D2D">
        <w:rPr>
          <w:rFonts w:ascii="Times New Roman" w:eastAsia="Times New Roman" w:hAnsi="Times New Roman" w:cs="Times New Roman"/>
          <w:sz w:val="24"/>
          <w:szCs w:val="24"/>
        </w:rPr>
        <w:t>QOL scores</w:t>
      </w:r>
      <w:r w:rsidR="003503C2">
        <w:rPr>
          <w:rFonts w:ascii="Times New Roman" w:eastAsia="Times New Roman" w:hAnsi="Times New Roman" w:cs="Times New Roman"/>
          <w:sz w:val="24"/>
          <w:szCs w:val="24"/>
        </w:rPr>
        <w:t xml:space="preserve"> </w:t>
      </w:r>
      <w:r w:rsidR="002C0690">
        <w:rPr>
          <w:rFonts w:ascii="Times New Roman" w:eastAsia="Times New Roman" w:hAnsi="Times New Roman" w:cs="Times New Roman"/>
          <w:sz w:val="24"/>
          <w:szCs w:val="24"/>
        </w:rPr>
        <w:t>were</w:t>
      </w:r>
      <w:r w:rsidR="00BF0D2D">
        <w:rPr>
          <w:rFonts w:ascii="Times New Roman" w:eastAsia="Times New Roman" w:hAnsi="Times New Roman" w:cs="Times New Roman"/>
          <w:sz w:val="24"/>
          <w:szCs w:val="24"/>
        </w:rPr>
        <w:t xml:space="preserve"> inputted into excel out a possible 50. </w:t>
      </w:r>
      <w:r w:rsidR="00DE0F8D">
        <w:rPr>
          <w:rFonts w:ascii="Times New Roman" w:eastAsia="Times New Roman" w:hAnsi="Times New Roman" w:cs="Times New Roman"/>
          <w:sz w:val="24"/>
          <w:szCs w:val="24"/>
        </w:rPr>
        <w:t>Each question is out of 5 and there are 10 questions</w:t>
      </w:r>
      <w:r w:rsidR="00CD76E6">
        <w:rPr>
          <w:rFonts w:ascii="Times New Roman" w:eastAsia="Times New Roman" w:hAnsi="Times New Roman" w:cs="Times New Roman"/>
          <w:sz w:val="24"/>
          <w:szCs w:val="24"/>
        </w:rPr>
        <w:t>;</w:t>
      </w:r>
      <w:r w:rsidR="004C1C16">
        <w:rPr>
          <w:rFonts w:ascii="Times New Roman" w:eastAsia="Times New Roman" w:hAnsi="Times New Roman" w:cs="Times New Roman"/>
          <w:sz w:val="24"/>
          <w:szCs w:val="24"/>
        </w:rPr>
        <w:t xml:space="preserve"> the higher number the patient answers the question, the </w:t>
      </w:r>
      <w:r w:rsidR="00CD76E6">
        <w:rPr>
          <w:rFonts w:ascii="Times New Roman" w:eastAsia="Times New Roman" w:hAnsi="Times New Roman" w:cs="Times New Roman"/>
          <w:sz w:val="24"/>
          <w:szCs w:val="24"/>
        </w:rPr>
        <w:t xml:space="preserve">better they have evaluated how they have felt from the past week. </w:t>
      </w:r>
      <w:r w:rsidR="00BF0D2D">
        <w:rPr>
          <w:rFonts w:ascii="Times New Roman" w:eastAsia="Times New Roman" w:hAnsi="Times New Roman" w:cs="Times New Roman"/>
          <w:sz w:val="24"/>
          <w:szCs w:val="24"/>
        </w:rPr>
        <w:t xml:space="preserve">Once all sessions </w:t>
      </w:r>
      <w:r w:rsidR="002C0690">
        <w:rPr>
          <w:rFonts w:ascii="Times New Roman" w:eastAsia="Times New Roman" w:hAnsi="Times New Roman" w:cs="Times New Roman"/>
          <w:sz w:val="24"/>
          <w:szCs w:val="24"/>
        </w:rPr>
        <w:t>were</w:t>
      </w:r>
      <w:r w:rsidR="00BF0D2D">
        <w:rPr>
          <w:rFonts w:ascii="Times New Roman" w:eastAsia="Times New Roman" w:hAnsi="Times New Roman" w:cs="Times New Roman"/>
          <w:sz w:val="24"/>
          <w:szCs w:val="24"/>
        </w:rPr>
        <w:t xml:space="preserve"> completed, data </w:t>
      </w:r>
      <w:r w:rsidR="00CD694D">
        <w:rPr>
          <w:rFonts w:ascii="Times New Roman" w:eastAsia="Times New Roman" w:hAnsi="Times New Roman" w:cs="Times New Roman"/>
          <w:sz w:val="24"/>
          <w:szCs w:val="24"/>
        </w:rPr>
        <w:t>was</w:t>
      </w:r>
      <w:r w:rsidR="00BF0D2D">
        <w:rPr>
          <w:rFonts w:ascii="Times New Roman" w:eastAsia="Times New Roman" w:hAnsi="Times New Roman" w:cs="Times New Roman"/>
          <w:sz w:val="24"/>
          <w:szCs w:val="24"/>
        </w:rPr>
        <w:t xml:space="preserve"> interpreted </w:t>
      </w:r>
      <w:r w:rsidR="00F72287">
        <w:rPr>
          <w:rFonts w:ascii="Times New Roman" w:eastAsia="Times New Roman" w:hAnsi="Times New Roman" w:cs="Times New Roman"/>
          <w:sz w:val="24"/>
          <w:szCs w:val="24"/>
        </w:rPr>
        <w:t>by comparing the first week scores with the last</w:t>
      </w:r>
      <w:r w:rsidR="00B506C0">
        <w:rPr>
          <w:rFonts w:ascii="Times New Roman" w:eastAsia="Times New Roman" w:hAnsi="Times New Roman" w:cs="Times New Roman"/>
          <w:sz w:val="24"/>
          <w:szCs w:val="24"/>
        </w:rPr>
        <w:t xml:space="preserve"> week scores</w:t>
      </w:r>
      <w:r w:rsidR="005478EC">
        <w:rPr>
          <w:rFonts w:ascii="Times New Roman" w:eastAsia="Times New Roman" w:hAnsi="Times New Roman" w:cs="Times New Roman"/>
          <w:sz w:val="24"/>
          <w:szCs w:val="24"/>
        </w:rPr>
        <w:t>, as well as calculating the average deviation, and weekly change average</w:t>
      </w:r>
      <w:r w:rsidR="00C412A8">
        <w:rPr>
          <w:rFonts w:ascii="Times New Roman" w:eastAsia="Times New Roman" w:hAnsi="Times New Roman" w:cs="Times New Roman"/>
          <w:sz w:val="24"/>
          <w:szCs w:val="24"/>
        </w:rPr>
        <w:t xml:space="preserve">. </w:t>
      </w:r>
      <w:r w:rsidR="0071249B">
        <w:rPr>
          <w:rFonts w:ascii="Times New Roman" w:eastAsia="Times New Roman" w:hAnsi="Times New Roman" w:cs="Times New Roman"/>
          <w:sz w:val="24"/>
          <w:szCs w:val="24"/>
        </w:rPr>
        <w:t>P</w:t>
      </w:r>
      <w:r w:rsidR="00373465">
        <w:rPr>
          <w:rFonts w:ascii="Times New Roman" w:eastAsia="Times New Roman" w:hAnsi="Times New Roman" w:cs="Times New Roman"/>
          <w:sz w:val="24"/>
          <w:szCs w:val="24"/>
        </w:rPr>
        <w:t xml:space="preserve">ain </w:t>
      </w:r>
      <w:r w:rsidR="0071249B">
        <w:rPr>
          <w:rFonts w:ascii="Times New Roman" w:eastAsia="Times New Roman" w:hAnsi="Times New Roman" w:cs="Times New Roman"/>
          <w:sz w:val="24"/>
          <w:szCs w:val="24"/>
        </w:rPr>
        <w:t xml:space="preserve">before and after scores </w:t>
      </w:r>
      <w:r w:rsidR="003C3C46">
        <w:rPr>
          <w:rFonts w:ascii="Times New Roman" w:eastAsia="Times New Roman" w:hAnsi="Times New Roman" w:cs="Times New Roman"/>
          <w:sz w:val="24"/>
          <w:szCs w:val="24"/>
        </w:rPr>
        <w:t>were</w:t>
      </w:r>
      <w:r w:rsidR="00373465">
        <w:rPr>
          <w:rFonts w:ascii="Times New Roman" w:eastAsia="Times New Roman" w:hAnsi="Times New Roman" w:cs="Times New Roman"/>
          <w:sz w:val="24"/>
          <w:szCs w:val="24"/>
        </w:rPr>
        <w:t xml:space="preserve"> also inputted into excel</w:t>
      </w:r>
      <w:r w:rsidR="00191B08">
        <w:rPr>
          <w:rFonts w:ascii="Times New Roman" w:eastAsia="Times New Roman" w:hAnsi="Times New Roman" w:cs="Times New Roman"/>
          <w:sz w:val="24"/>
          <w:szCs w:val="24"/>
        </w:rPr>
        <w:t xml:space="preserve">. This data </w:t>
      </w:r>
      <w:r w:rsidR="003C3C46">
        <w:rPr>
          <w:rFonts w:ascii="Times New Roman" w:eastAsia="Times New Roman" w:hAnsi="Times New Roman" w:cs="Times New Roman"/>
          <w:sz w:val="24"/>
          <w:szCs w:val="24"/>
        </w:rPr>
        <w:t>was</w:t>
      </w:r>
      <w:r w:rsidR="0071249B">
        <w:rPr>
          <w:rFonts w:ascii="Times New Roman" w:eastAsia="Times New Roman" w:hAnsi="Times New Roman" w:cs="Times New Roman"/>
          <w:sz w:val="24"/>
          <w:szCs w:val="24"/>
        </w:rPr>
        <w:t xml:space="preserve"> </w:t>
      </w:r>
      <w:r w:rsidR="00191B08">
        <w:rPr>
          <w:rFonts w:ascii="Times New Roman" w:eastAsia="Times New Roman" w:hAnsi="Times New Roman" w:cs="Times New Roman"/>
          <w:sz w:val="24"/>
          <w:szCs w:val="24"/>
        </w:rPr>
        <w:t xml:space="preserve">analyzed using paired t-tests, comparing the pretreatment scores </w:t>
      </w:r>
      <w:r w:rsidR="00B23468">
        <w:rPr>
          <w:rFonts w:ascii="Times New Roman" w:eastAsia="Times New Roman" w:hAnsi="Times New Roman" w:cs="Times New Roman"/>
          <w:sz w:val="24"/>
          <w:szCs w:val="24"/>
        </w:rPr>
        <w:t>to the post treatment scores</w:t>
      </w:r>
      <w:r w:rsidR="005345B7">
        <w:rPr>
          <w:rFonts w:ascii="Times New Roman" w:eastAsia="Times New Roman" w:hAnsi="Times New Roman" w:cs="Times New Roman"/>
          <w:sz w:val="24"/>
          <w:szCs w:val="24"/>
        </w:rPr>
        <w:t>, then comparing weekly change</w:t>
      </w:r>
      <w:r w:rsidR="00B23468">
        <w:rPr>
          <w:rFonts w:ascii="Times New Roman" w:eastAsia="Times New Roman" w:hAnsi="Times New Roman" w:cs="Times New Roman"/>
          <w:sz w:val="24"/>
          <w:szCs w:val="24"/>
        </w:rPr>
        <w:t>. Weekly ch</w:t>
      </w:r>
      <w:r w:rsidR="00CF1E08">
        <w:rPr>
          <w:rFonts w:ascii="Times New Roman" w:eastAsia="Times New Roman" w:hAnsi="Times New Roman" w:cs="Times New Roman"/>
          <w:sz w:val="24"/>
          <w:szCs w:val="24"/>
        </w:rPr>
        <w:t>a</w:t>
      </w:r>
      <w:r w:rsidR="00B23468">
        <w:rPr>
          <w:rFonts w:ascii="Times New Roman" w:eastAsia="Times New Roman" w:hAnsi="Times New Roman" w:cs="Times New Roman"/>
          <w:sz w:val="24"/>
          <w:szCs w:val="24"/>
        </w:rPr>
        <w:t xml:space="preserve">nge of pain scores </w:t>
      </w:r>
      <w:r w:rsidR="007731E7">
        <w:rPr>
          <w:rFonts w:ascii="Times New Roman" w:eastAsia="Times New Roman" w:hAnsi="Times New Roman" w:cs="Times New Roman"/>
          <w:sz w:val="24"/>
          <w:szCs w:val="24"/>
        </w:rPr>
        <w:t xml:space="preserve">and comparing starting pain score to pain score after 7-10 weeks </w:t>
      </w:r>
      <w:r w:rsidR="003C3C46">
        <w:rPr>
          <w:rFonts w:ascii="Times New Roman" w:eastAsia="Times New Roman" w:hAnsi="Times New Roman" w:cs="Times New Roman"/>
          <w:sz w:val="24"/>
          <w:szCs w:val="24"/>
        </w:rPr>
        <w:t>was</w:t>
      </w:r>
      <w:r w:rsidR="001956D9">
        <w:rPr>
          <w:rFonts w:ascii="Times New Roman" w:eastAsia="Times New Roman" w:hAnsi="Times New Roman" w:cs="Times New Roman"/>
          <w:sz w:val="24"/>
          <w:szCs w:val="24"/>
        </w:rPr>
        <w:t xml:space="preserve"> interpreted.</w:t>
      </w:r>
      <w:r w:rsidR="00CC41D6">
        <w:rPr>
          <w:rFonts w:ascii="Times New Roman" w:eastAsia="Times New Roman" w:hAnsi="Times New Roman" w:cs="Times New Roman"/>
          <w:sz w:val="24"/>
          <w:szCs w:val="24"/>
        </w:rPr>
        <w:t xml:space="preserve"> This way, </w:t>
      </w:r>
      <w:r w:rsidR="0003654D">
        <w:rPr>
          <w:rFonts w:ascii="Times New Roman" w:eastAsia="Times New Roman" w:hAnsi="Times New Roman" w:cs="Times New Roman"/>
          <w:sz w:val="24"/>
          <w:szCs w:val="24"/>
        </w:rPr>
        <w:t xml:space="preserve">we can see how each </w:t>
      </w:r>
      <w:r w:rsidR="00E75BEF">
        <w:rPr>
          <w:rFonts w:ascii="Times New Roman" w:eastAsia="Times New Roman" w:hAnsi="Times New Roman" w:cs="Times New Roman"/>
          <w:sz w:val="24"/>
          <w:szCs w:val="24"/>
        </w:rPr>
        <w:t xml:space="preserve">individual </w:t>
      </w:r>
      <w:r w:rsidR="0003654D">
        <w:rPr>
          <w:rFonts w:ascii="Times New Roman" w:eastAsia="Times New Roman" w:hAnsi="Times New Roman" w:cs="Times New Roman"/>
          <w:sz w:val="24"/>
          <w:szCs w:val="24"/>
        </w:rPr>
        <w:t xml:space="preserve">week of treatment </w:t>
      </w:r>
      <w:r w:rsidR="002024F0">
        <w:rPr>
          <w:rFonts w:ascii="Times New Roman" w:eastAsia="Times New Roman" w:hAnsi="Times New Roman" w:cs="Times New Roman"/>
          <w:sz w:val="24"/>
          <w:szCs w:val="24"/>
        </w:rPr>
        <w:t>a</w:t>
      </w:r>
      <w:r w:rsidR="0003654D">
        <w:rPr>
          <w:rFonts w:ascii="Times New Roman" w:eastAsia="Times New Roman" w:hAnsi="Times New Roman" w:cs="Times New Roman"/>
          <w:sz w:val="24"/>
          <w:szCs w:val="24"/>
        </w:rPr>
        <w:t xml:space="preserve">ffected pain and QOL. </w:t>
      </w:r>
    </w:p>
    <w:p w14:paraId="79ECFF8F" w14:textId="77777777" w:rsidR="001B19D3" w:rsidRDefault="001B19D3" w:rsidP="007C7D5D">
      <w:pPr>
        <w:spacing w:after="0" w:line="360" w:lineRule="auto"/>
        <w:rPr>
          <w:rFonts w:ascii="Times New Roman" w:eastAsia="Times New Roman" w:hAnsi="Times New Roman" w:cs="Times New Roman"/>
          <w:sz w:val="24"/>
          <w:szCs w:val="24"/>
        </w:rPr>
      </w:pPr>
    </w:p>
    <w:p w14:paraId="555FF9F6" w14:textId="77C66EA8" w:rsidR="00D33A04" w:rsidRDefault="00E5726B" w:rsidP="007C7D5D">
      <w:pPr>
        <w:spacing w:after="0" w:line="360" w:lineRule="auto"/>
        <w:rPr>
          <w:rFonts w:ascii="Times New Roman" w:eastAsia="Times New Roman" w:hAnsi="Times New Roman" w:cs="Times New Roman"/>
          <w:b/>
          <w:bCs/>
          <w:sz w:val="24"/>
          <w:szCs w:val="24"/>
        </w:rPr>
      </w:pPr>
      <w:r w:rsidRPr="00E5726B">
        <w:rPr>
          <w:rFonts w:ascii="Times New Roman" w:eastAsia="Times New Roman" w:hAnsi="Times New Roman" w:cs="Times New Roman"/>
          <w:b/>
          <w:bCs/>
          <w:sz w:val="24"/>
          <w:szCs w:val="24"/>
        </w:rPr>
        <w:lastRenderedPageBreak/>
        <w:t>Results</w:t>
      </w:r>
    </w:p>
    <w:p w14:paraId="32A556E3" w14:textId="0561BA69" w:rsidR="00323D30" w:rsidRPr="006B24F7" w:rsidRDefault="006B24F7" w:rsidP="007C7D5D">
      <w:pPr>
        <w:spacing w:after="0"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Patient characteristics</w:t>
      </w:r>
    </w:p>
    <w:p w14:paraId="0B501F3A" w14:textId="497940A6" w:rsidR="00D45C18" w:rsidRDefault="00087FA1" w:rsidP="007C7D5D">
      <w:pPr>
        <w:spacing w:after="0" w:line="360" w:lineRule="auto"/>
        <w:ind w:firstLine="720"/>
        <w:rPr>
          <w:rFonts w:ascii="Times New Roman" w:eastAsia="Times New Roman" w:hAnsi="Times New Roman" w:cs="Times New Roman"/>
          <w:sz w:val="24"/>
          <w:szCs w:val="24"/>
        </w:rPr>
      </w:pPr>
      <w:r w:rsidRPr="00087FA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total of </w:t>
      </w:r>
      <w:r w:rsidR="00C70F92">
        <w:rPr>
          <w:rFonts w:ascii="Times New Roman" w:eastAsia="Times New Roman" w:hAnsi="Times New Roman" w:cs="Times New Roman"/>
          <w:sz w:val="24"/>
          <w:szCs w:val="24"/>
        </w:rPr>
        <w:t>1</w:t>
      </w:r>
      <w:r w:rsidR="00500C5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DA4CA5">
        <w:rPr>
          <w:rFonts w:ascii="Times New Roman" w:eastAsia="Times New Roman" w:hAnsi="Times New Roman" w:cs="Times New Roman"/>
          <w:sz w:val="24"/>
          <w:szCs w:val="24"/>
        </w:rPr>
        <w:t xml:space="preserve">people </w:t>
      </w:r>
      <w:r w:rsidR="00490A03">
        <w:rPr>
          <w:rFonts w:ascii="Times New Roman" w:eastAsia="Times New Roman" w:hAnsi="Times New Roman" w:cs="Times New Roman"/>
          <w:sz w:val="24"/>
          <w:szCs w:val="24"/>
        </w:rPr>
        <w:t>enrolled</w:t>
      </w:r>
      <w:r w:rsidR="00DA4CA5">
        <w:rPr>
          <w:rFonts w:ascii="Times New Roman" w:eastAsia="Times New Roman" w:hAnsi="Times New Roman" w:cs="Times New Roman"/>
          <w:sz w:val="24"/>
          <w:szCs w:val="24"/>
        </w:rPr>
        <w:t xml:space="preserve"> in this study. </w:t>
      </w:r>
      <w:r w:rsidR="00F22FE8">
        <w:rPr>
          <w:rFonts w:ascii="Times New Roman" w:eastAsia="Times New Roman" w:hAnsi="Times New Roman" w:cs="Times New Roman"/>
          <w:sz w:val="24"/>
          <w:szCs w:val="24"/>
        </w:rPr>
        <w:t xml:space="preserve">They were recruited </w:t>
      </w:r>
      <w:r w:rsidR="00C70F92">
        <w:rPr>
          <w:rFonts w:ascii="Times New Roman" w:eastAsia="Times New Roman" w:hAnsi="Times New Roman" w:cs="Times New Roman"/>
          <w:sz w:val="24"/>
          <w:szCs w:val="24"/>
        </w:rPr>
        <w:t>on the</w:t>
      </w:r>
      <w:r w:rsidR="00D55ED0">
        <w:rPr>
          <w:rFonts w:ascii="Times New Roman" w:eastAsia="Times New Roman" w:hAnsi="Times New Roman" w:cs="Times New Roman"/>
          <w:sz w:val="24"/>
          <w:szCs w:val="24"/>
        </w:rPr>
        <w:t xml:space="preserve">ir </w:t>
      </w:r>
      <w:r w:rsidR="00C70F92">
        <w:rPr>
          <w:rFonts w:ascii="Times New Roman" w:eastAsia="Times New Roman" w:hAnsi="Times New Roman" w:cs="Times New Roman"/>
          <w:sz w:val="24"/>
          <w:szCs w:val="24"/>
        </w:rPr>
        <w:t xml:space="preserve">first appointed treatment session and </w:t>
      </w:r>
      <w:r w:rsidR="006C7DDE">
        <w:rPr>
          <w:rFonts w:ascii="Times New Roman" w:eastAsia="Times New Roman" w:hAnsi="Times New Roman" w:cs="Times New Roman"/>
          <w:sz w:val="24"/>
          <w:szCs w:val="24"/>
        </w:rPr>
        <w:t xml:space="preserve">after consent was obtained. </w:t>
      </w:r>
      <w:r w:rsidR="00A50C95">
        <w:rPr>
          <w:rFonts w:ascii="Times New Roman" w:eastAsia="Times New Roman" w:hAnsi="Times New Roman" w:cs="Times New Roman"/>
          <w:sz w:val="24"/>
          <w:szCs w:val="24"/>
        </w:rPr>
        <w:t xml:space="preserve">One case </w:t>
      </w:r>
      <w:r w:rsidR="009C0629">
        <w:rPr>
          <w:rFonts w:ascii="Times New Roman" w:eastAsia="Times New Roman" w:hAnsi="Times New Roman" w:cs="Times New Roman"/>
          <w:sz w:val="24"/>
          <w:szCs w:val="24"/>
        </w:rPr>
        <w:t xml:space="preserve">was unable to continue </w:t>
      </w:r>
      <w:r w:rsidR="00402FE8">
        <w:rPr>
          <w:rFonts w:ascii="Times New Roman" w:eastAsia="Times New Roman" w:hAnsi="Times New Roman" w:cs="Times New Roman"/>
          <w:sz w:val="24"/>
          <w:szCs w:val="24"/>
        </w:rPr>
        <w:t xml:space="preserve">weekly treatment after five weeks and one case was </w:t>
      </w:r>
      <w:r w:rsidR="0090613F">
        <w:rPr>
          <w:rFonts w:ascii="Times New Roman" w:eastAsia="Times New Roman" w:hAnsi="Times New Roman" w:cs="Times New Roman"/>
          <w:sz w:val="24"/>
          <w:szCs w:val="24"/>
        </w:rPr>
        <w:t xml:space="preserve">excluded from study because of the severity of the </w:t>
      </w:r>
      <w:proofErr w:type="gramStart"/>
      <w:r w:rsidR="0090613F">
        <w:rPr>
          <w:rFonts w:ascii="Times New Roman" w:eastAsia="Times New Roman" w:hAnsi="Times New Roman" w:cs="Times New Roman"/>
          <w:sz w:val="24"/>
          <w:szCs w:val="24"/>
        </w:rPr>
        <w:t>patients</w:t>
      </w:r>
      <w:proofErr w:type="gramEnd"/>
      <w:r w:rsidR="0090613F">
        <w:rPr>
          <w:rFonts w:ascii="Times New Roman" w:eastAsia="Times New Roman" w:hAnsi="Times New Roman" w:cs="Times New Roman"/>
          <w:sz w:val="24"/>
          <w:szCs w:val="24"/>
        </w:rPr>
        <w:t xml:space="preserve"> condition. </w:t>
      </w:r>
      <w:r w:rsidR="00FE15CF">
        <w:rPr>
          <w:rFonts w:ascii="Times New Roman" w:eastAsia="Times New Roman" w:hAnsi="Times New Roman" w:cs="Times New Roman"/>
          <w:sz w:val="24"/>
          <w:szCs w:val="24"/>
        </w:rPr>
        <w:t xml:space="preserve">Data from </w:t>
      </w:r>
      <w:r w:rsidR="00500C59">
        <w:rPr>
          <w:rFonts w:ascii="Times New Roman" w:eastAsia="Times New Roman" w:hAnsi="Times New Roman" w:cs="Times New Roman"/>
          <w:sz w:val="24"/>
          <w:szCs w:val="24"/>
        </w:rPr>
        <w:t>9</w:t>
      </w:r>
      <w:r w:rsidR="00FE15CF">
        <w:rPr>
          <w:rFonts w:ascii="Times New Roman" w:eastAsia="Times New Roman" w:hAnsi="Times New Roman" w:cs="Times New Roman"/>
          <w:sz w:val="24"/>
          <w:szCs w:val="24"/>
        </w:rPr>
        <w:t xml:space="preserve"> cases was analyzed. </w:t>
      </w:r>
      <w:r w:rsidR="00871B81">
        <w:rPr>
          <w:rFonts w:ascii="Times New Roman" w:eastAsia="Times New Roman" w:hAnsi="Times New Roman" w:cs="Times New Roman"/>
          <w:sz w:val="24"/>
          <w:szCs w:val="24"/>
        </w:rPr>
        <w:t xml:space="preserve">Six </w:t>
      </w:r>
      <w:r w:rsidR="009E7969">
        <w:rPr>
          <w:rFonts w:ascii="Times New Roman" w:eastAsia="Times New Roman" w:hAnsi="Times New Roman" w:cs="Times New Roman"/>
          <w:sz w:val="24"/>
          <w:szCs w:val="24"/>
        </w:rPr>
        <w:t xml:space="preserve">patients </w:t>
      </w:r>
      <w:r w:rsidR="005F1312">
        <w:rPr>
          <w:rFonts w:ascii="Times New Roman" w:eastAsia="Times New Roman" w:hAnsi="Times New Roman" w:cs="Times New Roman"/>
          <w:sz w:val="24"/>
          <w:szCs w:val="24"/>
        </w:rPr>
        <w:t xml:space="preserve">finished the study after </w:t>
      </w:r>
      <w:r w:rsidR="0090613F">
        <w:rPr>
          <w:rFonts w:ascii="Times New Roman" w:eastAsia="Times New Roman" w:hAnsi="Times New Roman" w:cs="Times New Roman"/>
          <w:sz w:val="24"/>
          <w:szCs w:val="24"/>
        </w:rPr>
        <w:t>seven</w:t>
      </w:r>
      <w:r w:rsidR="005F1312">
        <w:rPr>
          <w:rFonts w:ascii="Times New Roman" w:eastAsia="Times New Roman" w:hAnsi="Times New Roman" w:cs="Times New Roman"/>
          <w:sz w:val="24"/>
          <w:szCs w:val="24"/>
        </w:rPr>
        <w:t xml:space="preserve"> weeks of treatment,</w:t>
      </w:r>
      <w:r w:rsidR="00AE247D">
        <w:rPr>
          <w:rFonts w:ascii="Times New Roman" w:eastAsia="Times New Roman" w:hAnsi="Times New Roman" w:cs="Times New Roman"/>
          <w:sz w:val="24"/>
          <w:szCs w:val="24"/>
        </w:rPr>
        <w:t xml:space="preserve"> </w:t>
      </w:r>
      <w:r w:rsidR="00871B81">
        <w:rPr>
          <w:rFonts w:ascii="Times New Roman" w:eastAsia="Times New Roman" w:hAnsi="Times New Roman" w:cs="Times New Roman"/>
          <w:sz w:val="24"/>
          <w:szCs w:val="24"/>
        </w:rPr>
        <w:t>one</w:t>
      </w:r>
      <w:r w:rsidR="005176D9">
        <w:rPr>
          <w:rFonts w:ascii="Times New Roman" w:eastAsia="Times New Roman" w:hAnsi="Times New Roman" w:cs="Times New Roman"/>
          <w:sz w:val="24"/>
          <w:szCs w:val="24"/>
        </w:rPr>
        <w:t xml:space="preserve"> </w:t>
      </w:r>
      <w:proofErr w:type="gramStart"/>
      <w:r w:rsidR="005176D9">
        <w:rPr>
          <w:rFonts w:ascii="Times New Roman" w:eastAsia="Times New Roman" w:hAnsi="Times New Roman" w:cs="Times New Roman"/>
          <w:sz w:val="24"/>
          <w:szCs w:val="24"/>
        </w:rPr>
        <w:t>patient</w:t>
      </w:r>
      <w:r w:rsidR="00AE247D">
        <w:rPr>
          <w:rFonts w:ascii="Times New Roman" w:eastAsia="Times New Roman" w:hAnsi="Times New Roman" w:cs="Times New Roman"/>
          <w:sz w:val="24"/>
          <w:szCs w:val="24"/>
        </w:rPr>
        <w:t>s</w:t>
      </w:r>
      <w:proofErr w:type="gramEnd"/>
      <w:r w:rsidR="005176D9">
        <w:rPr>
          <w:rFonts w:ascii="Times New Roman" w:eastAsia="Times New Roman" w:hAnsi="Times New Roman" w:cs="Times New Roman"/>
          <w:sz w:val="24"/>
          <w:szCs w:val="24"/>
        </w:rPr>
        <w:t xml:space="preserve"> after </w:t>
      </w:r>
      <w:r w:rsidR="0090613F">
        <w:rPr>
          <w:rFonts w:ascii="Times New Roman" w:eastAsia="Times New Roman" w:hAnsi="Times New Roman" w:cs="Times New Roman"/>
          <w:sz w:val="24"/>
          <w:szCs w:val="24"/>
        </w:rPr>
        <w:t>eight</w:t>
      </w:r>
      <w:r w:rsidR="005176D9">
        <w:rPr>
          <w:rFonts w:ascii="Times New Roman" w:eastAsia="Times New Roman" w:hAnsi="Times New Roman" w:cs="Times New Roman"/>
          <w:sz w:val="24"/>
          <w:szCs w:val="24"/>
        </w:rPr>
        <w:t xml:space="preserve"> weeks, </w:t>
      </w:r>
      <w:r w:rsidR="0090613F">
        <w:rPr>
          <w:rFonts w:ascii="Times New Roman" w:eastAsia="Times New Roman" w:hAnsi="Times New Roman" w:cs="Times New Roman"/>
          <w:sz w:val="24"/>
          <w:szCs w:val="24"/>
        </w:rPr>
        <w:t>one</w:t>
      </w:r>
      <w:r w:rsidR="00892C90">
        <w:rPr>
          <w:rFonts w:ascii="Times New Roman" w:eastAsia="Times New Roman" w:hAnsi="Times New Roman" w:cs="Times New Roman"/>
          <w:sz w:val="24"/>
          <w:szCs w:val="24"/>
        </w:rPr>
        <w:t xml:space="preserve"> patient after </w:t>
      </w:r>
      <w:r w:rsidR="0090613F">
        <w:rPr>
          <w:rFonts w:ascii="Times New Roman" w:eastAsia="Times New Roman" w:hAnsi="Times New Roman" w:cs="Times New Roman"/>
          <w:sz w:val="24"/>
          <w:szCs w:val="24"/>
        </w:rPr>
        <w:t>nine</w:t>
      </w:r>
      <w:r w:rsidR="00892C90">
        <w:rPr>
          <w:rFonts w:ascii="Times New Roman" w:eastAsia="Times New Roman" w:hAnsi="Times New Roman" w:cs="Times New Roman"/>
          <w:sz w:val="24"/>
          <w:szCs w:val="24"/>
        </w:rPr>
        <w:t xml:space="preserve"> weeks, and </w:t>
      </w:r>
      <w:r w:rsidR="00AB2D50">
        <w:rPr>
          <w:rFonts w:ascii="Times New Roman" w:eastAsia="Times New Roman" w:hAnsi="Times New Roman" w:cs="Times New Roman"/>
          <w:sz w:val="24"/>
          <w:szCs w:val="24"/>
        </w:rPr>
        <w:t xml:space="preserve">one </w:t>
      </w:r>
      <w:r w:rsidR="00892C90">
        <w:rPr>
          <w:rFonts w:ascii="Times New Roman" w:eastAsia="Times New Roman" w:hAnsi="Times New Roman" w:cs="Times New Roman"/>
          <w:sz w:val="24"/>
          <w:szCs w:val="24"/>
        </w:rPr>
        <w:t>patient</w:t>
      </w:r>
      <w:r w:rsidR="00AE247D">
        <w:rPr>
          <w:rFonts w:ascii="Times New Roman" w:eastAsia="Times New Roman" w:hAnsi="Times New Roman" w:cs="Times New Roman"/>
          <w:sz w:val="24"/>
          <w:szCs w:val="24"/>
        </w:rPr>
        <w:t>s</w:t>
      </w:r>
      <w:r w:rsidR="00892C90">
        <w:rPr>
          <w:rFonts w:ascii="Times New Roman" w:eastAsia="Times New Roman" w:hAnsi="Times New Roman" w:cs="Times New Roman"/>
          <w:sz w:val="24"/>
          <w:szCs w:val="24"/>
        </w:rPr>
        <w:t xml:space="preserve"> after </w:t>
      </w:r>
      <w:r w:rsidR="0090613F">
        <w:rPr>
          <w:rFonts w:ascii="Times New Roman" w:eastAsia="Times New Roman" w:hAnsi="Times New Roman" w:cs="Times New Roman"/>
          <w:sz w:val="24"/>
          <w:szCs w:val="24"/>
        </w:rPr>
        <w:t>ten</w:t>
      </w:r>
      <w:r w:rsidR="00892C90">
        <w:rPr>
          <w:rFonts w:ascii="Times New Roman" w:eastAsia="Times New Roman" w:hAnsi="Times New Roman" w:cs="Times New Roman"/>
          <w:sz w:val="24"/>
          <w:szCs w:val="24"/>
        </w:rPr>
        <w:t xml:space="preserve"> weeks. </w:t>
      </w:r>
      <w:r w:rsidR="00485EC9">
        <w:rPr>
          <w:rFonts w:ascii="Times New Roman" w:eastAsia="Times New Roman" w:hAnsi="Times New Roman" w:cs="Times New Roman"/>
          <w:sz w:val="24"/>
          <w:szCs w:val="24"/>
        </w:rPr>
        <w:t>33</w:t>
      </w:r>
      <w:r w:rsidR="00827E1C">
        <w:rPr>
          <w:rFonts w:ascii="Times New Roman" w:eastAsia="Times New Roman" w:hAnsi="Times New Roman" w:cs="Times New Roman"/>
          <w:sz w:val="24"/>
          <w:szCs w:val="24"/>
        </w:rPr>
        <w:t>% of participants st</w:t>
      </w:r>
      <w:r w:rsidR="008F083E">
        <w:rPr>
          <w:rFonts w:ascii="Times New Roman" w:eastAsia="Times New Roman" w:hAnsi="Times New Roman" w:cs="Times New Roman"/>
          <w:sz w:val="24"/>
          <w:szCs w:val="24"/>
        </w:rPr>
        <w:t xml:space="preserve">arted treatments </w:t>
      </w:r>
      <w:r w:rsidR="00E83737">
        <w:rPr>
          <w:rFonts w:ascii="Times New Roman" w:eastAsia="Times New Roman" w:hAnsi="Times New Roman" w:cs="Times New Roman"/>
          <w:sz w:val="24"/>
          <w:szCs w:val="24"/>
        </w:rPr>
        <w:t xml:space="preserve">with the intent of pain decrease, </w:t>
      </w:r>
      <w:r w:rsidR="00270A4A">
        <w:rPr>
          <w:rFonts w:ascii="Times New Roman" w:eastAsia="Times New Roman" w:hAnsi="Times New Roman" w:cs="Times New Roman"/>
          <w:sz w:val="24"/>
          <w:szCs w:val="24"/>
        </w:rPr>
        <w:t>5</w:t>
      </w:r>
      <w:r w:rsidR="007D2746">
        <w:rPr>
          <w:rFonts w:ascii="Times New Roman" w:eastAsia="Times New Roman" w:hAnsi="Times New Roman" w:cs="Times New Roman"/>
          <w:sz w:val="24"/>
          <w:szCs w:val="24"/>
        </w:rPr>
        <w:t>6</w:t>
      </w:r>
      <w:r w:rsidR="00FA4B3B">
        <w:rPr>
          <w:rFonts w:ascii="Times New Roman" w:eastAsia="Times New Roman" w:hAnsi="Times New Roman" w:cs="Times New Roman"/>
          <w:sz w:val="24"/>
          <w:szCs w:val="24"/>
        </w:rPr>
        <w:t>%</w:t>
      </w:r>
      <w:r w:rsidR="00A657A7">
        <w:rPr>
          <w:rFonts w:ascii="Times New Roman" w:eastAsia="Times New Roman" w:hAnsi="Times New Roman" w:cs="Times New Roman"/>
          <w:sz w:val="24"/>
          <w:szCs w:val="24"/>
        </w:rPr>
        <w:t xml:space="preserve"> of participants initialized treatments </w:t>
      </w:r>
      <w:r w:rsidR="00CD2C22">
        <w:rPr>
          <w:rFonts w:ascii="Times New Roman" w:eastAsia="Times New Roman" w:hAnsi="Times New Roman" w:cs="Times New Roman"/>
          <w:sz w:val="24"/>
          <w:szCs w:val="24"/>
        </w:rPr>
        <w:t>with alternate symptoms of di</w:t>
      </w:r>
      <w:r w:rsidR="007B652B">
        <w:rPr>
          <w:rFonts w:ascii="Times New Roman" w:eastAsia="Times New Roman" w:hAnsi="Times New Roman" w:cs="Times New Roman"/>
          <w:sz w:val="24"/>
          <w:szCs w:val="24"/>
        </w:rPr>
        <w:t xml:space="preserve">sease </w:t>
      </w:r>
      <w:r w:rsidR="00B23BFA">
        <w:rPr>
          <w:rFonts w:ascii="Times New Roman" w:eastAsia="Times New Roman" w:hAnsi="Times New Roman" w:cs="Times New Roman"/>
          <w:sz w:val="24"/>
          <w:szCs w:val="24"/>
        </w:rPr>
        <w:t>or syndromes</w:t>
      </w:r>
      <w:r w:rsidR="00270A4A">
        <w:rPr>
          <w:rFonts w:ascii="Times New Roman" w:eastAsia="Times New Roman" w:hAnsi="Times New Roman" w:cs="Times New Roman"/>
          <w:sz w:val="24"/>
          <w:szCs w:val="24"/>
        </w:rPr>
        <w:t xml:space="preserve">, and the remaining </w:t>
      </w:r>
      <w:r w:rsidR="004B694B">
        <w:rPr>
          <w:rFonts w:ascii="Times New Roman" w:eastAsia="Times New Roman" w:hAnsi="Times New Roman" w:cs="Times New Roman"/>
          <w:sz w:val="24"/>
          <w:szCs w:val="24"/>
        </w:rPr>
        <w:t>1</w:t>
      </w:r>
      <w:r w:rsidR="007D2746">
        <w:rPr>
          <w:rFonts w:ascii="Times New Roman" w:eastAsia="Times New Roman" w:hAnsi="Times New Roman" w:cs="Times New Roman"/>
          <w:sz w:val="24"/>
          <w:szCs w:val="24"/>
        </w:rPr>
        <w:t>1</w:t>
      </w:r>
      <w:r w:rsidR="004B694B">
        <w:rPr>
          <w:rFonts w:ascii="Times New Roman" w:eastAsia="Times New Roman" w:hAnsi="Times New Roman" w:cs="Times New Roman"/>
          <w:sz w:val="24"/>
          <w:szCs w:val="24"/>
        </w:rPr>
        <w:t>% had no targeted symptoms or illness that needed to be addresse</w:t>
      </w:r>
      <w:r w:rsidR="00345CAC">
        <w:rPr>
          <w:rFonts w:ascii="Times New Roman" w:eastAsia="Times New Roman" w:hAnsi="Times New Roman" w:cs="Times New Roman"/>
          <w:sz w:val="24"/>
          <w:szCs w:val="24"/>
        </w:rPr>
        <w:t xml:space="preserve">d. </w:t>
      </w:r>
      <w:r w:rsidR="00217247">
        <w:rPr>
          <w:rFonts w:ascii="Times New Roman" w:eastAsia="Times New Roman" w:hAnsi="Times New Roman" w:cs="Times New Roman"/>
          <w:sz w:val="24"/>
          <w:szCs w:val="24"/>
        </w:rPr>
        <w:t xml:space="preserve">The </w:t>
      </w:r>
      <w:r w:rsidR="003F4231">
        <w:rPr>
          <w:rFonts w:ascii="Times New Roman" w:eastAsia="Times New Roman" w:hAnsi="Times New Roman" w:cs="Times New Roman"/>
          <w:sz w:val="24"/>
          <w:szCs w:val="24"/>
        </w:rPr>
        <w:t>patients’</w:t>
      </w:r>
      <w:r w:rsidR="00217247">
        <w:rPr>
          <w:rFonts w:ascii="Times New Roman" w:eastAsia="Times New Roman" w:hAnsi="Times New Roman" w:cs="Times New Roman"/>
          <w:sz w:val="24"/>
          <w:szCs w:val="24"/>
        </w:rPr>
        <w:t xml:space="preserve"> character</w:t>
      </w:r>
      <w:r w:rsidR="00E019AF">
        <w:rPr>
          <w:rFonts w:ascii="Times New Roman" w:eastAsia="Times New Roman" w:hAnsi="Times New Roman" w:cs="Times New Roman"/>
          <w:sz w:val="24"/>
          <w:szCs w:val="24"/>
        </w:rPr>
        <w:t>istics a</w:t>
      </w:r>
      <w:r w:rsidR="00546D4C">
        <w:rPr>
          <w:rFonts w:ascii="Times New Roman" w:eastAsia="Times New Roman" w:hAnsi="Times New Roman" w:cs="Times New Roman"/>
          <w:sz w:val="24"/>
          <w:szCs w:val="24"/>
        </w:rPr>
        <w:t>re</w:t>
      </w:r>
      <w:r w:rsidR="00E019AF">
        <w:rPr>
          <w:rFonts w:ascii="Times New Roman" w:eastAsia="Times New Roman" w:hAnsi="Times New Roman" w:cs="Times New Roman"/>
          <w:sz w:val="24"/>
          <w:szCs w:val="24"/>
        </w:rPr>
        <w:t xml:space="preserve"> </w:t>
      </w:r>
      <w:r w:rsidR="00461691">
        <w:rPr>
          <w:rFonts w:ascii="Times New Roman" w:eastAsia="Times New Roman" w:hAnsi="Times New Roman" w:cs="Times New Roman"/>
          <w:sz w:val="24"/>
          <w:szCs w:val="24"/>
        </w:rPr>
        <w:t xml:space="preserve">demonstrated as </w:t>
      </w:r>
      <w:r w:rsidR="00690A23">
        <w:rPr>
          <w:rFonts w:ascii="Times New Roman" w:eastAsia="Times New Roman" w:hAnsi="Times New Roman" w:cs="Times New Roman"/>
          <w:sz w:val="24"/>
          <w:szCs w:val="24"/>
        </w:rPr>
        <w:t xml:space="preserve">77% female and </w:t>
      </w:r>
      <w:r w:rsidR="00F87E4F">
        <w:rPr>
          <w:rFonts w:ascii="Times New Roman" w:eastAsia="Times New Roman" w:hAnsi="Times New Roman" w:cs="Times New Roman"/>
          <w:sz w:val="24"/>
          <w:szCs w:val="24"/>
        </w:rPr>
        <w:t xml:space="preserve">22% male. </w:t>
      </w:r>
      <w:r w:rsidR="00E87747">
        <w:rPr>
          <w:rFonts w:ascii="Times New Roman" w:eastAsia="Times New Roman" w:hAnsi="Times New Roman" w:cs="Times New Roman"/>
          <w:sz w:val="24"/>
          <w:szCs w:val="24"/>
        </w:rPr>
        <w:t>4</w:t>
      </w:r>
      <w:r w:rsidR="006256E7">
        <w:rPr>
          <w:rFonts w:ascii="Times New Roman" w:eastAsia="Times New Roman" w:hAnsi="Times New Roman" w:cs="Times New Roman"/>
          <w:sz w:val="24"/>
          <w:szCs w:val="24"/>
        </w:rPr>
        <w:t xml:space="preserve"> participants are in the age range of 40-50</w:t>
      </w:r>
      <w:r w:rsidR="00FF09D4">
        <w:rPr>
          <w:rFonts w:ascii="Times New Roman" w:eastAsia="Times New Roman" w:hAnsi="Times New Roman" w:cs="Times New Roman"/>
          <w:sz w:val="24"/>
          <w:szCs w:val="24"/>
        </w:rPr>
        <w:t xml:space="preserve">, </w:t>
      </w:r>
      <w:r w:rsidR="00E87747">
        <w:rPr>
          <w:rFonts w:ascii="Times New Roman" w:eastAsia="Times New Roman" w:hAnsi="Times New Roman" w:cs="Times New Roman"/>
          <w:sz w:val="24"/>
          <w:szCs w:val="24"/>
        </w:rPr>
        <w:t>3</w:t>
      </w:r>
      <w:r w:rsidR="0053518B">
        <w:rPr>
          <w:rFonts w:ascii="Times New Roman" w:eastAsia="Times New Roman" w:hAnsi="Times New Roman" w:cs="Times New Roman"/>
          <w:sz w:val="24"/>
          <w:szCs w:val="24"/>
        </w:rPr>
        <w:t xml:space="preserve"> </w:t>
      </w:r>
      <w:r w:rsidR="00B765AB">
        <w:rPr>
          <w:rFonts w:ascii="Times New Roman" w:eastAsia="Times New Roman" w:hAnsi="Times New Roman" w:cs="Times New Roman"/>
          <w:sz w:val="24"/>
          <w:szCs w:val="24"/>
        </w:rPr>
        <w:t>were</w:t>
      </w:r>
      <w:r w:rsidR="00FF09D4">
        <w:rPr>
          <w:rFonts w:ascii="Times New Roman" w:eastAsia="Times New Roman" w:hAnsi="Times New Roman" w:cs="Times New Roman"/>
          <w:sz w:val="24"/>
          <w:szCs w:val="24"/>
        </w:rPr>
        <w:t xml:space="preserve"> in the 50-60 range, </w:t>
      </w:r>
      <w:r w:rsidR="00D14172">
        <w:rPr>
          <w:rFonts w:ascii="Times New Roman" w:eastAsia="Times New Roman" w:hAnsi="Times New Roman" w:cs="Times New Roman"/>
          <w:sz w:val="24"/>
          <w:szCs w:val="24"/>
        </w:rPr>
        <w:t>1</w:t>
      </w:r>
      <w:r w:rsidR="00B765AB">
        <w:rPr>
          <w:rFonts w:ascii="Times New Roman" w:eastAsia="Times New Roman" w:hAnsi="Times New Roman" w:cs="Times New Roman"/>
          <w:sz w:val="24"/>
          <w:szCs w:val="24"/>
        </w:rPr>
        <w:t xml:space="preserve"> i</w:t>
      </w:r>
      <w:r w:rsidR="00D14172">
        <w:rPr>
          <w:rFonts w:ascii="Times New Roman" w:eastAsia="Times New Roman" w:hAnsi="Times New Roman" w:cs="Times New Roman"/>
          <w:sz w:val="24"/>
          <w:szCs w:val="24"/>
        </w:rPr>
        <w:t xml:space="preserve">n the </w:t>
      </w:r>
      <w:r w:rsidR="00E464B9">
        <w:rPr>
          <w:rFonts w:ascii="Times New Roman" w:eastAsia="Times New Roman" w:hAnsi="Times New Roman" w:cs="Times New Roman"/>
          <w:sz w:val="24"/>
          <w:szCs w:val="24"/>
        </w:rPr>
        <w:t xml:space="preserve">60-70 range, and 1 in the 70-80 range. </w:t>
      </w:r>
      <w:r w:rsidR="00605E67">
        <w:rPr>
          <w:rFonts w:ascii="Times New Roman" w:eastAsia="Times New Roman" w:hAnsi="Times New Roman" w:cs="Times New Roman"/>
          <w:sz w:val="24"/>
          <w:szCs w:val="24"/>
        </w:rPr>
        <w:t xml:space="preserve"> </w:t>
      </w:r>
    </w:p>
    <w:p w14:paraId="6B28F281" w14:textId="77777777" w:rsidR="00323D30" w:rsidRPr="00D45C18" w:rsidRDefault="00323D30" w:rsidP="007C7D5D">
      <w:pPr>
        <w:spacing w:after="0" w:line="360" w:lineRule="auto"/>
        <w:ind w:firstLine="720"/>
        <w:rPr>
          <w:rFonts w:ascii="Times New Roman" w:eastAsia="Times New Roman" w:hAnsi="Times New Roman" w:cs="Times New Roman"/>
          <w:sz w:val="24"/>
          <w:szCs w:val="24"/>
        </w:rPr>
      </w:pPr>
    </w:p>
    <w:p w14:paraId="2D3C6C82" w14:textId="781F7D14" w:rsidR="00323D30" w:rsidRPr="007A5FC5" w:rsidRDefault="007A5FC5" w:rsidP="007C7D5D">
      <w:pPr>
        <w:spacing w:after="0" w:line="360" w:lineRule="auto"/>
        <w:rPr>
          <w:rFonts w:ascii="Times New Roman" w:eastAsia="Times New Roman" w:hAnsi="Times New Roman" w:cs="Times New Roman"/>
          <w:i/>
          <w:iCs/>
          <w:sz w:val="24"/>
          <w:szCs w:val="24"/>
        </w:rPr>
      </w:pPr>
      <w:r w:rsidRPr="007A5FC5">
        <w:rPr>
          <w:rFonts w:ascii="Times New Roman" w:eastAsia="Times New Roman" w:hAnsi="Times New Roman" w:cs="Times New Roman"/>
          <w:i/>
          <w:iCs/>
          <w:sz w:val="24"/>
          <w:szCs w:val="24"/>
        </w:rPr>
        <w:t>Patient</w:t>
      </w:r>
      <w:r w:rsidR="00EF1A30">
        <w:rPr>
          <w:rFonts w:ascii="Times New Roman" w:eastAsia="Times New Roman" w:hAnsi="Times New Roman" w:cs="Times New Roman"/>
          <w:i/>
          <w:iCs/>
          <w:sz w:val="24"/>
          <w:szCs w:val="24"/>
        </w:rPr>
        <w:t>-reported</w:t>
      </w:r>
      <w:r w:rsidRPr="007A5FC5">
        <w:rPr>
          <w:rFonts w:ascii="Times New Roman" w:eastAsia="Times New Roman" w:hAnsi="Times New Roman" w:cs="Times New Roman"/>
          <w:i/>
          <w:iCs/>
          <w:sz w:val="24"/>
          <w:szCs w:val="24"/>
        </w:rPr>
        <w:t xml:space="preserve"> outcomes</w:t>
      </w:r>
    </w:p>
    <w:p w14:paraId="4FE9F4C5" w14:textId="33FF64F6" w:rsidR="003051E0" w:rsidRDefault="0015413F" w:rsidP="007C7D5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study concluded that </w:t>
      </w:r>
      <w:r w:rsidR="000E6ED8">
        <w:rPr>
          <w:rFonts w:ascii="Times New Roman" w:eastAsia="Times New Roman" w:hAnsi="Times New Roman" w:cs="Times New Roman"/>
          <w:sz w:val="24"/>
          <w:szCs w:val="24"/>
        </w:rPr>
        <w:t xml:space="preserve">100% of participants QOL score increased, and </w:t>
      </w:r>
      <w:r w:rsidR="00BE6A04">
        <w:rPr>
          <w:rFonts w:ascii="Times New Roman" w:eastAsia="Times New Roman" w:hAnsi="Times New Roman" w:cs="Times New Roman"/>
          <w:sz w:val="24"/>
          <w:szCs w:val="24"/>
        </w:rPr>
        <w:t>7 (</w:t>
      </w:r>
      <w:r w:rsidR="000E6ED8">
        <w:rPr>
          <w:rFonts w:ascii="Times New Roman" w:eastAsia="Times New Roman" w:hAnsi="Times New Roman" w:cs="Times New Roman"/>
          <w:sz w:val="24"/>
          <w:szCs w:val="24"/>
        </w:rPr>
        <w:t>7</w:t>
      </w:r>
      <w:r w:rsidR="006524D5">
        <w:rPr>
          <w:rFonts w:ascii="Times New Roman" w:eastAsia="Times New Roman" w:hAnsi="Times New Roman" w:cs="Times New Roman"/>
          <w:sz w:val="24"/>
          <w:szCs w:val="24"/>
        </w:rPr>
        <w:t>7</w:t>
      </w:r>
      <w:r w:rsidR="000E6ED8">
        <w:rPr>
          <w:rFonts w:ascii="Times New Roman" w:eastAsia="Times New Roman" w:hAnsi="Times New Roman" w:cs="Times New Roman"/>
          <w:sz w:val="24"/>
          <w:szCs w:val="24"/>
        </w:rPr>
        <w:t>%</w:t>
      </w:r>
      <w:r w:rsidR="00BE6A04">
        <w:rPr>
          <w:rFonts w:ascii="Times New Roman" w:eastAsia="Times New Roman" w:hAnsi="Times New Roman" w:cs="Times New Roman"/>
          <w:sz w:val="24"/>
          <w:szCs w:val="24"/>
        </w:rPr>
        <w:t>)</w:t>
      </w:r>
      <w:r w:rsidR="000E6ED8">
        <w:rPr>
          <w:rFonts w:ascii="Times New Roman" w:eastAsia="Times New Roman" w:hAnsi="Times New Roman" w:cs="Times New Roman"/>
          <w:sz w:val="24"/>
          <w:szCs w:val="24"/>
        </w:rPr>
        <w:t xml:space="preserve"> increased by 12 points or more</w:t>
      </w:r>
      <w:r w:rsidR="00FC1A0B">
        <w:rPr>
          <w:rFonts w:ascii="Times New Roman" w:eastAsia="Times New Roman" w:hAnsi="Times New Roman" w:cs="Times New Roman"/>
          <w:sz w:val="24"/>
          <w:szCs w:val="24"/>
        </w:rPr>
        <w:t xml:space="preserve">. </w:t>
      </w:r>
      <w:r w:rsidR="0031705E">
        <w:rPr>
          <w:rFonts w:ascii="Times New Roman" w:eastAsia="Times New Roman" w:hAnsi="Times New Roman" w:cs="Times New Roman"/>
          <w:sz w:val="24"/>
          <w:szCs w:val="24"/>
        </w:rPr>
        <w:t>T</w:t>
      </w:r>
      <w:r w:rsidR="008177CE">
        <w:rPr>
          <w:rFonts w:ascii="Times New Roman" w:eastAsia="Times New Roman" w:hAnsi="Times New Roman" w:cs="Times New Roman"/>
          <w:sz w:val="24"/>
          <w:szCs w:val="24"/>
        </w:rPr>
        <w:t>he</w:t>
      </w:r>
      <w:r w:rsidR="0031705E">
        <w:rPr>
          <w:rFonts w:ascii="Times New Roman" w:eastAsia="Times New Roman" w:hAnsi="Times New Roman" w:cs="Times New Roman"/>
          <w:sz w:val="24"/>
          <w:szCs w:val="24"/>
        </w:rPr>
        <w:t xml:space="preserve"> participants </w:t>
      </w:r>
      <w:r w:rsidR="000D6DFC">
        <w:rPr>
          <w:rFonts w:ascii="Times New Roman" w:eastAsia="Times New Roman" w:hAnsi="Times New Roman" w:cs="Times New Roman"/>
          <w:sz w:val="24"/>
          <w:szCs w:val="24"/>
        </w:rPr>
        <w:t>avera</w:t>
      </w:r>
      <w:r w:rsidR="000D6DFC" w:rsidRPr="004D3119">
        <w:rPr>
          <w:rFonts w:ascii="Times New Roman" w:eastAsia="Times New Roman" w:hAnsi="Times New Roman" w:cs="Times New Roman"/>
          <w:sz w:val="24"/>
          <w:szCs w:val="24"/>
        </w:rPr>
        <w:t xml:space="preserve">ged to improve 2.4 QOL points for each week, and overall </w:t>
      </w:r>
      <w:r w:rsidR="006A5516" w:rsidRPr="004D3119">
        <w:rPr>
          <w:rFonts w:ascii="Times New Roman" w:eastAsia="Times New Roman" w:hAnsi="Times New Roman" w:cs="Times New Roman"/>
          <w:sz w:val="24"/>
          <w:szCs w:val="24"/>
        </w:rPr>
        <w:t xml:space="preserve">improved an average of </w:t>
      </w:r>
      <w:r w:rsidR="00BC5BD6" w:rsidRPr="004D3119">
        <w:rPr>
          <w:rFonts w:ascii="Times New Roman" w:eastAsia="Times New Roman" w:hAnsi="Times New Roman" w:cs="Times New Roman"/>
          <w:sz w:val="24"/>
          <w:szCs w:val="24"/>
        </w:rPr>
        <w:t>13.</w:t>
      </w:r>
      <w:r w:rsidR="002A3817">
        <w:rPr>
          <w:rFonts w:ascii="Times New Roman" w:eastAsia="Times New Roman" w:hAnsi="Times New Roman" w:cs="Times New Roman"/>
          <w:sz w:val="24"/>
          <w:szCs w:val="24"/>
        </w:rPr>
        <w:t>5</w:t>
      </w:r>
      <w:r w:rsidR="00BC5BD6" w:rsidRPr="004D3119">
        <w:rPr>
          <w:rFonts w:ascii="Times New Roman" w:eastAsia="Times New Roman" w:hAnsi="Times New Roman" w:cs="Times New Roman"/>
          <w:sz w:val="24"/>
          <w:szCs w:val="24"/>
        </w:rPr>
        <w:t xml:space="preserve"> points from the first day</w:t>
      </w:r>
      <w:r w:rsidR="00FC1A0B">
        <w:rPr>
          <w:rFonts w:ascii="Times New Roman" w:eastAsia="Times New Roman" w:hAnsi="Times New Roman" w:cs="Times New Roman"/>
          <w:sz w:val="24"/>
          <w:szCs w:val="24"/>
        </w:rPr>
        <w:t xml:space="preserve"> (Figure</w:t>
      </w:r>
      <w:r w:rsidR="000B2D8D">
        <w:rPr>
          <w:rFonts w:ascii="Times New Roman" w:eastAsia="Times New Roman" w:hAnsi="Times New Roman" w:cs="Times New Roman"/>
          <w:sz w:val="24"/>
          <w:szCs w:val="24"/>
        </w:rPr>
        <w:t xml:space="preserve"> 2</w:t>
      </w:r>
      <w:r w:rsidR="00FC1A0B">
        <w:rPr>
          <w:rFonts w:ascii="Times New Roman" w:eastAsia="Times New Roman" w:hAnsi="Times New Roman" w:cs="Times New Roman"/>
          <w:sz w:val="24"/>
          <w:szCs w:val="24"/>
        </w:rPr>
        <w:t xml:space="preserve">). </w:t>
      </w:r>
      <w:r w:rsidR="00B4476E">
        <w:rPr>
          <w:rFonts w:ascii="Times New Roman" w:eastAsia="Times New Roman" w:hAnsi="Times New Roman" w:cs="Times New Roman"/>
          <w:sz w:val="24"/>
          <w:szCs w:val="24"/>
        </w:rPr>
        <w:t xml:space="preserve">Similarly, 100% of patients’ pain improved, </w:t>
      </w:r>
      <w:r w:rsidR="00375BBA">
        <w:rPr>
          <w:rFonts w:ascii="Times New Roman" w:eastAsia="Times New Roman" w:hAnsi="Times New Roman" w:cs="Times New Roman"/>
          <w:sz w:val="24"/>
          <w:szCs w:val="24"/>
        </w:rPr>
        <w:t>7 (</w:t>
      </w:r>
      <w:r w:rsidR="00B4476E">
        <w:rPr>
          <w:rFonts w:ascii="Times New Roman" w:eastAsia="Times New Roman" w:hAnsi="Times New Roman" w:cs="Times New Roman"/>
          <w:sz w:val="24"/>
          <w:szCs w:val="24"/>
        </w:rPr>
        <w:t>7</w:t>
      </w:r>
      <w:r w:rsidR="00375BBA">
        <w:rPr>
          <w:rFonts w:ascii="Times New Roman" w:eastAsia="Times New Roman" w:hAnsi="Times New Roman" w:cs="Times New Roman"/>
          <w:sz w:val="24"/>
          <w:szCs w:val="24"/>
        </w:rPr>
        <w:t>7</w:t>
      </w:r>
      <w:r w:rsidR="00B4476E">
        <w:rPr>
          <w:rFonts w:ascii="Times New Roman" w:eastAsia="Times New Roman" w:hAnsi="Times New Roman" w:cs="Times New Roman"/>
          <w:sz w:val="24"/>
          <w:szCs w:val="24"/>
        </w:rPr>
        <w:t>%</w:t>
      </w:r>
      <w:r w:rsidR="00375BBA">
        <w:rPr>
          <w:rFonts w:ascii="Times New Roman" w:eastAsia="Times New Roman" w:hAnsi="Times New Roman" w:cs="Times New Roman"/>
          <w:sz w:val="24"/>
          <w:szCs w:val="24"/>
        </w:rPr>
        <w:t>)</w:t>
      </w:r>
      <w:r w:rsidR="00B4476E">
        <w:rPr>
          <w:rFonts w:ascii="Times New Roman" w:eastAsia="Times New Roman" w:hAnsi="Times New Roman" w:cs="Times New Roman"/>
          <w:sz w:val="24"/>
          <w:szCs w:val="24"/>
        </w:rPr>
        <w:t xml:space="preserve"> of which recorded their pain completely went away after completed treatment weeks. The participants pain scores </w:t>
      </w:r>
      <w:r w:rsidR="00D45C18">
        <w:rPr>
          <w:rFonts w:ascii="Times New Roman" w:eastAsia="Times New Roman" w:hAnsi="Times New Roman" w:cs="Times New Roman"/>
          <w:sz w:val="24"/>
          <w:szCs w:val="24"/>
        </w:rPr>
        <w:t>decreased</w:t>
      </w:r>
      <w:r w:rsidR="00B4476E">
        <w:rPr>
          <w:rFonts w:ascii="Times New Roman" w:eastAsia="Times New Roman" w:hAnsi="Times New Roman" w:cs="Times New Roman"/>
          <w:sz w:val="24"/>
          <w:szCs w:val="24"/>
        </w:rPr>
        <w:t xml:space="preserve"> by an average of 7 since the time of the first session</w:t>
      </w:r>
      <w:r w:rsidR="000858DD">
        <w:rPr>
          <w:rFonts w:ascii="Times New Roman" w:eastAsia="Times New Roman" w:hAnsi="Times New Roman" w:cs="Times New Roman"/>
          <w:sz w:val="24"/>
          <w:szCs w:val="24"/>
        </w:rPr>
        <w:t xml:space="preserve"> and </w:t>
      </w:r>
      <w:r w:rsidR="00AA7139">
        <w:rPr>
          <w:rFonts w:ascii="Times New Roman" w:eastAsia="Times New Roman" w:hAnsi="Times New Roman" w:cs="Times New Roman"/>
          <w:sz w:val="24"/>
          <w:szCs w:val="24"/>
        </w:rPr>
        <w:t>by an average of 1.2 each week</w:t>
      </w:r>
      <w:r w:rsidR="00277BE2">
        <w:rPr>
          <w:rFonts w:ascii="Times New Roman" w:eastAsia="Times New Roman" w:hAnsi="Times New Roman" w:cs="Times New Roman"/>
          <w:sz w:val="24"/>
          <w:szCs w:val="24"/>
        </w:rPr>
        <w:t xml:space="preserve"> (Figure 3). </w:t>
      </w:r>
      <w:r w:rsidR="00F27E4F">
        <w:rPr>
          <w:rFonts w:ascii="Times New Roman" w:eastAsia="Times New Roman" w:hAnsi="Times New Roman" w:cs="Times New Roman"/>
          <w:sz w:val="24"/>
          <w:szCs w:val="24"/>
        </w:rPr>
        <w:t>Also included in data a</w:t>
      </w:r>
      <w:r w:rsidR="00A7335F">
        <w:rPr>
          <w:rFonts w:ascii="Times New Roman" w:eastAsia="Times New Roman" w:hAnsi="Times New Roman" w:cs="Times New Roman"/>
          <w:sz w:val="24"/>
          <w:szCs w:val="24"/>
        </w:rPr>
        <w:t xml:space="preserve">nalysis were the immediate changes </w:t>
      </w:r>
      <w:r w:rsidR="006C61BC">
        <w:rPr>
          <w:rFonts w:ascii="Times New Roman" w:eastAsia="Times New Roman" w:hAnsi="Times New Roman" w:cs="Times New Roman"/>
          <w:sz w:val="24"/>
          <w:szCs w:val="24"/>
        </w:rPr>
        <w:t xml:space="preserve">holistic chiropractic treatment had </w:t>
      </w:r>
      <w:r w:rsidR="0067503C">
        <w:rPr>
          <w:rFonts w:ascii="Times New Roman" w:eastAsia="Times New Roman" w:hAnsi="Times New Roman" w:cs="Times New Roman"/>
          <w:sz w:val="24"/>
          <w:szCs w:val="24"/>
        </w:rPr>
        <w:t xml:space="preserve">on pain </w:t>
      </w:r>
      <w:r w:rsidR="006C61BC">
        <w:rPr>
          <w:rFonts w:ascii="Times New Roman" w:eastAsia="Times New Roman" w:hAnsi="Times New Roman" w:cs="Times New Roman"/>
          <w:sz w:val="24"/>
          <w:szCs w:val="24"/>
        </w:rPr>
        <w:t>each week</w:t>
      </w:r>
      <w:r w:rsidR="00F76C5B">
        <w:rPr>
          <w:rFonts w:ascii="Times New Roman" w:eastAsia="Times New Roman" w:hAnsi="Times New Roman" w:cs="Times New Roman"/>
          <w:sz w:val="24"/>
          <w:szCs w:val="24"/>
        </w:rPr>
        <w:t xml:space="preserve">. </w:t>
      </w:r>
      <w:r w:rsidR="006C61BC">
        <w:rPr>
          <w:rFonts w:ascii="Times New Roman" w:eastAsia="Times New Roman" w:hAnsi="Times New Roman" w:cs="Times New Roman"/>
          <w:sz w:val="24"/>
          <w:szCs w:val="24"/>
        </w:rPr>
        <w:t xml:space="preserve">In other words, </w:t>
      </w:r>
      <w:r w:rsidR="0067503C">
        <w:rPr>
          <w:rFonts w:ascii="Times New Roman" w:eastAsia="Times New Roman" w:hAnsi="Times New Roman" w:cs="Times New Roman"/>
          <w:sz w:val="24"/>
          <w:szCs w:val="24"/>
        </w:rPr>
        <w:t xml:space="preserve">the pain scale was </w:t>
      </w:r>
      <w:r w:rsidR="00080B3D">
        <w:rPr>
          <w:rFonts w:ascii="Times New Roman" w:eastAsia="Times New Roman" w:hAnsi="Times New Roman" w:cs="Times New Roman"/>
          <w:sz w:val="24"/>
          <w:szCs w:val="24"/>
        </w:rPr>
        <w:t xml:space="preserve">conducted before and after the treatment sessions each week. </w:t>
      </w:r>
      <w:r w:rsidR="0011767A">
        <w:rPr>
          <w:rFonts w:ascii="Times New Roman" w:eastAsia="Times New Roman" w:hAnsi="Times New Roman" w:cs="Times New Roman"/>
          <w:sz w:val="24"/>
          <w:szCs w:val="24"/>
        </w:rPr>
        <w:t>The mean pain scores</w:t>
      </w:r>
      <w:r w:rsidR="00BA77E6">
        <w:rPr>
          <w:rFonts w:ascii="Times New Roman" w:eastAsia="Times New Roman" w:hAnsi="Times New Roman" w:cs="Times New Roman"/>
          <w:sz w:val="24"/>
          <w:szCs w:val="24"/>
        </w:rPr>
        <w:t xml:space="preserve"> show to have </w:t>
      </w:r>
      <w:r w:rsidR="00464C26">
        <w:rPr>
          <w:rFonts w:ascii="Times New Roman" w:eastAsia="Times New Roman" w:hAnsi="Times New Roman" w:cs="Times New Roman"/>
          <w:sz w:val="24"/>
          <w:szCs w:val="24"/>
        </w:rPr>
        <w:t xml:space="preserve">decreased immediately after </w:t>
      </w:r>
      <w:r w:rsidR="00067172">
        <w:rPr>
          <w:rFonts w:ascii="Times New Roman" w:eastAsia="Times New Roman" w:hAnsi="Times New Roman" w:cs="Times New Roman"/>
          <w:sz w:val="24"/>
          <w:szCs w:val="24"/>
        </w:rPr>
        <w:t xml:space="preserve">the </w:t>
      </w:r>
      <w:r w:rsidR="00464C26">
        <w:rPr>
          <w:rFonts w:ascii="Times New Roman" w:eastAsia="Times New Roman" w:hAnsi="Times New Roman" w:cs="Times New Roman"/>
          <w:sz w:val="24"/>
          <w:szCs w:val="24"/>
        </w:rPr>
        <w:t xml:space="preserve">treatment </w:t>
      </w:r>
      <w:r w:rsidR="00464C26" w:rsidRPr="00D249F3">
        <w:rPr>
          <w:rFonts w:ascii="Times New Roman" w:eastAsia="Times New Roman" w:hAnsi="Times New Roman" w:cs="Times New Roman"/>
          <w:sz w:val="24"/>
          <w:szCs w:val="24"/>
        </w:rPr>
        <w:t>session</w:t>
      </w:r>
      <w:r w:rsidR="00067172" w:rsidRPr="00D249F3">
        <w:rPr>
          <w:rFonts w:ascii="Times New Roman" w:eastAsia="Times New Roman" w:hAnsi="Times New Roman" w:cs="Times New Roman"/>
          <w:sz w:val="24"/>
          <w:szCs w:val="24"/>
        </w:rPr>
        <w:t>s, but then slightly increase</w:t>
      </w:r>
      <w:r w:rsidR="00EC2C75">
        <w:rPr>
          <w:rFonts w:ascii="Times New Roman" w:eastAsia="Times New Roman" w:hAnsi="Times New Roman" w:cs="Times New Roman"/>
          <w:sz w:val="24"/>
          <w:szCs w:val="24"/>
        </w:rPr>
        <w:t>d</w:t>
      </w:r>
      <w:r w:rsidR="00067172" w:rsidRPr="00D249F3">
        <w:rPr>
          <w:rFonts w:ascii="Times New Roman" w:eastAsia="Times New Roman" w:hAnsi="Times New Roman" w:cs="Times New Roman"/>
          <w:sz w:val="24"/>
          <w:szCs w:val="24"/>
        </w:rPr>
        <w:t xml:space="preserve"> again by the next week</w:t>
      </w:r>
      <w:r w:rsidR="00F76C5B" w:rsidRPr="00D249F3">
        <w:rPr>
          <w:rFonts w:ascii="Times New Roman" w:eastAsia="Times New Roman" w:hAnsi="Times New Roman" w:cs="Times New Roman"/>
          <w:sz w:val="24"/>
          <w:szCs w:val="24"/>
        </w:rPr>
        <w:t>.</w:t>
      </w:r>
      <w:r w:rsidR="00067172" w:rsidRPr="00D249F3">
        <w:rPr>
          <w:rFonts w:ascii="Times New Roman" w:eastAsia="Times New Roman" w:hAnsi="Times New Roman" w:cs="Times New Roman"/>
          <w:sz w:val="24"/>
          <w:szCs w:val="24"/>
        </w:rPr>
        <w:t xml:space="preserve"> </w:t>
      </w:r>
      <w:r w:rsidR="00494ECB" w:rsidRPr="00D249F3">
        <w:rPr>
          <w:rFonts w:ascii="Times New Roman" w:eastAsia="Times New Roman" w:hAnsi="Times New Roman" w:cs="Times New Roman"/>
          <w:sz w:val="24"/>
          <w:szCs w:val="24"/>
        </w:rPr>
        <w:t xml:space="preserve">This demonstrates </w:t>
      </w:r>
      <w:r w:rsidR="000E793A" w:rsidRPr="00D249F3">
        <w:rPr>
          <w:rFonts w:ascii="Times New Roman" w:eastAsia="Times New Roman" w:hAnsi="Times New Roman" w:cs="Times New Roman"/>
          <w:sz w:val="24"/>
          <w:szCs w:val="24"/>
        </w:rPr>
        <w:t>holistic chiropractic treatments can provide immediate results</w:t>
      </w:r>
      <w:r w:rsidR="00AB0E75" w:rsidRPr="00D249F3">
        <w:rPr>
          <w:rFonts w:ascii="Times New Roman" w:eastAsia="Times New Roman" w:hAnsi="Times New Roman" w:cs="Times New Roman"/>
          <w:sz w:val="24"/>
          <w:szCs w:val="24"/>
        </w:rPr>
        <w:t xml:space="preserve">, but not entirely long lasting. </w:t>
      </w:r>
      <w:r w:rsidR="00D249F3" w:rsidRPr="00D249F3">
        <w:rPr>
          <w:rFonts w:ascii="Times New Roman" w:eastAsia="Times New Roman" w:hAnsi="Times New Roman" w:cs="Times New Roman"/>
          <w:sz w:val="24"/>
          <w:szCs w:val="24"/>
          <w:bdr w:val="none" w:sz="0" w:space="0" w:color="auto" w:frame="1"/>
          <w:shd w:val="clear" w:color="auto" w:fill="FFFFFF"/>
        </w:rPr>
        <w:t>This data concluded to be significant with a p-value</w:t>
      </w:r>
      <w:r w:rsidR="00D249F3" w:rsidRPr="00D249F3">
        <w:rPr>
          <w:rFonts w:ascii="Times New Roman" w:eastAsia="Times New Roman" w:hAnsi="Times New Roman" w:cs="Times New Roman"/>
          <w:b/>
          <w:bCs/>
          <w:sz w:val="24"/>
          <w:szCs w:val="24"/>
          <w:bdr w:val="none" w:sz="0" w:space="0" w:color="auto" w:frame="1"/>
          <w:shd w:val="clear" w:color="auto" w:fill="FFFFFF"/>
        </w:rPr>
        <w:t> </w:t>
      </w:r>
      <w:r w:rsidR="00D249F3" w:rsidRPr="00D249F3">
        <w:rPr>
          <w:rFonts w:ascii="Times New Roman" w:eastAsia="Times New Roman" w:hAnsi="Times New Roman" w:cs="Times New Roman"/>
          <w:sz w:val="24"/>
          <w:szCs w:val="24"/>
          <w:bdr w:val="none" w:sz="0" w:space="0" w:color="auto" w:frame="1"/>
          <w:shd w:val="clear" w:color="auto" w:fill="FFFFFF"/>
        </w:rPr>
        <w:t>threshold o</w:t>
      </w:r>
      <w:r w:rsidR="005213F3">
        <w:rPr>
          <w:rFonts w:ascii="Times New Roman" w:eastAsia="Times New Roman" w:hAnsi="Times New Roman" w:cs="Times New Roman"/>
          <w:sz w:val="24"/>
          <w:szCs w:val="24"/>
          <w:bdr w:val="none" w:sz="0" w:space="0" w:color="auto" w:frame="1"/>
          <w:shd w:val="clear" w:color="auto" w:fill="FFFFFF"/>
        </w:rPr>
        <w:t xml:space="preserve">f &lt; </w:t>
      </w:r>
      <w:r w:rsidR="00D249F3" w:rsidRPr="00D249F3">
        <w:rPr>
          <w:rFonts w:ascii="Times New Roman" w:eastAsia="Times New Roman" w:hAnsi="Times New Roman" w:cs="Times New Roman"/>
          <w:sz w:val="24"/>
          <w:szCs w:val="24"/>
          <w:bdr w:val="none" w:sz="0" w:space="0" w:color="auto" w:frame="1"/>
          <w:shd w:val="clear" w:color="auto" w:fill="FFFFFF"/>
        </w:rPr>
        <w:t>0.001</w:t>
      </w:r>
      <w:r w:rsidR="00BD451C">
        <w:rPr>
          <w:rFonts w:ascii="Times New Roman" w:eastAsia="Times New Roman" w:hAnsi="Times New Roman" w:cs="Times New Roman"/>
          <w:sz w:val="24"/>
          <w:szCs w:val="24"/>
        </w:rPr>
        <w:t xml:space="preserve"> (Figure 4). </w:t>
      </w:r>
    </w:p>
    <w:p w14:paraId="67D0FA32" w14:textId="27EEF0A8" w:rsidR="00E31530" w:rsidRDefault="00E31530" w:rsidP="007C7D5D">
      <w:pPr>
        <w:spacing w:after="0" w:line="360" w:lineRule="auto"/>
        <w:ind w:firstLine="720"/>
        <w:rPr>
          <w:rFonts w:ascii="Times New Roman" w:eastAsia="Times New Roman" w:hAnsi="Times New Roman" w:cs="Times New Roman"/>
          <w:sz w:val="24"/>
          <w:szCs w:val="24"/>
        </w:rPr>
      </w:pPr>
    </w:p>
    <w:p w14:paraId="137ACD5D" w14:textId="02768138" w:rsidR="00E31530" w:rsidRPr="00F27E4F" w:rsidRDefault="00E31530" w:rsidP="007C7D5D">
      <w:pPr>
        <w:spacing w:after="0" w:line="360" w:lineRule="auto"/>
        <w:ind w:firstLine="720"/>
        <w:rPr>
          <w:rFonts w:ascii="Times New Roman" w:eastAsia="Times New Roman" w:hAnsi="Times New Roman" w:cs="Times New Roman"/>
          <w:sz w:val="24"/>
          <w:szCs w:val="24"/>
        </w:rPr>
      </w:pPr>
    </w:p>
    <w:p w14:paraId="36944FC1" w14:textId="05235144" w:rsidR="00540EDD" w:rsidRDefault="00540EDD" w:rsidP="007C7D5D">
      <w:pPr>
        <w:spacing w:after="0" w:line="360" w:lineRule="auto"/>
        <w:rPr>
          <w:rFonts w:ascii="Times New Roman" w:eastAsia="Times New Roman" w:hAnsi="Times New Roman" w:cs="Times New Roman"/>
          <w:b/>
          <w:bCs/>
          <w:sz w:val="24"/>
          <w:szCs w:val="24"/>
        </w:rPr>
      </w:pPr>
    </w:p>
    <w:p w14:paraId="5C3917B5" w14:textId="54717CA6" w:rsidR="00E5726B" w:rsidRPr="004D3119" w:rsidRDefault="00E5726B" w:rsidP="007C7D5D">
      <w:pPr>
        <w:spacing w:after="0" w:line="360" w:lineRule="auto"/>
        <w:rPr>
          <w:rFonts w:ascii="Times New Roman" w:eastAsia="Times New Roman" w:hAnsi="Times New Roman" w:cs="Times New Roman"/>
          <w:b/>
          <w:bCs/>
          <w:sz w:val="24"/>
          <w:szCs w:val="24"/>
        </w:rPr>
      </w:pPr>
    </w:p>
    <w:p w14:paraId="70987CF9" w14:textId="5CC5C90A" w:rsidR="00540EDD" w:rsidRDefault="008E7F6E" w:rsidP="007C7D5D">
      <w:pPr>
        <w:spacing w:after="0" w:line="360" w:lineRule="auto"/>
        <w:rPr>
          <w:rFonts w:ascii="Times New Roman" w:eastAsia="Times New Roman" w:hAnsi="Times New Roman" w:cs="Times New Roman"/>
          <w:b/>
          <w:bCs/>
          <w:sz w:val="24"/>
          <w:szCs w:val="24"/>
        </w:rPr>
      </w:pPr>
      <w:r w:rsidRPr="004D3119">
        <w:rPr>
          <w:rFonts w:ascii="Times New Roman" w:eastAsia="Times New Roman" w:hAnsi="Times New Roman" w:cs="Times New Roman"/>
          <w:b/>
          <w:bCs/>
          <w:sz w:val="24"/>
          <w:szCs w:val="24"/>
        </w:rPr>
        <w:tab/>
      </w:r>
    </w:p>
    <w:p w14:paraId="6C2289C8" w14:textId="64931E74" w:rsidR="00BD5236" w:rsidRPr="00BD5236" w:rsidRDefault="0043524F" w:rsidP="00BD5236">
      <w:pPr>
        <w:spacing w:after="0" w:line="240" w:lineRule="auto"/>
        <w:rPr>
          <w:rFonts w:ascii="Times New Roman" w:eastAsia="Times New Roman" w:hAnsi="Times New Roman" w:cs="Times New Roman"/>
          <w:sz w:val="24"/>
          <w:szCs w:val="24"/>
        </w:rPr>
      </w:pPr>
      <w:r w:rsidRPr="00BD5236">
        <w:rPr>
          <w:rFonts w:ascii="Times New Roman" w:eastAsia="Times New Roman" w:hAnsi="Times New Roman" w:cs="Times New Roman"/>
          <w:noProof/>
          <w:sz w:val="24"/>
          <w:szCs w:val="24"/>
        </w:rPr>
        <w:lastRenderedPageBreak/>
        <w:drawing>
          <wp:anchor distT="0" distB="0" distL="114300" distR="114300" simplePos="0" relativeHeight="251659273" behindDoc="0" locked="0" layoutInCell="1" allowOverlap="1" wp14:anchorId="040CA86F" wp14:editId="168D23A4">
            <wp:simplePos x="0" y="0"/>
            <wp:positionH relativeFrom="margin">
              <wp:align>center</wp:align>
            </wp:positionH>
            <wp:positionV relativeFrom="paragraph">
              <wp:posOffset>10795</wp:posOffset>
            </wp:positionV>
            <wp:extent cx="6446833" cy="3114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833"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003A0" w14:textId="06D64148" w:rsidR="00AF0D38" w:rsidRDefault="00AF0D38" w:rsidP="007C7D5D">
      <w:pPr>
        <w:spacing w:after="0" w:line="360" w:lineRule="auto"/>
        <w:ind w:firstLine="720"/>
        <w:rPr>
          <w:rFonts w:ascii="Times New Roman" w:eastAsia="Times New Roman" w:hAnsi="Times New Roman" w:cs="Times New Roman"/>
          <w:sz w:val="24"/>
          <w:szCs w:val="24"/>
        </w:rPr>
      </w:pPr>
    </w:p>
    <w:p w14:paraId="0E3971D8" w14:textId="79121B22" w:rsidR="00AF0D38" w:rsidRDefault="00AF0D38" w:rsidP="007C7D5D">
      <w:pPr>
        <w:spacing w:after="0" w:line="360" w:lineRule="auto"/>
        <w:ind w:firstLine="720"/>
        <w:rPr>
          <w:rFonts w:ascii="Times New Roman" w:eastAsia="Times New Roman" w:hAnsi="Times New Roman" w:cs="Times New Roman"/>
          <w:sz w:val="24"/>
          <w:szCs w:val="24"/>
        </w:rPr>
      </w:pPr>
    </w:p>
    <w:p w14:paraId="0FBC4326" w14:textId="21EA8E24" w:rsidR="00AF0D38" w:rsidRDefault="00AF0D38" w:rsidP="007C7D5D">
      <w:pPr>
        <w:spacing w:after="0" w:line="360" w:lineRule="auto"/>
        <w:ind w:firstLine="720"/>
        <w:rPr>
          <w:rFonts w:ascii="Times New Roman" w:eastAsia="Times New Roman" w:hAnsi="Times New Roman" w:cs="Times New Roman"/>
          <w:sz w:val="24"/>
          <w:szCs w:val="24"/>
        </w:rPr>
      </w:pPr>
    </w:p>
    <w:p w14:paraId="5548C2BD" w14:textId="1A2BAC30" w:rsidR="00BB6643" w:rsidRDefault="00BB6643" w:rsidP="007C7D5D">
      <w:pPr>
        <w:spacing w:after="0" w:line="360" w:lineRule="auto"/>
        <w:ind w:firstLine="720"/>
        <w:rPr>
          <w:rFonts w:ascii="Times New Roman" w:eastAsia="Times New Roman" w:hAnsi="Times New Roman" w:cs="Times New Roman"/>
          <w:sz w:val="24"/>
          <w:szCs w:val="24"/>
        </w:rPr>
      </w:pPr>
    </w:p>
    <w:p w14:paraId="04E560E9" w14:textId="6432DBF0" w:rsidR="00BB6643" w:rsidRDefault="00BB6643" w:rsidP="007C7D5D">
      <w:pPr>
        <w:spacing w:after="0" w:line="360" w:lineRule="auto"/>
        <w:ind w:firstLine="720"/>
        <w:rPr>
          <w:rFonts w:ascii="Times New Roman" w:eastAsia="Times New Roman" w:hAnsi="Times New Roman" w:cs="Times New Roman"/>
          <w:sz w:val="24"/>
          <w:szCs w:val="24"/>
        </w:rPr>
      </w:pPr>
    </w:p>
    <w:p w14:paraId="144F5C86" w14:textId="22C318E8" w:rsidR="00564913" w:rsidRDefault="00564913" w:rsidP="007C7D5D">
      <w:pPr>
        <w:spacing w:after="0" w:line="360" w:lineRule="auto"/>
        <w:rPr>
          <w:rFonts w:ascii="Times New Roman" w:eastAsia="Times New Roman" w:hAnsi="Times New Roman" w:cs="Times New Roman"/>
          <w:sz w:val="24"/>
          <w:szCs w:val="24"/>
        </w:rPr>
      </w:pPr>
    </w:p>
    <w:p w14:paraId="037616B9" w14:textId="2D57AACC" w:rsidR="00564913" w:rsidRDefault="00564913" w:rsidP="007C7D5D">
      <w:pPr>
        <w:spacing w:after="0" w:line="360" w:lineRule="auto"/>
        <w:rPr>
          <w:rFonts w:ascii="Times New Roman" w:eastAsia="Times New Roman" w:hAnsi="Times New Roman" w:cs="Times New Roman"/>
          <w:sz w:val="24"/>
          <w:szCs w:val="24"/>
        </w:rPr>
      </w:pPr>
    </w:p>
    <w:p w14:paraId="3EE3CF3B" w14:textId="33E20EFF" w:rsidR="00564913" w:rsidRDefault="00564913" w:rsidP="007C7D5D">
      <w:pPr>
        <w:spacing w:after="0" w:line="360" w:lineRule="auto"/>
        <w:rPr>
          <w:rFonts w:ascii="Times New Roman" w:eastAsia="Times New Roman" w:hAnsi="Times New Roman" w:cs="Times New Roman"/>
          <w:sz w:val="24"/>
          <w:szCs w:val="24"/>
        </w:rPr>
      </w:pPr>
    </w:p>
    <w:p w14:paraId="18E81677" w14:textId="1FD72ECA" w:rsidR="00564913" w:rsidRDefault="00564913" w:rsidP="007C7D5D">
      <w:pPr>
        <w:spacing w:after="0" w:line="360" w:lineRule="auto"/>
        <w:rPr>
          <w:rFonts w:ascii="Times New Roman" w:eastAsia="Times New Roman" w:hAnsi="Times New Roman" w:cs="Times New Roman"/>
          <w:sz w:val="24"/>
          <w:szCs w:val="24"/>
        </w:rPr>
      </w:pPr>
    </w:p>
    <w:p w14:paraId="4F1A3196" w14:textId="6BF1C59C" w:rsidR="00564913" w:rsidRDefault="00564913" w:rsidP="007C7D5D">
      <w:pPr>
        <w:spacing w:after="0" w:line="360" w:lineRule="auto"/>
        <w:rPr>
          <w:rFonts w:ascii="Times New Roman" w:eastAsia="Times New Roman" w:hAnsi="Times New Roman" w:cs="Times New Roman"/>
          <w:sz w:val="24"/>
          <w:szCs w:val="24"/>
        </w:rPr>
      </w:pPr>
    </w:p>
    <w:p w14:paraId="38FBCAD5" w14:textId="383311FD" w:rsidR="00564913" w:rsidRDefault="00564913" w:rsidP="007C7D5D">
      <w:pPr>
        <w:spacing w:after="0" w:line="360" w:lineRule="auto"/>
        <w:rPr>
          <w:rFonts w:ascii="Times New Roman" w:eastAsia="Times New Roman" w:hAnsi="Times New Roman" w:cs="Times New Roman"/>
          <w:sz w:val="24"/>
          <w:szCs w:val="24"/>
        </w:rPr>
      </w:pPr>
    </w:p>
    <w:p w14:paraId="76538D8F" w14:textId="39449A0E" w:rsidR="00564913" w:rsidRDefault="00291D55" w:rsidP="007C7D5D">
      <w:pPr>
        <w:spacing w:after="0"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3" behindDoc="0" locked="0" layoutInCell="1" allowOverlap="1" wp14:anchorId="5A5DB9DB" wp14:editId="7E8B2AD1">
                <wp:simplePos x="0" y="0"/>
                <wp:positionH relativeFrom="margin">
                  <wp:posOffset>-257175</wp:posOffset>
                </wp:positionH>
                <wp:positionV relativeFrom="paragraph">
                  <wp:posOffset>175895</wp:posOffset>
                </wp:positionV>
                <wp:extent cx="5991225" cy="635"/>
                <wp:effectExtent l="0" t="0" r="9525" b="2540"/>
                <wp:wrapSquare wrapText="bothSides"/>
                <wp:docPr id="2" name="Text Box 2"/>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23546EE0" w14:textId="46C93A3F" w:rsidR="00451045" w:rsidRPr="005B0766" w:rsidRDefault="00451045" w:rsidP="00451045">
                            <w:pPr>
                              <w:pStyle w:val="Caption"/>
                              <w:rPr>
                                <w:rFonts w:ascii="Times New Roman" w:hAnsi="Times New Roman" w:cs="Times New Roman"/>
                                <w:noProof/>
                                <w:color w:val="auto"/>
                                <w:sz w:val="24"/>
                                <w:szCs w:val="24"/>
                              </w:rPr>
                            </w:pPr>
                            <w:r w:rsidRPr="005B0766">
                              <w:rPr>
                                <w:rFonts w:ascii="Times New Roman" w:hAnsi="Times New Roman" w:cs="Times New Roman"/>
                                <w:color w:val="auto"/>
                                <w:sz w:val="24"/>
                                <w:szCs w:val="24"/>
                              </w:rPr>
                              <w:t xml:space="preserve">Figure 2. Graph </w:t>
                            </w:r>
                            <w:r w:rsidR="00B410B6">
                              <w:rPr>
                                <w:rFonts w:ascii="Times New Roman" w:hAnsi="Times New Roman" w:cs="Times New Roman"/>
                                <w:color w:val="auto"/>
                                <w:sz w:val="24"/>
                                <w:szCs w:val="24"/>
                              </w:rPr>
                              <w:t>comparing first week</w:t>
                            </w:r>
                            <w:r w:rsidRPr="005B0766">
                              <w:rPr>
                                <w:rFonts w:ascii="Times New Roman" w:hAnsi="Times New Roman" w:cs="Times New Roman"/>
                                <w:color w:val="auto"/>
                                <w:sz w:val="24"/>
                                <w:szCs w:val="24"/>
                              </w:rPr>
                              <w:t xml:space="preserve"> QOL scores to last week</w:t>
                            </w:r>
                            <w:r w:rsidR="001435AB">
                              <w:rPr>
                                <w:rFonts w:ascii="Times New Roman" w:hAnsi="Times New Roman" w:cs="Times New Roman"/>
                                <w:color w:val="auto"/>
                                <w:sz w:val="24"/>
                                <w:szCs w:val="24"/>
                              </w:rPr>
                              <w:t xml:space="preserve"> QOL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5DB9DB" id="_x0000_s1027" type="#_x0000_t202" style="position:absolute;margin-left:-20.25pt;margin-top:13.85pt;width:471.75pt;height:.05pt;z-index:25165824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" stroked="f">
                <v:textbox style="mso-fit-shape-to-text:t" inset="0,0,0,0">
                  <w:txbxContent>
                    <w:p w14:paraId="23546EE0" w14:textId="46C93A3F" w:rsidR="00451045" w:rsidRPr="005B0766" w:rsidRDefault="00451045" w:rsidP="00451045">
                      <w:pPr>
                        <w:pStyle w:val="Caption"/>
                        <w:rPr>
                          <w:rFonts w:ascii="Times New Roman" w:hAnsi="Times New Roman" w:cs="Times New Roman"/>
                          <w:noProof/>
                          <w:color w:val="auto"/>
                          <w:sz w:val="24"/>
                          <w:szCs w:val="24"/>
                        </w:rPr>
                      </w:pPr>
                      <w:r w:rsidRPr="005B0766">
                        <w:rPr>
                          <w:rFonts w:ascii="Times New Roman" w:hAnsi="Times New Roman" w:cs="Times New Roman"/>
                          <w:color w:val="auto"/>
                          <w:sz w:val="24"/>
                          <w:szCs w:val="24"/>
                        </w:rPr>
                        <w:t xml:space="preserve">Figure 2. Graph </w:t>
                      </w:r>
                      <w:r w:rsidR="00B410B6">
                        <w:rPr>
                          <w:rFonts w:ascii="Times New Roman" w:hAnsi="Times New Roman" w:cs="Times New Roman"/>
                          <w:color w:val="auto"/>
                          <w:sz w:val="24"/>
                          <w:szCs w:val="24"/>
                        </w:rPr>
                        <w:t>comparing first week</w:t>
                      </w:r>
                      <w:r w:rsidRPr="005B0766">
                        <w:rPr>
                          <w:rFonts w:ascii="Times New Roman" w:hAnsi="Times New Roman" w:cs="Times New Roman"/>
                          <w:color w:val="auto"/>
                          <w:sz w:val="24"/>
                          <w:szCs w:val="24"/>
                        </w:rPr>
                        <w:t xml:space="preserve"> QOL scores to last week</w:t>
                      </w:r>
                      <w:r w:rsidR="001435AB">
                        <w:rPr>
                          <w:rFonts w:ascii="Times New Roman" w:hAnsi="Times New Roman" w:cs="Times New Roman"/>
                          <w:color w:val="auto"/>
                          <w:sz w:val="24"/>
                          <w:szCs w:val="24"/>
                        </w:rPr>
                        <w:t xml:space="preserve"> QOL scores</w:t>
                      </w:r>
                    </w:p>
                  </w:txbxContent>
                </v:textbox>
                <w10:wrap type="square" anchorx="margin"/>
              </v:shape>
            </w:pict>
          </mc:Fallback>
        </mc:AlternateContent>
      </w:r>
    </w:p>
    <w:p w14:paraId="59345C06" w14:textId="48700A19" w:rsidR="00564913" w:rsidRDefault="00564913" w:rsidP="007C7D5D">
      <w:pPr>
        <w:spacing w:after="0" w:line="360" w:lineRule="auto"/>
        <w:rPr>
          <w:rFonts w:ascii="Times New Roman" w:eastAsia="Times New Roman" w:hAnsi="Times New Roman" w:cs="Times New Roman"/>
          <w:sz w:val="24"/>
          <w:szCs w:val="24"/>
        </w:rPr>
      </w:pPr>
    </w:p>
    <w:p w14:paraId="4112B27C" w14:textId="6DEA627E" w:rsidR="008B251E" w:rsidRPr="008B251E" w:rsidRDefault="008B251E" w:rsidP="008B251E">
      <w:pPr>
        <w:spacing w:after="0" w:line="240" w:lineRule="auto"/>
        <w:rPr>
          <w:rFonts w:ascii="Times New Roman" w:eastAsia="Times New Roman" w:hAnsi="Times New Roman" w:cs="Times New Roman"/>
          <w:sz w:val="24"/>
          <w:szCs w:val="24"/>
        </w:rPr>
      </w:pPr>
    </w:p>
    <w:p w14:paraId="52ADE9CB" w14:textId="14842E85" w:rsidR="00564913" w:rsidRDefault="00564913" w:rsidP="007C7D5D">
      <w:pPr>
        <w:spacing w:after="0" w:line="360" w:lineRule="auto"/>
        <w:rPr>
          <w:rFonts w:ascii="Times New Roman" w:eastAsia="Times New Roman" w:hAnsi="Times New Roman" w:cs="Times New Roman"/>
          <w:sz w:val="24"/>
          <w:szCs w:val="24"/>
        </w:rPr>
      </w:pPr>
    </w:p>
    <w:p w14:paraId="0E9E77AA" w14:textId="2DF966DB" w:rsidR="00564913" w:rsidRDefault="00291D55" w:rsidP="007C7D5D">
      <w:pPr>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60297" behindDoc="0" locked="0" layoutInCell="1" allowOverlap="1" wp14:anchorId="51F6EC83" wp14:editId="53EB9E6C">
            <wp:simplePos x="0" y="0"/>
            <wp:positionH relativeFrom="margin">
              <wp:align>center</wp:align>
            </wp:positionH>
            <wp:positionV relativeFrom="paragraph">
              <wp:posOffset>108585</wp:posOffset>
            </wp:positionV>
            <wp:extent cx="6448425" cy="3114675"/>
            <wp:effectExtent l="0" t="0" r="9525" b="9525"/>
            <wp:wrapNone/>
            <wp:docPr id="6" name="Chart 6">
              <a:extLst xmlns:a="http://schemas.openxmlformats.org/drawingml/2006/main">
                <a:ext uri="{FF2B5EF4-FFF2-40B4-BE49-F238E27FC236}">
                  <a16:creationId xmlns:a16="http://schemas.microsoft.com/office/drawing/2014/main" id="{8C91BC74-AC6A-4076-AFC0-CCD2C080578A}"/>
                </a:ext>
                <a:ext uri="{147F2762-F138-4A5C-976F-8EAC2B608ADB}">
                  <a16:predDERef xmlns:a16="http://schemas.microsoft.com/office/drawing/2014/main" pred="{5D29744D-5710-4311-B886-10275AC00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59D83CF" w14:textId="63F86B30" w:rsidR="00564913" w:rsidRDefault="00564913" w:rsidP="007C7D5D">
      <w:pPr>
        <w:spacing w:after="0" w:line="360" w:lineRule="auto"/>
        <w:rPr>
          <w:rFonts w:ascii="Times New Roman" w:eastAsia="Times New Roman" w:hAnsi="Times New Roman" w:cs="Times New Roman"/>
          <w:sz w:val="24"/>
          <w:szCs w:val="24"/>
        </w:rPr>
      </w:pPr>
    </w:p>
    <w:p w14:paraId="504C8355" w14:textId="640BF6FC" w:rsidR="00564913" w:rsidRDefault="00564913" w:rsidP="007C7D5D">
      <w:pPr>
        <w:spacing w:after="0" w:line="360" w:lineRule="auto"/>
        <w:rPr>
          <w:rFonts w:ascii="Times New Roman" w:eastAsia="Times New Roman" w:hAnsi="Times New Roman" w:cs="Times New Roman"/>
          <w:sz w:val="24"/>
          <w:szCs w:val="24"/>
        </w:rPr>
      </w:pPr>
    </w:p>
    <w:p w14:paraId="01ECB22F" w14:textId="74912ACA" w:rsidR="003D570D" w:rsidRDefault="003D570D" w:rsidP="007C7D5D">
      <w:pPr>
        <w:spacing w:after="0" w:line="360" w:lineRule="auto"/>
        <w:rPr>
          <w:rFonts w:ascii="Times New Roman" w:eastAsia="Times New Roman" w:hAnsi="Times New Roman" w:cs="Times New Roman"/>
          <w:sz w:val="24"/>
          <w:szCs w:val="24"/>
        </w:rPr>
      </w:pPr>
    </w:p>
    <w:p w14:paraId="7FA62F83" w14:textId="52401F5C" w:rsidR="00534518" w:rsidRPr="00534518" w:rsidRDefault="00534518" w:rsidP="00692ED6">
      <w:pPr>
        <w:spacing w:after="0" w:line="360" w:lineRule="auto"/>
        <w:rPr>
          <w:rFonts w:ascii="Times New Roman" w:eastAsia="Times New Roman" w:hAnsi="Times New Roman" w:cs="Times New Roman"/>
          <w:sz w:val="24"/>
          <w:szCs w:val="24"/>
        </w:rPr>
      </w:pPr>
    </w:p>
    <w:p w14:paraId="551F0D74" w14:textId="5C459955" w:rsidR="00681CD7" w:rsidRDefault="00681CD7" w:rsidP="00692ED6">
      <w:pPr>
        <w:spacing w:after="0" w:line="360" w:lineRule="auto"/>
        <w:rPr>
          <w:rFonts w:ascii="Times New Roman" w:eastAsia="Times New Roman" w:hAnsi="Times New Roman" w:cs="Times New Roman"/>
          <w:b/>
          <w:bCs/>
          <w:sz w:val="24"/>
          <w:szCs w:val="24"/>
        </w:rPr>
      </w:pPr>
    </w:p>
    <w:p w14:paraId="46C46224" w14:textId="2C3AFDF3" w:rsidR="00A51735" w:rsidRDefault="00A51735" w:rsidP="00692ED6">
      <w:pPr>
        <w:spacing w:after="0" w:line="360" w:lineRule="auto"/>
        <w:rPr>
          <w:rFonts w:ascii="Times New Roman" w:eastAsia="Times New Roman" w:hAnsi="Times New Roman" w:cs="Times New Roman"/>
          <w:b/>
          <w:bCs/>
          <w:sz w:val="24"/>
          <w:szCs w:val="24"/>
        </w:rPr>
      </w:pPr>
    </w:p>
    <w:p w14:paraId="4F42100B" w14:textId="4B50F859" w:rsidR="00A51735" w:rsidRDefault="00A51735" w:rsidP="00692ED6">
      <w:pPr>
        <w:spacing w:after="0" w:line="360" w:lineRule="auto"/>
        <w:rPr>
          <w:rFonts w:ascii="Times New Roman" w:eastAsia="Times New Roman" w:hAnsi="Times New Roman" w:cs="Times New Roman"/>
          <w:b/>
          <w:bCs/>
          <w:sz w:val="24"/>
          <w:szCs w:val="24"/>
        </w:rPr>
      </w:pPr>
    </w:p>
    <w:p w14:paraId="0994786A" w14:textId="380713A7" w:rsidR="00A51735" w:rsidRDefault="00A51735" w:rsidP="00692ED6">
      <w:pPr>
        <w:spacing w:after="0" w:line="360" w:lineRule="auto"/>
        <w:rPr>
          <w:rFonts w:ascii="Times New Roman" w:eastAsia="Times New Roman" w:hAnsi="Times New Roman" w:cs="Times New Roman"/>
          <w:b/>
          <w:bCs/>
          <w:sz w:val="24"/>
          <w:szCs w:val="24"/>
        </w:rPr>
      </w:pPr>
    </w:p>
    <w:p w14:paraId="5D3EA9D2" w14:textId="7C4AFE4A" w:rsidR="00A51735" w:rsidRDefault="00A51735" w:rsidP="00692ED6">
      <w:pPr>
        <w:spacing w:after="0" w:line="360" w:lineRule="auto"/>
        <w:rPr>
          <w:rFonts w:ascii="Times New Roman" w:eastAsia="Times New Roman" w:hAnsi="Times New Roman" w:cs="Times New Roman"/>
          <w:b/>
          <w:bCs/>
          <w:sz w:val="24"/>
          <w:szCs w:val="24"/>
        </w:rPr>
      </w:pPr>
    </w:p>
    <w:p w14:paraId="203DA86B" w14:textId="1B235A66" w:rsidR="00A51735" w:rsidRDefault="00A51735" w:rsidP="00692ED6">
      <w:pPr>
        <w:spacing w:after="0" w:line="360" w:lineRule="auto"/>
        <w:rPr>
          <w:rFonts w:ascii="Times New Roman" w:eastAsia="Times New Roman" w:hAnsi="Times New Roman" w:cs="Times New Roman"/>
          <w:b/>
          <w:bCs/>
          <w:sz w:val="24"/>
          <w:szCs w:val="24"/>
        </w:rPr>
      </w:pPr>
    </w:p>
    <w:p w14:paraId="34BFC221" w14:textId="5BA01B3E" w:rsidR="00A51735" w:rsidRDefault="00A51735" w:rsidP="00692ED6">
      <w:pPr>
        <w:spacing w:after="0" w:line="360" w:lineRule="auto"/>
        <w:rPr>
          <w:rFonts w:ascii="Times New Roman" w:eastAsia="Times New Roman" w:hAnsi="Times New Roman" w:cs="Times New Roman"/>
          <w:b/>
          <w:bCs/>
          <w:sz w:val="24"/>
          <w:szCs w:val="24"/>
        </w:rPr>
      </w:pPr>
    </w:p>
    <w:p w14:paraId="4B8F55BA" w14:textId="79CFADB2" w:rsidR="00A51735" w:rsidRDefault="00291D55" w:rsidP="00692ED6">
      <w:pPr>
        <w:spacing w:after="0" w:line="360" w:lineRule="auto"/>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58244" behindDoc="0" locked="0" layoutInCell="1" allowOverlap="1" wp14:anchorId="60E8F3DE" wp14:editId="6338663A">
                <wp:simplePos x="0" y="0"/>
                <wp:positionH relativeFrom="margin">
                  <wp:posOffset>-247650</wp:posOffset>
                </wp:positionH>
                <wp:positionV relativeFrom="paragraph">
                  <wp:posOffset>191770</wp:posOffset>
                </wp:positionV>
                <wp:extent cx="5924550" cy="635"/>
                <wp:effectExtent l="0" t="0" r="0" b="2540"/>
                <wp:wrapTopAndBottom/>
                <wp:docPr id="3" name="Text Box 3"/>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6EDFD68B" w14:textId="68CA4142" w:rsidR="00451045" w:rsidRPr="005B0766" w:rsidRDefault="00451045" w:rsidP="00451045">
                            <w:pPr>
                              <w:pStyle w:val="Caption"/>
                              <w:rPr>
                                <w:rFonts w:ascii="Times New Roman" w:hAnsi="Times New Roman" w:cs="Times New Roman"/>
                                <w:noProof/>
                                <w:color w:val="auto"/>
                                <w:sz w:val="24"/>
                                <w:szCs w:val="24"/>
                              </w:rPr>
                            </w:pPr>
                            <w:r w:rsidRPr="005B0766">
                              <w:rPr>
                                <w:rFonts w:ascii="Times New Roman" w:hAnsi="Times New Roman" w:cs="Times New Roman"/>
                                <w:color w:val="auto"/>
                                <w:sz w:val="24"/>
                                <w:szCs w:val="24"/>
                              </w:rPr>
                              <w:t xml:space="preserve">Figure 3. Graph </w:t>
                            </w:r>
                            <w:r w:rsidR="001435AB">
                              <w:rPr>
                                <w:rFonts w:ascii="Times New Roman" w:hAnsi="Times New Roman" w:cs="Times New Roman"/>
                                <w:color w:val="auto"/>
                                <w:sz w:val="24"/>
                                <w:szCs w:val="24"/>
                              </w:rPr>
                              <w:t>comparing</w:t>
                            </w:r>
                            <w:r w:rsidRPr="005B0766">
                              <w:rPr>
                                <w:rFonts w:ascii="Times New Roman" w:hAnsi="Times New Roman" w:cs="Times New Roman"/>
                                <w:color w:val="auto"/>
                                <w:sz w:val="24"/>
                                <w:szCs w:val="24"/>
                              </w:rPr>
                              <w:t xml:space="preserve"> first week </w:t>
                            </w:r>
                            <w:r w:rsidR="001435AB">
                              <w:rPr>
                                <w:rFonts w:ascii="Times New Roman" w:hAnsi="Times New Roman" w:cs="Times New Roman"/>
                                <w:color w:val="auto"/>
                                <w:sz w:val="24"/>
                                <w:szCs w:val="24"/>
                              </w:rPr>
                              <w:t xml:space="preserve">pain scores </w:t>
                            </w:r>
                            <w:r w:rsidRPr="005B0766">
                              <w:rPr>
                                <w:rFonts w:ascii="Times New Roman" w:hAnsi="Times New Roman" w:cs="Times New Roman"/>
                                <w:color w:val="auto"/>
                                <w:sz w:val="24"/>
                                <w:szCs w:val="24"/>
                              </w:rPr>
                              <w:t>to last week</w:t>
                            </w:r>
                            <w:r w:rsidR="00E24B17">
                              <w:rPr>
                                <w:rFonts w:ascii="Times New Roman" w:hAnsi="Times New Roman" w:cs="Times New Roman"/>
                                <w:color w:val="auto"/>
                                <w:sz w:val="24"/>
                                <w:szCs w:val="24"/>
                              </w:rPr>
                              <w:t xml:space="preserve"> pain</w:t>
                            </w:r>
                            <w:r w:rsidR="001435AB">
                              <w:rPr>
                                <w:rFonts w:ascii="Times New Roman" w:hAnsi="Times New Roman" w:cs="Times New Roman"/>
                                <w:color w:val="auto"/>
                                <w:sz w:val="24"/>
                                <w:szCs w:val="24"/>
                              </w:rPr>
                              <w:t xml:space="preserve">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8F3DE" id="Text Box 3" o:spid="_x0000_s1028" type="#_x0000_t202" style="position:absolute;margin-left:-19.5pt;margin-top:15.1pt;width:466.5pt;height:.05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tKGg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p/mHxYJCkmI37x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" stroked="f">
                <v:textbox style="mso-fit-shape-to-text:t" inset="0,0,0,0">
                  <w:txbxContent>
                    <w:p w14:paraId="6EDFD68B" w14:textId="68CA4142" w:rsidR="00451045" w:rsidRPr="005B0766" w:rsidRDefault="00451045" w:rsidP="00451045">
                      <w:pPr>
                        <w:pStyle w:val="Caption"/>
                        <w:rPr>
                          <w:rFonts w:ascii="Times New Roman" w:hAnsi="Times New Roman" w:cs="Times New Roman"/>
                          <w:noProof/>
                          <w:color w:val="auto"/>
                          <w:sz w:val="24"/>
                          <w:szCs w:val="24"/>
                        </w:rPr>
                      </w:pPr>
                      <w:r w:rsidRPr="005B0766">
                        <w:rPr>
                          <w:rFonts w:ascii="Times New Roman" w:hAnsi="Times New Roman" w:cs="Times New Roman"/>
                          <w:color w:val="auto"/>
                          <w:sz w:val="24"/>
                          <w:szCs w:val="24"/>
                        </w:rPr>
                        <w:t xml:space="preserve">Figure 3. Graph </w:t>
                      </w:r>
                      <w:r w:rsidR="001435AB">
                        <w:rPr>
                          <w:rFonts w:ascii="Times New Roman" w:hAnsi="Times New Roman" w:cs="Times New Roman"/>
                          <w:color w:val="auto"/>
                          <w:sz w:val="24"/>
                          <w:szCs w:val="24"/>
                        </w:rPr>
                        <w:t>comparing</w:t>
                      </w:r>
                      <w:r w:rsidRPr="005B0766">
                        <w:rPr>
                          <w:rFonts w:ascii="Times New Roman" w:hAnsi="Times New Roman" w:cs="Times New Roman"/>
                          <w:color w:val="auto"/>
                          <w:sz w:val="24"/>
                          <w:szCs w:val="24"/>
                        </w:rPr>
                        <w:t xml:space="preserve"> first week </w:t>
                      </w:r>
                      <w:r w:rsidR="001435AB">
                        <w:rPr>
                          <w:rFonts w:ascii="Times New Roman" w:hAnsi="Times New Roman" w:cs="Times New Roman"/>
                          <w:color w:val="auto"/>
                          <w:sz w:val="24"/>
                          <w:szCs w:val="24"/>
                        </w:rPr>
                        <w:t xml:space="preserve">pain scores </w:t>
                      </w:r>
                      <w:r w:rsidRPr="005B0766">
                        <w:rPr>
                          <w:rFonts w:ascii="Times New Roman" w:hAnsi="Times New Roman" w:cs="Times New Roman"/>
                          <w:color w:val="auto"/>
                          <w:sz w:val="24"/>
                          <w:szCs w:val="24"/>
                        </w:rPr>
                        <w:t>to last week</w:t>
                      </w:r>
                      <w:r w:rsidR="00E24B17">
                        <w:rPr>
                          <w:rFonts w:ascii="Times New Roman" w:hAnsi="Times New Roman" w:cs="Times New Roman"/>
                          <w:color w:val="auto"/>
                          <w:sz w:val="24"/>
                          <w:szCs w:val="24"/>
                        </w:rPr>
                        <w:t xml:space="preserve"> pain</w:t>
                      </w:r>
                      <w:r w:rsidR="001435AB">
                        <w:rPr>
                          <w:rFonts w:ascii="Times New Roman" w:hAnsi="Times New Roman" w:cs="Times New Roman"/>
                          <w:color w:val="auto"/>
                          <w:sz w:val="24"/>
                          <w:szCs w:val="24"/>
                        </w:rPr>
                        <w:t xml:space="preserve"> scores</w:t>
                      </w:r>
                    </w:p>
                  </w:txbxContent>
                </v:textbox>
                <w10:wrap type="topAndBottom" anchorx="margin"/>
              </v:shape>
            </w:pict>
          </mc:Fallback>
        </mc:AlternateContent>
      </w:r>
    </w:p>
    <w:p w14:paraId="15FBB08F" w14:textId="3CF65ED2" w:rsidR="00A51735" w:rsidRDefault="00A51735" w:rsidP="00692ED6">
      <w:pPr>
        <w:spacing w:after="0" w:line="360" w:lineRule="auto"/>
        <w:rPr>
          <w:rFonts w:ascii="Times New Roman" w:eastAsia="Times New Roman" w:hAnsi="Times New Roman" w:cs="Times New Roman"/>
          <w:b/>
          <w:bCs/>
          <w:sz w:val="24"/>
          <w:szCs w:val="24"/>
        </w:rPr>
      </w:pPr>
    </w:p>
    <w:p w14:paraId="6CC23F93" w14:textId="52A06DF0" w:rsidR="00A51735" w:rsidRDefault="00291D55" w:rsidP="00692ED6">
      <w:pPr>
        <w:spacing w:after="0" w:line="360" w:lineRule="auto"/>
        <w:rPr>
          <w:rFonts w:ascii="Times New Roman" w:eastAsia="Times New Roman" w:hAnsi="Times New Roman" w:cs="Times New Roman"/>
          <w:b/>
          <w:bCs/>
          <w:sz w:val="24"/>
          <w:szCs w:val="24"/>
        </w:rPr>
      </w:pPr>
      <w:r>
        <w:rPr>
          <w:noProof/>
        </w:rPr>
        <w:lastRenderedPageBreak/>
        <w:drawing>
          <wp:anchor distT="0" distB="0" distL="114300" distR="114300" simplePos="0" relativeHeight="251661321" behindDoc="0" locked="0" layoutInCell="1" allowOverlap="1" wp14:anchorId="36712A1F" wp14:editId="2FB67D08">
            <wp:simplePos x="0" y="0"/>
            <wp:positionH relativeFrom="margin">
              <wp:align>center</wp:align>
            </wp:positionH>
            <wp:positionV relativeFrom="paragraph">
              <wp:posOffset>-1905</wp:posOffset>
            </wp:positionV>
            <wp:extent cx="6477000" cy="3124200"/>
            <wp:effectExtent l="0" t="0" r="0" b="0"/>
            <wp:wrapNone/>
            <wp:docPr id="7" name="Chart 7">
              <a:extLst xmlns:a="http://schemas.openxmlformats.org/drawingml/2006/main">
                <a:ext uri="{FF2B5EF4-FFF2-40B4-BE49-F238E27FC236}">
                  <a16:creationId xmlns:a16="http://schemas.microsoft.com/office/drawing/2014/main" id="{5D29744D-5710-4311-B886-10275AC00F64}"/>
                </a:ext>
                <a:ext uri="{147F2762-F138-4A5C-976F-8EAC2B608ADB}">
                  <a16:predDERef xmlns:a16="http://schemas.microsoft.com/office/drawing/2014/main" pred="{CEE6ED82-7097-4E03-80CC-094971D961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6CE9AFC" w14:textId="3282705E" w:rsidR="00A51735" w:rsidRDefault="00A51735" w:rsidP="00692ED6">
      <w:pPr>
        <w:spacing w:after="0" w:line="360" w:lineRule="auto"/>
        <w:rPr>
          <w:rFonts w:ascii="Times New Roman" w:eastAsia="Times New Roman" w:hAnsi="Times New Roman" w:cs="Times New Roman"/>
          <w:b/>
          <w:bCs/>
          <w:sz w:val="24"/>
          <w:szCs w:val="24"/>
        </w:rPr>
      </w:pPr>
    </w:p>
    <w:p w14:paraId="3AF6DE30" w14:textId="12EC1A8D" w:rsidR="00A51735" w:rsidRDefault="00A51735" w:rsidP="00692ED6">
      <w:pPr>
        <w:spacing w:after="0" w:line="360" w:lineRule="auto"/>
        <w:rPr>
          <w:rFonts w:ascii="Times New Roman" w:eastAsia="Times New Roman" w:hAnsi="Times New Roman" w:cs="Times New Roman"/>
          <w:b/>
          <w:bCs/>
          <w:sz w:val="24"/>
          <w:szCs w:val="24"/>
        </w:rPr>
      </w:pPr>
    </w:p>
    <w:p w14:paraId="1A264931" w14:textId="2F1B5510" w:rsidR="00A51735" w:rsidRDefault="00A51735" w:rsidP="00692ED6">
      <w:pPr>
        <w:spacing w:after="0" w:line="360" w:lineRule="auto"/>
        <w:rPr>
          <w:rFonts w:ascii="Times New Roman" w:eastAsia="Times New Roman" w:hAnsi="Times New Roman" w:cs="Times New Roman"/>
          <w:b/>
          <w:bCs/>
          <w:sz w:val="24"/>
          <w:szCs w:val="24"/>
        </w:rPr>
      </w:pPr>
    </w:p>
    <w:p w14:paraId="3142DF72" w14:textId="4BB61D1D" w:rsidR="00A51735" w:rsidRDefault="00A51735" w:rsidP="00692ED6">
      <w:pPr>
        <w:spacing w:after="0" w:line="360" w:lineRule="auto"/>
        <w:rPr>
          <w:rFonts w:ascii="Times New Roman" w:eastAsia="Times New Roman" w:hAnsi="Times New Roman" w:cs="Times New Roman"/>
          <w:b/>
          <w:bCs/>
          <w:sz w:val="24"/>
          <w:szCs w:val="24"/>
        </w:rPr>
      </w:pPr>
    </w:p>
    <w:p w14:paraId="502AA099" w14:textId="28F469ED" w:rsidR="00A51735" w:rsidRDefault="00A51735" w:rsidP="00692ED6">
      <w:pPr>
        <w:spacing w:after="0" w:line="360" w:lineRule="auto"/>
        <w:rPr>
          <w:rFonts w:ascii="Times New Roman" w:eastAsia="Times New Roman" w:hAnsi="Times New Roman" w:cs="Times New Roman"/>
          <w:b/>
          <w:bCs/>
          <w:sz w:val="24"/>
          <w:szCs w:val="24"/>
        </w:rPr>
      </w:pPr>
    </w:p>
    <w:p w14:paraId="07324BFB" w14:textId="7F626356" w:rsidR="007E35FC" w:rsidRDefault="007E35FC" w:rsidP="00692ED6">
      <w:pPr>
        <w:spacing w:after="0" w:line="360" w:lineRule="auto"/>
        <w:rPr>
          <w:rFonts w:ascii="Times New Roman" w:eastAsia="Times New Roman" w:hAnsi="Times New Roman" w:cs="Times New Roman"/>
          <w:b/>
          <w:bCs/>
          <w:sz w:val="24"/>
          <w:szCs w:val="24"/>
        </w:rPr>
      </w:pPr>
    </w:p>
    <w:p w14:paraId="3065A0DD" w14:textId="3CA29342" w:rsidR="007E35FC" w:rsidRDefault="007E35FC" w:rsidP="00692ED6">
      <w:pPr>
        <w:spacing w:after="0" w:line="360" w:lineRule="auto"/>
        <w:rPr>
          <w:rFonts w:ascii="Times New Roman" w:eastAsia="Times New Roman" w:hAnsi="Times New Roman" w:cs="Times New Roman"/>
          <w:b/>
          <w:bCs/>
          <w:sz w:val="24"/>
          <w:szCs w:val="24"/>
        </w:rPr>
      </w:pPr>
    </w:p>
    <w:p w14:paraId="08A0E704" w14:textId="3D366B3F" w:rsidR="007E35FC" w:rsidRDefault="007E35FC" w:rsidP="00692ED6">
      <w:pPr>
        <w:spacing w:after="0" w:line="360" w:lineRule="auto"/>
        <w:rPr>
          <w:rFonts w:ascii="Times New Roman" w:eastAsia="Times New Roman" w:hAnsi="Times New Roman" w:cs="Times New Roman"/>
          <w:b/>
          <w:bCs/>
          <w:sz w:val="24"/>
          <w:szCs w:val="24"/>
        </w:rPr>
      </w:pPr>
    </w:p>
    <w:p w14:paraId="61BB3AA8" w14:textId="608D0A51" w:rsidR="00291D55" w:rsidRDefault="00291D55" w:rsidP="00692ED6">
      <w:pPr>
        <w:spacing w:after="0" w:line="360" w:lineRule="auto"/>
        <w:rPr>
          <w:rFonts w:ascii="Times New Roman" w:eastAsia="Times New Roman" w:hAnsi="Times New Roman" w:cs="Times New Roman"/>
          <w:b/>
          <w:bCs/>
          <w:sz w:val="24"/>
          <w:szCs w:val="24"/>
        </w:rPr>
      </w:pPr>
    </w:p>
    <w:p w14:paraId="5C794254" w14:textId="2FA81217" w:rsidR="00291D55" w:rsidRDefault="00291D55" w:rsidP="00692ED6">
      <w:pPr>
        <w:spacing w:after="0" w:line="360" w:lineRule="auto"/>
        <w:rPr>
          <w:rFonts w:ascii="Times New Roman" w:eastAsia="Times New Roman" w:hAnsi="Times New Roman" w:cs="Times New Roman"/>
          <w:b/>
          <w:bCs/>
          <w:sz w:val="24"/>
          <w:szCs w:val="24"/>
        </w:rPr>
      </w:pPr>
    </w:p>
    <w:p w14:paraId="09CBCD5A" w14:textId="5DCAD4EB" w:rsidR="00291D55" w:rsidRDefault="00291D55" w:rsidP="00692ED6">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9" behindDoc="0" locked="0" layoutInCell="1" allowOverlap="1" wp14:anchorId="3B0C0931" wp14:editId="64D2D132">
                <wp:simplePos x="0" y="0"/>
                <wp:positionH relativeFrom="margin">
                  <wp:align>center</wp:align>
                </wp:positionH>
                <wp:positionV relativeFrom="paragraph">
                  <wp:posOffset>337185</wp:posOffset>
                </wp:positionV>
                <wp:extent cx="6477000" cy="12700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477000" cy="1270000"/>
                        </a:xfrm>
                        <a:prstGeom prst="rect">
                          <a:avLst/>
                        </a:prstGeom>
                        <a:noFill/>
                        <a:ln w="6350">
                          <a:noFill/>
                        </a:ln>
                      </wps:spPr>
                      <wps:txbx>
                        <w:txbxContent>
                          <w:p w14:paraId="2AA58B32" w14:textId="5B59CD50" w:rsidR="003D570D" w:rsidRPr="005B0766" w:rsidRDefault="003D570D">
                            <w:pPr>
                              <w:rPr>
                                <w:rFonts w:ascii="Times New Roman" w:hAnsi="Times New Roman" w:cs="Times New Roman"/>
                                <w:i/>
                                <w:iCs/>
                                <w:sz w:val="24"/>
                                <w:szCs w:val="24"/>
                              </w:rPr>
                            </w:pPr>
                            <w:r w:rsidRPr="005B0766">
                              <w:rPr>
                                <w:rFonts w:ascii="Times New Roman" w:hAnsi="Times New Roman" w:cs="Times New Roman"/>
                                <w:i/>
                                <w:iCs/>
                                <w:sz w:val="24"/>
                                <w:szCs w:val="24"/>
                              </w:rPr>
                              <w:t xml:space="preserve">Figure </w:t>
                            </w:r>
                            <w:r w:rsidR="00681CD7">
                              <w:rPr>
                                <w:rFonts w:ascii="Times New Roman" w:hAnsi="Times New Roman" w:cs="Times New Roman"/>
                                <w:i/>
                                <w:iCs/>
                                <w:sz w:val="24"/>
                                <w:szCs w:val="24"/>
                              </w:rPr>
                              <w:t>4</w:t>
                            </w:r>
                            <w:r w:rsidRPr="005B0766">
                              <w:rPr>
                                <w:rFonts w:ascii="Times New Roman" w:hAnsi="Times New Roman" w:cs="Times New Roman"/>
                                <w:i/>
                                <w:iCs/>
                                <w:sz w:val="24"/>
                                <w:szCs w:val="24"/>
                              </w:rPr>
                              <w:t>.</w:t>
                            </w:r>
                            <w:r w:rsidR="00E24B17" w:rsidRPr="00E24B17">
                              <w:rPr>
                                <w:rFonts w:ascii="Times New Roman" w:hAnsi="Times New Roman" w:cs="Times New Roman"/>
                                <w:i/>
                                <w:iCs/>
                                <w:sz w:val="24"/>
                                <w:szCs w:val="24"/>
                              </w:rPr>
                              <w:t xml:space="preserve"> QOL scores increased significantly (p&lt;0.001). Pain scores decreased significantly (p&lt;0.001). Error bars represent standard error.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3B0C0931" id="Text Box 13" o:spid="_x0000_s1029" type="#_x0000_t202" style="position:absolute;margin-left:0;margin-top:26.55pt;width:510pt;height:100pt;z-index:251658249;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" filled="f" stroked="f" strokeweight=".5pt">
                <v:textbox style="mso-fit-shape-to-text:t">
                  <w:txbxContent>
                    <w:p w14:paraId="2AA58B32" w14:textId="5B59CD50" w:rsidR="003D570D" w:rsidRPr="005B0766" w:rsidRDefault="003D570D">
                      <w:pPr>
                        <w:rPr>
                          <w:rFonts w:ascii="Times New Roman" w:hAnsi="Times New Roman" w:cs="Times New Roman"/>
                          <w:i/>
                          <w:iCs/>
                          <w:sz w:val="24"/>
                          <w:szCs w:val="24"/>
                        </w:rPr>
                      </w:pPr>
                      <w:r w:rsidRPr="005B0766">
                        <w:rPr>
                          <w:rFonts w:ascii="Times New Roman" w:hAnsi="Times New Roman" w:cs="Times New Roman"/>
                          <w:i/>
                          <w:iCs/>
                          <w:sz w:val="24"/>
                          <w:szCs w:val="24"/>
                        </w:rPr>
                        <w:t xml:space="preserve">Figure </w:t>
                      </w:r>
                      <w:r w:rsidR="00681CD7">
                        <w:rPr>
                          <w:rFonts w:ascii="Times New Roman" w:hAnsi="Times New Roman" w:cs="Times New Roman"/>
                          <w:i/>
                          <w:iCs/>
                          <w:sz w:val="24"/>
                          <w:szCs w:val="24"/>
                        </w:rPr>
                        <w:t>4</w:t>
                      </w:r>
                      <w:r w:rsidRPr="005B0766">
                        <w:rPr>
                          <w:rFonts w:ascii="Times New Roman" w:hAnsi="Times New Roman" w:cs="Times New Roman"/>
                          <w:i/>
                          <w:iCs/>
                          <w:sz w:val="24"/>
                          <w:szCs w:val="24"/>
                        </w:rPr>
                        <w:t>.</w:t>
                      </w:r>
                      <w:r w:rsidR="00E24B17" w:rsidRPr="00E24B17">
                        <w:rPr>
                          <w:rFonts w:ascii="Times New Roman" w:hAnsi="Times New Roman" w:cs="Times New Roman"/>
                          <w:i/>
                          <w:iCs/>
                          <w:sz w:val="24"/>
                          <w:szCs w:val="24"/>
                        </w:rPr>
                        <w:t xml:space="preserve"> QOL scores increased significantly (p&lt;0.001). Pain scores decreased significantly (p&lt;0.001). Error bars represent standard error.   </w:t>
                      </w:r>
                    </w:p>
                  </w:txbxContent>
                </v:textbox>
                <w10:wrap type="square" anchorx="margin"/>
              </v:shape>
            </w:pict>
          </mc:Fallback>
        </mc:AlternateContent>
      </w:r>
    </w:p>
    <w:p w14:paraId="7189A95A" w14:textId="77777777" w:rsidR="00291D55" w:rsidRDefault="00291D55" w:rsidP="00692ED6">
      <w:pPr>
        <w:spacing w:after="0" w:line="360" w:lineRule="auto"/>
        <w:rPr>
          <w:rFonts w:ascii="Times New Roman" w:eastAsia="Times New Roman" w:hAnsi="Times New Roman" w:cs="Times New Roman"/>
          <w:b/>
          <w:bCs/>
          <w:sz w:val="24"/>
          <w:szCs w:val="24"/>
        </w:rPr>
      </w:pPr>
    </w:p>
    <w:p w14:paraId="3DACC1EC" w14:textId="77777777" w:rsidR="00291D55" w:rsidRDefault="00291D55" w:rsidP="00692ED6">
      <w:pPr>
        <w:spacing w:after="0" w:line="360" w:lineRule="auto"/>
        <w:rPr>
          <w:rFonts w:ascii="Times New Roman" w:eastAsia="Times New Roman" w:hAnsi="Times New Roman" w:cs="Times New Roman"/>
          <w:b/>
          <w:bCs/>
          <w:sz w:val="24"/>
          <w:szCs w:val="24"/>
        </w:rPr>
      </w:pPr>
    </w:p>
    <w:p w14:paraId="630B355F" w14:textId="4932D1F0" w:rsidR="00D1513C" w:rsidRPr="00534518" w:rsidRDefault="00534518" w:rsidP="00692ED6">
      <w:pPr>
        <w:spacing w:after="0" w:line="360" w:lineRule="auto"/>
        <w:rPr>
          <w:rFonts w:ascii="Times New Roman" w:eastAsia="Times New Roman" w:hAnsi="Times New Roman" w:cs="Times New Roman"/>
          <w:b/>
          <w:bCs/>
          <w:sz w:val="24"/>
          <w:szCs w:val="24"/>
        </w:rPr>
      </w:pPr>
      <w:r w:rsidRPr="00534518">
        <w:rPr>
          <w:rFonts w:ascii="Times New Roman" w:eastAsia="Times New Roman" w:hAnsi="Times New Roman" w:cs="Times New Roman"/>
          <w:b/>
          <w:bCs/>
          <w:sz w:val="24"/>
          <w:szCs w:val="24"/>
        </w:rPr>
        <w:t>Discussion</w:t>
      </w:r>
    </w:p>
    <w:p w14:paraId="20C2E714" w14:textId="5D89471E" w:rsidR="005A6F8A" w:rsidRPr="004D3119" w:rsidRDefault="00821E6A" w:rsidP="007C7D5D">
      <w:pPr>
        <w:spacing w:after="0" w:line="360" w:lineRule="auto"/>
        <w:ind w:firstLine="720"/>
        <w:rPr>
          <w:rStyle w:val="normaltextrun"/>
          <w:rFonts w:ascii="Times New Roman" w:eastAsia="Times New Roman" w:hAnsi="Times New Roman" w:cs="Times New Roman"/>
          <w:color w:val="000000"/>
          <w:sz w:val="24"/>
          <w:szCs w:val="24"/>
          <w:shd w:val="clear" w:color="auto" w:fill="FFFFFF"/>
        </w:rPr>
      </w:pPr>
      <w:r w:rsidRPr="004D3119">
        <w:rPr>
          <w:rFonts w:ascii="Times New Roman" w:eastAsia="Times New Roman" w:hAnsi="Times New Roman" w:cs="Times New Roman"/>
          <w:sz w:val="24"/>
          <w:szCs w:val="24"/>
        </w:rPr>
        <w:t xml:space="preserve">This study </w:t>
      </w:r>
      <w:r w:rsidR="00D570EF" w:rsidRPr="004D3119">
        <w:rPr>
          <w:rFonts w:ascii="Times New Roman" w:eastAsia="Times New Roman" w:hAnsi="Times New Roman" w:cs="Times New Roman"/>
          <w:sz w:val="24"/>
          <w:szCs w:val="24"/>
        </w:rPr>
        <w:t>explored the effects of Holistic Chiropractic treatment session</w:t>
      </w:r>
      <w:r w:rsidR="004A0175" w:rsidRPr="004D3119">
        <w:rPr>
          <w:rFonts w:ascii="Times New Roman" w:eastAsia="Times New Roman" w:hAnsi="Times New Roman" w:cs="Times New Roman"/>
          <w:sz w:val="24"/>
          <w:szCs w:val="24"/>
        </w:rPr>
        <w:t xml:space="preserve">s </w:t>
      </w:r>
      <w:r w:rsidR="00DB278F" w:rsidRPr="004D3119">
        <w:rPr>
          <w:rFonts w:ascii="Times New Roman" w:eastAsia="Times New Roman" w:hAnsi="Times New Roman" w:cs="Times New Roman"/>
          <w:sz w:val="24"/>
          <w:szCs w:val="24"/>
        </w:rPr>
        <w:t xml:space="preserve">on pain, discomfort, symptoms, </w:t>
      </w:r>
      <w:r w:rsidR="004D2907" w:rsidRPr="004D3119">
        <w:rPr>
          <w:rFonts w:ascii="Times New Roman" w:eastAsia="Times New Roman" w:hAnsi="Times New Roman" w:cs="Times New Roman"/>
          <w:sz w:val="24"/>
          <w:szCs w:val="24"/>
        </w:rPr>
        <w:t xml:space="preserve">disease, syndromes, </w:t>
      </w:r>
      <w:r w:rsidR="00B81F9A" w:rsidRPr="004D3119">
        <w:rPr>
          <w:rFonts w:ascii="Times New Roman" w:eastAsia="Times New Roman" w:hAnsi="Times New Roman" w:cs="Times New Roman"/>
          <w:sz w:val="24"/>
          <w:szCs w:val="24"/>
        </w:rPr>
        <w:t xml:space="preserve">and/ </w:t>
      </w:r>
      <w:r w:rsidR="004D2907" w:rsidRPr="004D3119">
        <w:rPr>
          <w:rFonts w:ascii="Times New Roman" w:eastAsia="Times New Roman" w:hAnsi="Times New Roman" w:cs="Times New Roman"/>
          <w:sz w:val="24"/>
          <w:szCs w:val="24"/>
        </w:rPr>
        <w:t>or overall quality of life.</w:t>
      </w:r>
      <w:r w:rsidR="00D570EF" w:rsidRPr="004D3119">
        <w:rPr>
          <w:rFonts w:ascii="Times New Roman" w:eastAsia="Times New Roman" w:hAnsi="Times New Roman" w:cs="Times New Roman"/>
          <w:sz w:val="24"/>
          <w:szCs w:val="24"/>
        </w:rPr>
        <w:t xml:space="preserve"> </w:t>
      </w:r>
      <w:r w:rsidR="00707238" w:rsidRPr="004D3119">
        <w:rPr>
          <w:rFonts w:ascii="Times New Roman" w:eastAsia="Times New Roman" w:hAnsi="Times New Roman" w:cs="Times New Roman"/>
          <w:sz w:val="24"/>
          <w:szCs w:val="24"/>
        </w:rPr>
        <w:t>Patien</w:t>
      </w:r>
      <w:r w:rsidR="002B3426" w:rsidRPr="004D3119">
        <w:rPr>
          <w:rFonts w:ascii="Times New Roman" w:eastAsia="Times New Roman" w:hAnsi="Times New Roman" w:cs="Times New Roman"/>
          <w:sz w:val="24"/>
          <w:szCs w:val="24"/>
        </w:rPr>
        <w:t>ts</w:t>
      </w:r>
      <w:r w:rsidR="00B81F9A" w:rsidRPr="004D3119">
        <w:rPr>
          <w:rFonts w:ascii="Times New Roman" w:eastAsia="Times New Roman" w:hAnsi="Times New Roman" w:cs="Times New Roman"/>
          <w:sz w:val="24"/>
          <w:szCs w:val="24"/>
        </w:rPr>
        <w:t>’</w:t>
      </w:r>
      <w:r w:rsidR="00DC47CD" w:rsidRPr="004D3119">
        <w:rPr>
          <w:rFonts w:ascii="Times New Roman" w:eastAsia="Times New Roman" w:hAnsi="Times New Roman" w:cs="Times New Roman"/>
          <w:sz w:val="24"/>
          <w:szCs w:val="24"/>
        </w:rPr>
        <w:t xml:space="preserve"> </w:t>
      </w:r>
      <w:r w:rsidR="000E5866" w:rsidRPr="004D3119">
        <w:rPr>
          <w:rFonts w:ascii="Times New Roman" w:eastAsia="Times New Roman" w:hAnsi="Times New Roman" w:cs="Times New Roman"/>
          <w:sz w:val="24"/>
          <w:szCs w:val="24"/>
        </w:rPr>
        <w:t xml:space="preserve">conclusion with this study </w:t>
      </w:r>
      <w:r w:rsidR="00DC47CD" w:rsidRPr="004D3119">
        <w:rPr>
          <w:rFonts w:ascii="Times New Roman" w:eastAsia="Times New Roman" w:hAnsi="Times New Roman" w:cs="Times New Roman"/>
          <w:sz w:val="24"/>
          <w:szCs w:val="24"/>
        </w:rPr>
        <w:t xml:space="preserve">after 7 weeks </w:t>
      </w:r>
      <w:r w:rsidR="00773524" w:rsidRPr="004D3119">
        <w:rPr>
          <w:rFonts w:ascii="Times New Roman" w:eastAsia="Times New Roman" w:hAnsi="Times New Roman" w:cs="Times New Roman"/>
          <w:sz w:val="24"/>
          <w:szCs w:val="24"/>
        </w:rPr>
        <w:t xml:space="preserve">dictated </w:t>
      </w:r>
      <w:r w:rsidR="00587852" w:rsidRPr="004D3119">
        <w:rPr>
          <w:rFonts w:ascii="Times New Roman" w:eastAsia="Times New Roman" w:hAnsi="Times New Roman" w:cs="Times New Roman"/>
          <w:sz w:val="24"/>
          <w:szCs w:val="24"/>
        </w:rPr>
        <w:t xml:space="preserve">this </w:t>
      </w:r>
      <w:r w:rsidR="00773524" w:rsidRPr="004D3119">
        <w:rPr>
          <w:rFonts w:ascii="Times New Roman" w:eastAsia="Times New Roman" w:hAnsi="Times New Roman" w:cs="Times New Roman"/>
          <w:sz w:val="24"/>
          <w:szCs w:val="24"/>
        </w:rPr>
        <w:t>a</w:t>
      </w:r>
      <w:r w:rsidR="00587852" w:rsidRPr="004D3119">
        <w:rPr>
          <w:rFonts w:ascii="Times New Roman" w:eastAsia="Times New Roman" w:hAnsi="Times New Roman" w:cs="Times New Roman"/>
          <w:sz w:val="24"/>
          <w:szCs w:val="24"/>
        </w:rPr>
        <w:t>s a</w:t>
      </w:r>
      <w:r w:rsidR="00773524" w:rsidRPr="004D3119">
        <w:rPr>
          <w:rFonts w:ascii="Times New Roman" w:eastAsia="Times New Roman" w:hAnsi="Times New Roman" w:cs="Times New Roman"/>
          <w:sz w:val="24"/>
          <w:szCs w:val="24"/>
        </w:rPr>
        <w:t xml:space="preserve"> resu</w:t>
      </w:r>
      <w:r w:rsidR="00331A10" w:rsidRPr="004D3119">
        <w:rPr>
          <w:rFonts w:ascii="Times New Roman" w:eastAsia="Times New Roman" w:hAnsi="Times New Roman" w:cs="Times New Roman"/>
          <w:sz w:val="24"/>
          <w:szCs w:val="24"/>
        </w:rPr>
        <w:t xml:space="preserve">lt of </w:t>
      </w:r>
      <w:r w:rsidR="00364035" w:rsidRPr="004D3119">
        <w:rPr>
          <w:rFonts w:ascii="Times New Roman" w:eastAsia="Times New Roman" w:hAnsi="Times New Roman" w:cs="Times New Roman"/>
          <w:sz w:val="24"/>
          <w:szCs w:val="24"/>
        </w:rPr>
        <w:t xml:space="preserve">personal financial </w:t>
      </w:r>
      <w:r w:rsidR="00982C34" w:rsidRPr="004D3119">
        <w:rPr>
          <w:rFonts w:ascii="Times New Roman" w:eastAsia="Times New Roman" w:hAnsi="Times New Roman" w:cs="Times New Roman"/>
          <w:sz w:val="24"/>
          <w:szCs w:val="24"/>
        </w:rPr>
        <w:t>interferences</w:t>
      </w:r>
      <w:r w:rsidR="00364035" w:rsidRPr="004D3119">
        <w:rPr>
          <w:rFonts w:ascii="Times New Roman" w:eastAsia="Times New Roman" w:hAnsi="Times New Roman" w:cs="Times New Roman"/>
          <w:sz w:val="24"/>
          <w:szCs w:val="24"/>
        </w:rPr>
        <w:t xml:space="preserve">. </w:t>
      </w:r>
      <w:r w:rsidR="00FA2794" w:rsidRPr="004D3119">
        <w:rPr>
          <w:rFonts w:ascii="Times New Roman" w:eastAsia="Times New Roman" w:hAnsi="Times New Roman" w:cs="Times New Roman"/>
          <w:sz w:val="24"/>
          <w:szCs w:val="24"/>
        </w:rPr>
        <w:t xml:space="preserve">An analysis </w:t>
      </w:r>
      <w:r w:rsidR="003970E3" w:rsidRPr="004D3119">
        <w:rPr>
          <w:rFonts w:ascii="Times New Roman" w:eastAsia="Times New Roman" w:hAnsi="Times New Roman" w:cs="Times New Roman"/>
          <w:sz w:val="24"/>
          <w:szCs w:val="24"/>
        </w:rPr>
        <w:t xml:space="preserve">including age, gender, and </w:t>
      </w:r>
      <w:r w:rsidR="003B5F0B" w:rsidRPr="004D3119">
        <w:rPr>
          <w:rFonts w:ascii="Times New Roman" w:eastAsia="Times New Roman" w:hAnsi="Times New Roman" w:cs="Times New Roman"/>
          <w:sz w:val="24"/>
          <w:szCs w:val="24"/>
        </w:rPr>
        <w:t xml:space="preserve">highest </w:t>
      </w:r>
      <w:r w:rsidR="00F07909" w:rsidRPr="004D3119">
        <w:rPr>
          <w:rFonts w:ascii="Times New Roman" w:eastAsia="Times New Roman" w:hAnsi="Times New Roman" w:cs="Times New Roman"/>
          <w:sz w:val="24"/>
          <w:szCs w:val="24"/>
        </w:rPr>
        <w:t xml:space="preserve">education </w:t>
      </w:r>
      <w:r w:rsidR="003B5F0B" w:rsidRPr="004D3119">
        <w:rPr>
          <w:rFonts w:ascii="Times New Roman" w:eastAsia="Times New Roman" w:hAnsi="Times New Roman" w:cs="Times New Roman"/>
          <w:sz w:val="24"/>
          <w:szCs w:val="24"/>
        </w:rPr>
        <w:t xml:space="preserve">degree as between subject variables failed to reveal a </w:t>
      </w:r>
      <w:proofErr w:type="gramStart"/>
      <w:r w:rsidR="00CE2763" w:rsidRPr="004D3119">
        <w:rPr>
          <w:rFonts w:ascii="Times New Roman" w:eastAsia="Times New Roman" w:hAnsi="Times New Roman" w:cs="Times New Roman"/>
          <w:sz w:val="24"/>
          <w:szCs w:val="24"/>
        </w:rPr>
        <w:t>relative relationships</w:t>
      </w:r>
      <w:proofErr w:type="gramEnd"/>
      <w:r w:rsidR="00CE2763" w:rsidRPr="004D3119">
        <w:rPr>
          <w:rFonts w:ascii="Times New Roman" w:eastAsia="Times New Roman" w:hAnsi="Times New Roman" w:cs="Times New Roman"/>
          <w:sz w:val="24"/>
          <w:szCs w:val="24"/>
        </w:rPr>
        <w:t xml:space="preserve"> with pain or QOL score change. </w:t>
      </w:r>
      <w:r w:rsidR="00344041" w:rsidRPr="004D3119">
        <w:rPr>
          <w:rFonts w:ascii="Times New Roman" w:eastAsia="Times New Roman" w:hAnsi="Times New Roman" w:cs="Times New Roman"/>
          <w:sz w:val="24"/>
          <w:szCs w:val="24"/>
        </w:rPr>
        <w:t xml:space="preserve">We were able to </w:t>
      </w:r>
      <w:r w:rsidR="0079576D" w:rsidRPr="004D3119">
        <w:rPr>
          <w:rFonts w:ascii="Times New Roman" w:eastAsia="Times New Roman" w:hAnsi="Times New Roman" w:cs="Times New Roman"/>
          <w:sz w:val="24"/>
          <w:szCs w:val="24"/>
        </w:rPr>
        <w:t>demonstrate that holistic chiropractic care help</w:t>
      </w:r>
      <w:r w:rsidR="00DA67BA" w:rsidRPr="004D3119">
        <w:rPr>
          <w:rFonts w:ascii="Times New Roman" w:eastAsia="Times New Roman" w:hAnsi="Times New Roman" w:cs="Times New Roman"/>
          <w:sz w:val="24"/>
          <w:szCs w:val="24"/>
        </w:rPr>
        <w:t>s</w:t>
      </w:r>
      <w:r w:rsidR="0079576D" w:rsidRPr="004D3119">
        <w:rPr>
          <w:rFonts w:ascii="Times New Roman" w:eastAsia="Times New Roman" w:hAnsi="Times New Roman" w:cs="Times New Roman"/>
          <w:sz w:val="24"/>
          <w:szCs w:val="24"/>
        </w:rPr>
        <w:t xml:space="preserve"> to improve QOL and pain</w:t>
      </w:r>
      <w:r w:rsidR="00A80033" w:rsidRPr="004D3119">
        <w:rPr>
          <w:rStyle w:val="normaltextrun"/>
          <w:rFonts w:ascii="Times New Roman" w:eastAsia="Times New Roman" w:hAnsi="Times New Roman" w:cs="Times New Roman"/>
          <w:color w:val="000000"/>
          <w:sz w:val="24"/>
          <w:szCs w:val="24"/>
          <w:shd w:val="clear" w:color="auto" w:fill="FFFFFF"/>
        </w:rPr>
        <w:t>. </w:t>
      </w:r>
    </w:p>
    <w:p w14:paraId="4C21DB2F" w14:textId="7D69C6C5" w:rsidR="00534518" w:rsidRDefault="006963D1" w:rsidP="007C7D5D">
      <w:pPr>
        <w:spacing w:after="0" w:line="360" w:lineRule="auto"/>
        <w:rPr>
          <w:rStyle w:val="normaltextrun"/>
          <w:rFonts w:ascii="Times New Roman" w:eastAsia="Times New Roman" w:hAnsi="Times New Roman" w:cs="Times New Roman"/>
          <w:color w:val="000000"/>
          <w:sz w:val="24"/>
          <w:szCs w:val="24"/>
          <w:shd w:val="clear" w:color="auto" w:fill="FFFFFF"/>
        </w:rPr>
      </w:pPr>
      <w:r>
        <w:rPr>
          <w:rStyle w:val="normaltextrun"/>
          <w:rFonts w:ascii="Times New Roman" w:eastAsia="Times New Roman" w:hAnsi="Times New Roman" w:cs="Times New Roman"/>
          <w:color w:val="000000"/>
          <w:sz w:val="24"/>
          <w:szCs w:val="24"/>
          <w:shd w:val="clear" w:color="auto" w:fill="FFFFFF"/>
        </w:rPr>
        <w:tab/>
      </w:r>
      <w:r w:rsidR="00FC2CD5">
        <w:rPr>
          <w:rStyle w:val="normaltextrun"/>
          <w:rFonts w:ascii="Times New Roman" w:eastAsia="Times New Roman" w:hAnsi="Times New Roman" w:cs="Times New Roman"/>
          <w:color w:val="000000"/>
          <w:sz w:val="24"/>
          <w:szCs w:val="24"/>
          <w:shd w:val="clear" w:color="auto" w:fill="FFFFFF"/>
        </w:rPr>
        <w:t>One patient</w:t>
      </w:r>
      <w:r w:rsidR="006E2D62">
        <w:rPr>
          <w:rStyle w:val="normaltextrun"/>
          <w:rFonts w:ascii="Times New Roman" w:eastAsia="Times New Roman" w:hAnsi="Times New Roman" w:cs="Times New Roman"/>
          <w:color w:val="000000"/>
          <w:sz w:val="24"/>
          <w:szCs w:val="24"/>
          <w:shd w:val="clear" w:color="auto" w:fill="FFFFFF"/>
        </w:rPr>
        <w:t xml:space="preserve"> suffering from a severe case of </w:t>
      </w:r>
      <w:r w:rsidR="0045568D">
        <w:rPr>
          <w:rStyle w:val="normaltextrun"/>
          <w:rFonts w:ascii="Times New Roman" w:eastAsia="Times New Roman" w:hAnsi="Times New Roman" w:cs="Times New Roman"/>
          <w:color w:val="000000"/>
          <w:sz w:val="24"/>
          <w:szCs w:val="24"/>
          <w:shd w:val="clear" w:color="auto" w:fill="FFFFFF"/>
        </w:rPr>
        <w:t xml:space="preserve">amyotrophic lateral </w:t>
      </w:r>
      <w:r w:rsidR="00493614">
        <w:rPr>
          <w:rStyle w:val="normaltextrun"/>
          <w:rFonts w:ascii="Times New Roman" w:eastAsia="Times New Roman" w:hAnsi="Times New Roman" w:cs="Times New Roman"/>
          <w:color w:val="000000"/>
          <w:sz w:val="24"/>
          <w:szCs w:val="24"/>
          <w:shd w:val="clear" w:color="auto" w:fill="FFFFFF"/>
        </w:rPr>
        <w:t>sclerosis (ALS)</w:t>
      </w:r>
      <w:r w:rsidR="006430A1">
        <w:rPr>
          <w:rStyle w:val="normaltextrun"/>
          <w:rFonts w:ascii="Times New Roman" w:eastAsia="Times New Roman" w:hAnsi="Times New Roman" w:cs="Times New Roman"/>
          <w:color w:val="000000"/>
          <w:sz w:val="24"/>
          <w:szCs w:val="24"/>
          <w:shd w:val="clear" w:color="auto" w:fill="FFFFFF"/>
        </w:rPr>
        <w:t xml:space="preserve">, began </w:t>
      </w:r>
      <w:r w:rsidR="00FC37F2">
        <w:rPr>
          <w:rStyle w:val="normaltextrun"/>
          <w:rFonts w:ascii="Times New Roman" w:eastAsia="Times New Roman" w:hAnsi="Times New Roman" w:cs="Times New Roman"/>
          <w:color w:val="000000"/>
          <w:sz w:val="24"/>
          <w:szCs w:val="24"/>
          <w:shd w:val="clear" w:color="auto" w:fill="FFFFFF"/>
        </w:rPr>
        <w:t>and went through 9 weeks of treatment sessions</w:t>
      </w:r>
      <w:r w:rsidR="00AB3AE7">
        <w:rPr>
          <w:rStyle w:val="normaltextrun"/>
          <w:rFonts w:ascii="Times New Roman" w:eastAsia="Times New Roman" w:hAnsi="Times New Roman" w:cs="Times New Roman"/>
          <w:color w:val="000000"/>
          <w:sz w:val="24"/>
          <w:szCs w:val="24"/>
          <w:shd w:val="clear" w:color="auto" w:fill="FFFFFF"/>
        </w:rPr>
        <w:t xml:space="preserve">. </w:t>
      </w:r>
      <w:r w:rsidR="00324FA9">
        <w:rPr>
          <w:rStyle w:val="normaltextrun"/>
          <w:rFonts w:ascii="Times New Roman" w:eastAsia="Times New Roman" w:hAnsi="Times New Roman" w:cs="Times New Roman"/>
          <w:color w:val="000000"/>
          <w:sz w:val="24"/>
          <w:szCs w:val="24"/>
          <w:shd w:val="clear" w:color="auto" w:fill="FFFFFF"/>
        </w:rPr>
        <w:t xml:space="preserve">Due to the difficulty and severity of the </w:t>
      </w:r>
      <w:r w:rsidR="00C70B3F">
        <w:rPr>
          <w:rStyle w:val="normaltextrun"/>
          <w:rFonts w:ascii="Times New Roman" w:eastAsia="Times New Roman" w:hAnsi="Times New Roman" w:cs="Times New Roman"/>
          <w:color w:val="000000"/>
          <w:sz w:val="24"/>
          <w:szCs w:val="24"/>
          <w:shd w:val="clear" w:color="auto" w:fill="FFFFFF"/>
        </w:rPr>
        <w:t>participant</w:t>
      </w:r>
      <w:r w:rsidR="00791961">
        <w:rPr>
          <w:rStyle w:val="normaltextrun"/>
          <w:rFonts w:ascii="Times New Roman" w:eastAsia="Times New Roman" w:hAnsi="Times New Roman" w:cs="Times New Roman"/>
          <w:color w:val="000000"/>
          <w:sz w:val="24"/>
          <w:szCs w:val="24"/>
          <w:shd w:val="clear" w:color="auto" w:fill="FFFFFF"/>
        </w:rPr>
        <w:t>’</w:t>
      </w:r>
      <w:r w:rsidR="00C70B3F">
        <w:rPr>
          <w:rStyle w:val="normaltextrun"/>
          <w:rFonts w:ascii="Times New Roman" w:eastAsia="Times New Roman" w:hAnsi="Times New Roman" w:cs="Times New Roman"/>
          <w:color w:val="000000"/>
          <w:sz w:val="24"/>
          <w:szCs w:val="24"/>
          <w:shd w:val="clear" w:color="auto" w:fill="FFFFFF"/>
        </w:rPr>
        <w:t>s</w:t>
      </w:r>
      <w:r w:rsidR="00324FA9">
        <w:rPr>
          <w:rStyle w:val="normaltextrun"/>
          <w:rFonts w:ascii="Times New Roman" w:eastAsia="Times New Roman" w:hAnsi="Times New Roman" w:cs="Times New Roman"/>
          <w:color w:val="000000"/>
          <w:sz w:val="24"/>
          <w:szCs w:val="24"/>
          <w:shd w:val="clear" w:color="auto" w:fill="FFFFFF"/>
        </w:rPr>
        <w:t xml:space="preserve"> condition</w:t>
      </w:r>
      <w:r w:rsidR="00C70B3F">
        <w:rPr>
          <w:rStyle w:val="normaltextrun"/>
          <w:rFonts w:ascii="Times New Roman" w:eastAsia="Times New Roman" w:hAnsi="Times New Roman" w:cs="Times New Roman"/>
          <w:color w:val="000000"/>
          <w:sz w:val="24"/>
          <w:szCs w:val="24"/>
          <w:shd w:val="clear" w:color="auto" w:fill="FFFFFF"/>
        </w:rPr>
        <w:t xml:space="preserve">, the doctor explained the process to be </w:t>
      </w:r>
      <w:r w:rsidR="004549B4">
        <w:rPr>
          <w:rStyle w:val="normaltextrun"/>
          <w:rFonts w:ascii="Times New Roman" w:eastAsia="Times New Roman" w:hAnsi="Times New Roman" w:cs="Times New Roman"/>
          <w:color w:val="000000"/>
          <w:sz w:val="24"/>
          <w:szCs w:val="24"/>
          <w:shd w:val="clear" w:color="auto" w:fill="FFFFFF"/>
        </w:rPr>
        <w:t>very slow</w:t>
      </w:r>
      <w:r w:rsidR="00791961">
        <w:rPr>
          <w:rStyle w:val="normaltextrun"/>
          <w:rFonts w:ascii="Times New Roman" w:eastAsia="Times New Roman" w:hAnsi="Times New Roman" w:cs="Times New Roman"/>
          <w:color w:val="000000"/>
          <w:sz w:val="24"/>
          <w:szCs w:val="24"/>
          <w:shd w:val="clear" w:color="auto" w:fill="FFFFFF"/>
        </w:rPr>
        <w:t xml:space="preserve">-moving and therefore not a normal case study. </w:t>
      </w:r>
      <w:r w:rsidR="006036DD">
        <w:rPr>
          <w:rStyle w:val="normaltextrun"/>
          <w:rFonts w:ascii="Times New Roman" w:eastAsia="Times New Roman" w:hAnsi="Times New Roman" w:cs="Times New Roman"/>
          <w:color w:val="000000"/>
          <w:sz w:val="24"/>
          <w:szCs w:val="24"/>
          <w:shd w:val="clear" w:color="auto" w:fill="FFFFFF"/>
        </w:rPr>
        <w:t xml:space="preserve">The patient decided to </w:t>
      </w:r>
      <w:r w:rsidR="00B26138">
        <w:rPr>
          <w:rStyle w:val="normaltextrun"/>
          <w:rFonts w:ascii="Times New Roman" w:eastAsia="Times New Roman" w:hAnsi="Times New Roman" w:cs="Times New Roman"/>
          <w:color w:val="000000"/>
          <w:sz w:val="24"/>
          <w:szCs w:val="24"/>
          <w:shd w:val="clear" w:color="auto" w:fill="FFFFFF"/>
        </w:rPr>
        <w:t xml:space="preserve">withdrawal from this case study but continues to receive weekly </w:t>
      </w:r>
      <w:r w:rsidR="00C554F4">
        <w:rPr>
          <w:rStyle w:val="normaltextrun"/>
          <w:rFonts w:ascii="Times New Roman" w:eastAsia="Times New Roman" w:hAnsi="Times New Roman" w:cs="Times New Roman"/>
          <w:color w:val="000000"/>
          <w:sz w:val="24"/>
          <w:szCs w:val="24"/>
          <w:shd w:val="clear" w:color="auto" w:fill="FFFFFF"/>
        </w:rPr>
        <w:t xml:space="preserve">holistic treatments. </w:t>
      </w:r>
      <w:r w:rsidR="00C3281A">
        <w:rPr>
          <w:rStyle w:val="normaltextrun"/>
          <w:rFonts w:ascii="Times New Roman" w:eastAsia="Times New Roman" w:hAnsi="Times New Roman" w:cs="Times New Roman"/>
          <w:color w:val="000000"/>
          <w:sz w:val="24"/>
          <w:szCs w:val="24"/>
          <w:shd w:val="clear" w:color="auto" w:fill="FFFFFF"/>
        </w:rPr>
        <w:t xml:space="preserve">Tests are still </w:t>
      </w:r>
      <w:proofErr w:type="gramStart"/>
      <w:r w:rsidR="00C3281A">
        <w:rPr>
          <w:rStyle w:val="normaltextrun"/>
          <w:rFonts w:ascii="Times New Roman" w:eastAsia="Times New Roman" w:hAnsi="Times New Roman" w:cs="Times New Roman"/>
          <w:color w:val="000000"/>
          <w:sz w:val="24"/>
          <w:szCs w:val="24"/>
          <w:shd w:val="clear" w:color="auto" w:fill="FFFFFF"/>
        </w:rPr>
        <w:t>taken</w:t>
      </w:r>
      <w:proofErr w:type="gramEnd"/>
      <w:r w:rsidR="00C3281A">
        <w:rPr>
          <w:rStyle w:val="normaltextrun"/>
          <w:rFonts w:ascii="Times New Roman" w:eastAsia="Times New Roman" w:hAnsi="Times New Roman" w:cs="Times New Roman"/>
          <w:color w:val="000000"/>
          <w:sz w:val="24"/>
          <w:szCs w:val="24"/>
          <w:shd w:val="clear" w:color="auto" w:fill="FFFFFF"/>
        </w:rPr>
        <w:t xml:space="preserve"> and </w:t>
      </w:r>
      <w:r w:rsidR="00BF1A63">
        <w:rPr>
          <w:rStyle w:val="normaltextrun"/>
          <w:rFonts w:ascii="Times New Roman" w:eastAsia="Times New Roman" w:hAnsi="Times New Roman" w:cs="Times New Roman"/>
          <w:color w:val="000000"/>
          <w:sz w:val="24"/>
          <w:szCs w:val="24"/>
          <w:shd w:val="clear" w:color="auto" w:fill="FFFFFF"/>
        </w:rPr>
        <w:t xml:space="preserve">the patient is showing </w:t>
      </w:r>
      <w:r w:rsidR="00967F16">
        <w:rPr>
          <w:rStyle w:val="normaltextrun"/>
          <w:rFonts w:ascii="Times New Roman" w:eastAsia="Times New Roman" w:hAnsi="Times New Roman" w:cs="Times New Roman"/>
          <w:color w:val="000000"/>
          <w:sz w:val="24"/>
          <w:szCs w:val="24"/>
          <w:shd w:val="clear" w:color="auto" w:fill="FFFFFF"/>
        </w:rPr>
        <w:t xml:space="preserve">no to minor improvement each week. </w:t>
      </w:r>
    </w:p>
    <w:p w14:paraId="34DC06A2" w14:textId="77777777" w:rsidR="00870E50" w:rsidRDefault="00870E50" w:rsidP="007C7D5D">
      <w:pPr>
        <w:spacing w:after="0" w:line="360" w:lineRule="auto"/>
        <w:rPr>
          <w:rStyle w:val="normaltextrun"/>
          <w:rFonts w:ascii="Times New Roman" w:eastAsia="Times New Roman" w:hAnsi="Times New Roman" w:cs="Times New Roman"/>
          <w:color w:val="000000"/>
          <w:sz w:val="24"/>
          <w:szCs w:val="24"/>
          <w:shd w:val="clear" w:color="auto" w:fill="FFFFFF"/>
        </w:rPr>
      </w:pPr>
    </w:p>
    <w:p w14:paraId="6CB3DA0D" w14:textId="77777777" w:rsidR="00323D30" w:rsidRPr="00A80033" w:rsidRDefault="00C92A29" w:rsidP="007C7D5D">
      <w:pPr>
        <w:spacing w:after="0" w:line="360" w:lineRule="auto"/>
        <w:rPr>
          <w:rFonts w:ascii="Times New Roman" w:eastAsia="Times New Roman" w:hAnsi="Times New Roman" w:cs="Times New Roman"/>
          <w:i/>
          <w:iCs/>
          <w:sz w:val="24"/>
          <w:szCs w:val="24"/>
        </w:rPr>
      </w:pPr>
      <w:r w:rsidRPr="00A80033">
        <w:rPr>
          <w:rFonts w:ascii="Times New Roman" w:eastAsia="Times New Roman" w:hAnsi="Times New Roman" w:cs="Times New Roman"/>
          <w:i/>
          <w:iCs/>
          <w:sz w:val="24"/>
          <w:szCs w:val="24"/>
        </w:rPr>
        <w:lastRenderedPageBreak/>
        <w:t xml:space="preserve">Limitations and possible sources of error </w:t>
      </w:r>
    </w:p>
    <w:p w14:paraId="0C6B79D7" w14:textId="2D304F18" w:rsidR="006963D1" w:rsidRDefault="006963D1" w:rsidP="007C7D5D">
      <w:pPr>
        <w:spacing w:after="0" w:line="360" w:lineRule="auto"/>
        <w:ind w:firstLine="720"/>
        <w:rPr>
          <w:rStyle w:val="normaltextrun"/>
          <w:rFonts w:ascii="Times New Roman" w:eastAsia="Times New Roman" w:hAnsi="Times New Roman" w:cs="Times New Roman"/>
          <w:color w:val="000000"/>
          <w:sz w:val="24"/>
          <w:szCs w:val="24"/>
          <w:shd w:val="clear" w:color="auto" w:fill="FFFFFF"/>
        </w:rPr>
      </w:pPr>
      <w:r>
        <w:rPr>
          <w:rStyle w:val="normaltextrun"/>
          <w:rFonts w:ascii="Times New Roman" w:eastAsia="Times New Roman" w:hAnsi="Times New Roman" w:cs="Times New Roman"/>
          <w:color w:val="000000"/>
          <w:sz w:val="24"/>
          <w:szCs w:val="24"/>
          <w:shd w:val="clear" w:color="auto" w:fill="FFFFFF"/>
        </w:rPr>
        <w:t xml:space="preserve">The results of the treatment sessions often do show immediate results, yet </w:t>
      </w:r>
      <w:r w:rsidR="00E27B16">
        <w:rPr>
          <w:rStyle w:val="normaltextrun"/>
          <w:rFonts w:ascii="Times New Roman" w:eastAsia="Times New Roman" w:hAnsi="Times New Roman" w:cs="Times New Roman"/>
          <w:color w:val="000000"/>
          <w:sz w:val="24"/>
          <w:szCs w:val="24"/>
          <w:shd w:val="clear" w:color="auto" w:fill="FFFFFF"/>
        </w:rPr>
        <w:t>others</w:t>
      </w:r>
      <w:r>
        <w:rPr>
          <w:rStyle w:val="normaltextrun"/>
          <w:rFonts w:ascii="Times New Roman" w:eastAsia="Times New Roman" w:hAnsi="Times New Roman" w:cs="Times New Roman"/>
          <w:color w:val="000000"/>
          <w:sz w:val="24"/>
          <w:szCs w:val="24"/>
          <w:shd w:val="clear" w:color="auto" w:fill="FFFFFF"/>
        </w:rPr>
        <w:t xml:space="preserve"> present at later times. For this reason, the pain scale survey was taken at the beginning and end of </w:t>
      </w:r>
      <w:r w:rsidRPr="00FF03F2">
        <w:rPr>
          <w:rStyle w:val="normaltextrun"/>
          <w:rFonts w:ascii="Times New Roman" w:eastAsia="Times New Roman" w:hAnsi="Times New Roman" w:cs="Times New Roman"/>
          <w:color w:val="000000"/>
          <w:sz w:val="24"/>
          <w:szCs w:val="24"/>
          <w:shd w:val="clear" w:color="auto" w:fill="FFFFFF"/>
        </w:rPr>
        <w:t xml:space="preserve">treatment </w:t>
      </w:r>
      <w:proofErr w:type="gramStart"/>
      <w:r w:rsidRPr="00FF03F2">
        <w:rPr>
          <w:rStyle w:val="normaltextrun"/>
          <w:rFonts w:ascii="Times New Roman" w:eastAsia="Times New Roman" w:hAnsi="Times New Roman" w:cs="Times New Roman"/>
          <w:color w:val="000000"/>
          <w:sz w:val="24"/>
          <w:szCs w:val="24"/>
          <w:shd w:val="clear" w:color="auto" w:fill="FFFFFF"/>
        </w:rPr>
        <w:t>sessions;</w:t>
      </w:r>
      <w:proofErr w:type="gramEnd"/>
      <w:r w:rsidRPr="00FF03F2">
        <w:rPr>
          <w:rStyle w:val="normaltextrun"/>
          <w:rFonts w:ascii="Times New Roman" w:eastAsia="Times New Roman" w:hAnsi="Times New Roman" w:cs="Times New Roman"/>
          <w:color w:val="000000"/>
          <w:sz w:val="24"/>
          <w:szCs w:val="24"/>
          <w:shd w:val="clear" w:color="auto" w:fill="FFFFFF"/>
        </w:rPr>
        <w:t xml:space="preserve"> the before treatment score accounts for both the previous week results and the current week pain score. However, the </w:t>
      </w:r>
      <w:r w:rsidR="003F1EDA" w:rsidRPr="00FF03F2">
        <w:rPr>
          <w:rStyle w:val="normaltextrun"/>
          <w:rFonts w:ascii="Times New Roman" w:eastAsia="Times New Roman" w:hAnsi="Times New Roman" w:cs="Times New Roman"/>
          <w:color w:val="000000"/>
          <w:sz w:val="24"/>
          <w:szCs w:val="24"/>
          <w:shd w:val="clear" w:color="auto" w:fill="FFFFFF"/>
        </w:rPr>
        <w:t>final data</w:t>
      </w:r>
      <w:r w:rsidRPr="00FF03F2">
        <w:rPr>
          <w:rStyle w:val="normaltextrun"/>
          <w:rFonts w:ascii="Times New Roman" w:eastAsia="Times New Roman" w:hAnsi="Times New Roman" w:cs="Times New Roman"/>
          <w:color w:val="000000"/>
          <w:sz w:val="24"/>
          <w:szCs w:val="24"/>
          <w:shd w:val="clear" w:color="auto" w:fill="FFFFFF"/>
        </w:rPr>
        <w:t xml:space="preserve"> collection </w:t>
      </w:r>
      <w:r w:rsidR="003F1EDA" w:rsidRPr="00FF03F2">
        <w:rPr>
          <w:rStyle w:val="normaltextrun"/>
          <w:rFonts w:ascii="Times New Roman" w:eastAsia="Times New Roman" w:hAnsi="Times New Roman" w:cs="Times New Roman"/>
          <w:color w:val="000000"/>
          <w:sz w:val="24"/>
          <w:szCs w:val="24"/>
          <w:shd w:val="clear" w:color="auto" w:fill="FFFFFF"/>
        </w:rPr>
        <w:t>week</w:t>
      </w:r>
      <w:r w:rsidRPr="00FF03F2">
        <w:rPr>
          <w:rStyle w:val="normaltextrun"/>
          <w:rFonts w:ascii="Times New Roman" w:eastAsia="Times New Roman" w:hAnsi="Times New Roman" w:cs="Times New Roman"/>
          <w:color w:val="000000"/>
          <w:sz w:val="24"/>
          <w:szCs w:val="24"/>
          <w:shd w:val="clear" w:color="auto" w:fill="FFFFFF"/>
        </w:rPr>
        <w:t xml:space="preserve"> does not account for </w:t>
      </w:r>
      <w:r w:rsidR="001E6432">
        <w:rPr>
          <w:rStyle w:val="normaltextrun"/>
          <w:rFonts w:ascii="Times New Roman" w:eastAsia="Times New Roman" w:hAnsi="Times New Roman" w:cs="Times New Roman"/>
          <w:color w:val="000000"/>
          <w:sz w:val="24"/>
          <w:szCs w:val="24"/>
          <w:shd w:val="clear" w:color="auto" w:fill="FFFFFF"/>
        </w:rPr>
        <w:t xml:space="preserve">the </w:t>
      </w:r>
      <w:r w:rsidR="00523C0B">
        <w:rPr>
          <w:rStyle w:val="normaltextrun"/>
          <w:rFonts w:ascii="Times New Roman" w:eastAsia="Times New Roman" w:hAnsi="Times New Roman" w:cs="Times New Roman"/>
          <w:color w:val="000000"/>
          <w:sz w:val="24"/>
          <w:szCs w:val="24"/>
          <w:shd w:val="clear" w:color="auto" w:fill="FFFFFF"/>
        </w:rPr>
        <w:t xml:space="preserve">effects presenting </w:t>
      </w:r>
      <w:proofErr w:type="gramStart"/>
      <w:r w:rsidR="00523C0B">
        <w:rPr>
          <w:rStyle w:val="normaltextrun"/>
          <w:rFonts w:ascii="Times New Roman" w:eastAsia="Times New Roman" w:hAnsi="Times New Roman" w:cs="Times New Roman"/>
          <w:color w:val="000000"/>
          <w:sz w:val="24"/>
          <w:szCs w:val="24"/>
          <w:shd w:val="clear" w:color="auto" w:fill="FFFFFF"/>
        </w:rPr>
        <w:t>at a later time</w:t>
      </w:r>
      <w:proofErr w:type="gramEnd"/>
      <w:r w:rsidR="00523C0B">
        <w:rPr>
          <w:rStyle w:val="normaltextrun"/>
          <w:rFonts w:ascii="Times New Roman" w:eastAsia="Times New Roman" w:hAnsi="Times New Roman" w:cs="Times New Roman"/>
          <w:color w:val="000000"/>
          <w:sz w:val="24"/>
          <w:szCs w:val="24"/>
          <w:shd w:val="clear" w:color="auto" w:fill="FFFFFF"/>
        </w:rPr>
        <w:t>.</w:t>
      </w:r>
      <w:r w:rsidRPr="00FF03F2">
        <w:rPr>
          <w:rStyle w:val="normaltextrun"/>
          <w:rFonts w:ascii="Times New Roman" w:eastAsia="Times New Roman" w:hAnsi="Times New Roman" w:cs="Times New Roman"/>
          <w:color w:val="000000"/>
          <w:sz w:val="24"/>
          <w:szCs w:val="24"/>
          <w:shd w:val="clear" w:color="auto" w:fill="FFFFFF"/>
        </w:rPr>
        <w:t xml:space="preserve"> A </w:t>
      </w:r>
      <w:proofErr w:type="gramStart"/>
      <w:r w:rsidRPr="00FF03F2">
        <w:rPr>
          <w:rStyle w:val="normaltextrun"/>
          <w:rFonts w:ascii="Times New Roman" w:eastAsia="Times New Roman" w:hAnsi="Times New Roman" w:cs="Times New Roman"/>
          <w:color w:val="000000"/>
          <w:sz w:val="24"/>
          <w:szCs w:val="24"/>
          <w:shd w:val="clear" w:color="auto" w:fill="FFFFFF"/>
        </w:rPr>
        <w:t>one or two week</w:t>
      </w:r>
      <w:proofErr w:type="gramEnd"/>
      <w:r w:rsidRPr="00FF03F2">
        <w:rPr>
          <w:rStyle w:val="normaltextrun"/>
          <w:rFonts w:ascii="Times New Roman" w:eastAsia="Times New Roman" w:hAnsi="Times New Roman" w:cs="Times New Roman"/>
          <w:color w:val="000000"/>
          <w:sz w:val="24"/>
          <w:szCs w:val="24"/>
          <w:shd w:val="clear" w:color="auto" w:fill="FFFFFF"/>
        </w:rPr>
        <w:t xml:space="preserve"> follow-up survey sheet could account for final effects of the treatment sessions. </w:t>
      </w:r>
    </w:p>
    <w:p w14:paraId="033E9D72" w14:textId="6B737816" w:rsidR="00E96099" w:rsidRDefault="00954235" w:rsidP="007C7D5D">
      <w:pPr>
        <w:spacing w:after="0" w:line="360" w:lineRule="auto"/>
        <w:ind w:firstLine="720"/>
        <w:rPr>
          <w:rFonts w:ascii="Times New Roman" w:eastAsia="Times New Roman" w:hAnsi="Times New Roman" w:cs="Times New Roman"/>
          <w:sz w:val="24"/>
          <w:szCs w:val="24"/>
        </w:rPr>
      </w:pPr>
      <w:r w:rsidRPr="00FF03F2">
        <w:rPr>
          <w:rFonts w:ascii="Times New Roman" w:eastAsia="Times New Roman" w:hAnsi="Times New Roman" w:cs="Times New Roman"/>
          <w:sz w:val="24"/>
          <w:szCs w:val="24"/>
        </w:rPr>
        <w:t xml:space="preserve">This study does not include the effects or presence of medication supplied by </w:t>
      </w:r>
      <w:r w:rsidR="009C2C94" w:rsidRPr="00FF03F2">
        <w:rPr>
          <w:rFonts w:ascii="Times New Roman" w:eastAsia="Times New Roman" w:hAnsi="Times New Roman" w:cs="Times New Roman"/>
          <w:sz w:val="24"/>
          <w:szCs w:val="24"/>
        </w:rPr>
        <w:t xml:space="preserve">pharmaceutical sources, or of vitamins purchased on site of </w:t>
      </w:r>
      <w:r w:rsidR="00FF7B8B" w:rsidRPr="00FF03F2">
        <w:rPr>
          <w:rFonts w:ascii="Times New Roman" w:eastAsia="Times New Roman" w:hAnsi="Times New Roman" w:cs="Times New Roman"/>
          <w:sz w:val="24"/>
          <w:szCs w:val="24"/>
        </w:rPr>
        <w:t xml:space="preserve">the doctor’s office. The effects of those </w:t>
      </w:r>
      <w:r w:rsidR="00BC1BEF" w:rsidRPr="00FF03F2">
        <w:rPr>
          <w:rFonts w:ascii="Times New Roman" w:eastAsia="Times New Roman" w:hAnsi="Times New Roman" w:cs="Times New Roman"/>
          <w:sz w:val="24"/>
          <w:szCs w:val="24"/>
        </w:rPr>
        <w:t xml:space="preserve">materials </w:t>
      </w:r>
      <w:r w:rsidR="0018257A" w:rsidRPr="00FF03F2">
        <w:rPr>
          <w:rFonts w:ascii="Times New Roman" w:eastAsia="Times New Roman" w:hAnsi="Times New Roman" w:cs="Times New Roman"/>
          <w:sz w:val="24"/>
          <w:szCs w:val="24"/>
        </w:rPr>
        <w:t xml:space="preserve">were accompanied by the treatment sessions and did not </w:t>
      </w:r>
      <w:r w:rsidR="007C19F4" w:rsidRPr="00FF03F2">
        <w:rPr>
          <w:rFonts w:ascii="Times New Roman" w:eastAsia="Times New Roman" w:hAnsi="Times New Roman" w:cs="Times New Roman"/>
          <w:sz w:val="24"/>
          <w:szCs w:val="24"/>
        </w:rPr>
        <w:t xml:space="preserve">distort </w:t>
      </w:r>
      <w:r w:rsidR="00727279" w:rsidRPr="00FF03F2">
        <w:rPr>
          <w:rFonts w:ascii="Times New Roman" w:eastAsia="Times New Roman" w:hAnsi="Times New Roman" w:cs="Times New Roman"/>
          <w:sz w:val="24"/>
          <w:szCs w:val="24"/>
        </w:rPr>
        <w:t xml:space="preserve">the </w:t>
      </w:r>
      <w:r w:rsidR="00EA1E8A" w:rsidRPr="00FF03F2">
        <w:rPr>
          <w:rFonts w:ascii="Times New Roman" w:eastAsia="Times New Roman" w:hAnsi="Times New Roman" w:cs="Times New Roman"/>
          <w:sz w:val="24"/>
          <w:szCs w:val="24"/>
        </w:rPr>
        <w:t>usual routine of participants.</w:t>
      </w:r>
      <w:r w:rsidR="00EA1E8A">
        <w:rPr>
          <w:rFonts w:ascii="Times New Roman" w:eastAsia="Times New Roman" w:hAnsi="Times New Roman" w:cs="Times New Roman"/>
          <w:sz w:val="24"/>
          <w:szCs w:val="24"/>
        </w:rPr>
        <w:t xml:space="preserve"> </w:t>
      </w:r>
    </w:p>
    <w:p w14:paraId="102D5A5C" w14:textId="4026D40B" w:rsidR="00352451" w:rsidRDefault="00352451" w:rsidP="007C7D5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limitations </w:t>
      </w:r>
      <w:r w:rsidR="006F55D5">
        <w:rPr>
          <w:rFonts w:ascii="Times New Roman" w:eastAsia="Times New Roman" w:hAnsi="Times New Roman" w:cs="Times New Roman"/>
          <w:sz w:val="24"/>
          <w:szCs w:val="24"/>
        </w:rPr>
        <w:t>in</w:t>
      </w:r>
      <w:r w:rsidR="00006EA0">
        <w:rPr>
          <w:rFonts w:ascii="Times New Roman" w:eastAsia="Times New Roman" w:hAnsi="Times New Roman" w:cs="Times New Roman"/>
          <w:sz w:val="24"/>
          <w:szCs w:val="24"/>
        </w:rPr>
        <w:t xml:space="preserve">clude </w:t>
      </w:r>
      <w:r w:rsidR="008D74E4">
        <w:rPr>
          <w:rFonts w:ascii="Times New Roman" w:eastAsia="Times New Roman" w:hAnsi="Times New Roman" w:cs="Times New Roman"/>
          <w:sz w:val="24"/>
          <w:szCs w:val="24"/>
        </w:rPr>
        <w:t xml:space="preserve">people who are financially unable to </w:t>
      </w:r>
      <w:r w:rsidR="00D411D8">
        <w:rPr>
          <w:rFonts w:ascii="Times New Roman" w:eastAsia="Times New Roman" w:hAnsi="Times New Roman" w:cs="Times New Roman"/>
          <w:sz w:val="24"/>
          <w:szCs w:val="24"/>
        </w:rPr>
        <w:t>attend 7-10 weeks of treatment</w:t>
      </w:r>
      <w:r w:rsidR="009E1E70">
        <w:rPr>
          <w:rFonts w:ascii="Times New Roman" w:eastAsia="Times New Roman" w:hAnsi="Times New Roman" w:cs="Times New Roman"/>
          <w:sz w:val="24"/>
          <w:szCs w:val="24"/>
        </w:rPr>
        <w:t xml:space="preserve">. </w:t>
      </w:r>
      <w:r w:rsidRPr="00352451">
        <w:rPr>
          <w:rFonts w:ascii="Times New Roman" w:eastAsia="Times New Roman" w:hAnsi="Times New Roman" w:cs="Times New Roman"/>
          <w:sz w:val="24"/>
          <w:szCs w:val="24"/>
        </w:rPr>
        <w:t>Also, the patients available for participation are in one geographical region, so many people looking for care can be out of the area but are unable to get to the office for treatments.</w:t>
      </w:r>
      <w:r w:rsidR="007F54DE">
        <w:rPr>
          <w:rFonts w:ascii="Times New Roman" w:eastAsia="Times New Roman" w:hAnsi="Times New Roman" w:cs="Times New Roman"/>
          <w:sz w:val="24"/>
          <w:szCs w:val="24"/>
        </w:rPr>
        <w:t xml:space="preserve"> This </w:t>
      </w:r>
      <w:r w:rsidR="00EE1131">
        <w:rPr>
          <w:rFonts w:ascii="Times New Roman" w:eastAsia="Times New Roman" w:hAnsi="Times New Roman" w:cs="Times New Roman"/>
          <w:sz w:val="24"/>
          <w:szCs w:val="24"/>
        </w:rPr>
        <w:t xml:space="preserve">study accounts </w:t>
      </w:r>
      <w:r w:rsidR="00185DA7">
        <w:rPr>
          <w:rFonts w:ascii="Times New Roman" w:eastAsia="Times New Roman" w:hAnsi="Times New Roman" w:cs="Times New Roman"/>
          <w:sz w:val="24"/>
          <w:szCs w:val="24"/>
        </w:rPr>
        <w:t xml:space="preserve">only </w:t>
      </w:r>
      <w:r w:rsidR="00EE1131">
        <w:rPr>
          <w:rFonts w:ascii="Times New Roman" w:eastAsia="Times New Roman" w:hAnsi="Times New Roman" w:cs="Times New Roman"/>
          <w:sz w:val="24"/>
          <w:szCs w:val="24"/>
        </w:rPr>
        <w:t xml:space="preserve">for a small sample size, </w:t>
      </w:r>
      <w:r w:rsidR="003142D5">
        <w:rPr>
          <w:rFonts w:ascii="Times New Roman" w:eastAsia="Times New Roman" w:hAnsi="Times New Roman" w:cs="Times New Roman"/>
          <w:sz w:val="24"/>
          <w:szCs w:val="24"/>
        </w:rPr>
        <w:t xml:space="preserve">so in future studies </w:t>
      </w:r>
      <w:r w:rsidR="00185DA7">
        <w:rPr>
          <w:rFonts w:ascii="Times New Roman" w:eastAsia="Times New Roman" w:hAnsi="Times New Roman" w:cs="Times New Roman"/>
          <w:sz w:val="24"/>
          <w:szCs w:val="24"/>
        </w:rPr>
        <w:t xml:space="preserve">this topic should be investigated at a larger scale. </w:t>
      </w:r>
    </w:p>
    <w:p w14:paraId="2C7D6434" w14:textId="77777777" w:rsidR="00185DA7" w:rsidRDefault="00185DA7" w:rsidP="00692ED6">
      <w:pPr>
        <w:spacing w:after="0" w:line="360" w:lineRule="auto"/>
        <w:rPr>
          <w:rFonts w:ascii="Times New Roman" w:eastAsia="Times New Roman" w:hAnsi="Times New Roman" w:cs="Times New Roman"/>
          <w:sz w:val="24"/>
          <w:szCs w:val="24"/>
        </w:rPr>
      </w:pPr>
    </w:p>
    <w:p w14:paraId="4C5B747E" w14:textId="6CE0AE21" w:rsidR="00E5726B" w:rsidRDefault="00E5726B" w:rsidP="007C7D5D">
      <w:pPr>
        <w:spacing w:after="0" w:line="360" w:lineRule="auto"/>
        <w:rPr>
          <w:rFonts w:ascii="Times New Roman" w:eastAsia="Times New Roman" w:hAnsi="Times New Roman" w:cs="Times New Roman"/>
          <w:b/>
          <w:bCs/>
          <w:sz w:val="24"/>
          <w:szCs w:val="24"/>
        </w:rPr>
      </w:pPr>
      <w:r w:rsidRPr="00E5726B">
        <w:rPr>
          <w:rFonts w:ascii="Times New Roman" w:eastAsia="Times New Roman" w:hAnsi="Times New Roman" w:cs="Times New Roman"/>
          <w:b/>
          <w:bCs/>
          <w:sz w:val="24"/>
          <w:szCs w:val="24"/>
        </w:rPr>
        <w:t>Conclusion</w:t>
      </w:r>
    </w:p>
    <w:p w14:paraId="06A25B34" w14:textId="51E8E396" w:rsidR="00D36148" w:rsidRDefault="008936B8" w:rsidP="007C7D5D">
      <w:pPr>
        <w:spacing w:after="0" w:line="36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ab/>
      </w:r>
      <w:r w:rsidR="004347A4" w:rsidRPr="004347A4">
        <w:rPr>
          <w:rStyle w:val="eop"/>
          <w:rFonts w:ascii="Times New Roman" w:eastAsia="Times New Roman" w:hAnsi="Times New Roman" w:cs="Times New Roman"/>
          <w:color w:val="000000"/>
          <w:sz w:val="24"/>
          <w:szCs w:val="24"/>
          <w:shd w:val="clear" w:color="auto" w:fill="FFFFFF"/>
        </w:rPr>
        <w:t>The holistic approach is different from traditional chiropractic in that it checks the entire body for imbalances associated with the problem. Through specific and natural techniques, the holistic chiropractor eliminates the underlying issues and unbalances in the body. </w:t>
      </w:r>
      <w:r w:rsidR="004347A4" w:rsidRPr="004347A4">
        <w:rPr>
          <w:rFonts w:ascii="Times New Roman" w:eastAsia="Times New Roman" w:hAnsi="Times New Roman" w:cs="Times New Roman"/>
          <w:color w:val="000000"/>
          <w:sz w:val="24"/>
          <w:szCs w:val="24"/>
          <w:shd w:val="clear" w:color="auto" w:fill="FFFFFF"/>
        </w:rPr>
        <w:t> </w:t>
      </w:r>
      <w:r w:rsidR="00921BEC" w:rsidRPr="004347A4">
        <w:rPr>
          <w:rFonts w:ascii="Times New Roman" w:eastAsia="Times New Roman" w:hAnsi="Times New Roman" w:cs="Times New Roman"/>
          <w:color w:val="000000"/>
          <w:sz w:val="24"/>
          <w:szCs w:val="24"/>
          <w:shd w:val="clear" w:color="auto" w:fill="FFFFFF"/>
        </w:rPr>
        <w:t>Every condition is different, and responds differently to care, but</w:t>
      </w:r>
      <w:r w:rsidR="00921BEC" w:rsidRPr="00921BEC">
        <w:rPr>
          <w:rFonts w:ascii="Times New Roman" w:eastAsia="Times New Roman" w:hAnsi="Times New Roman" w:cs="Times New Roman"/>
          <w:color w:val="000000"/>
          <w:sz w:val="24"/>
          <w:szCs w:val="24"/>
          <w:shd w:val="clear" w:color="auto" w:fill="FFFFFF"/>
        </w:rPr>
        <w:t xml:space="preserve"> all conditions respond to some degree.</w:t>
      </w:r>
      <w:r w:rsidR="00327C76">
        <w:rPr>
          <w:rFonts w:ascii="Times New Roman" w:eastAsia="Times New Roman" w:hAnsi="Times New Roman" w:cs="Times New Roman"/>
          <w:color w:val="000000"/>
          <w:sz w:val="24"/>
          <w:szCs w:val="24"/>
          <w:shd w:val="clear" w:color="auto" w:fill="FFFFFF"/>
        </w:rPr>
        <w:t xml:space="preserve"> </w:t>
      </w:r>
      <w:r w:rsidR="0010357C">
        <w:rPr>
          <w:rFonts w:ascii="Times New Roman" w:eastAsia="Times New Roman" w:hAnsi="Times New Roman" w:cs="Times New Roman"/>
          <w:color w:val="000000"/>
          <w:sz w:val="24"/>
          <w:szCs w:val="24"/>
          <w:shd w:val="clear" w:color="auto" w:fill="FFFFFF"/>
        </w:rPr>
        <w:t xml:space="preserve">This study tested holistic treatment </w:t>
      </w:r>
      <w:proofErr w:type="gramStart"/>
      <w:r w:rsidR="0010357C">
        <w:rPr>
          <w:rFonts w:ascii="Times New Roman" w:eastAsia="Times New Roman" w:hAnsi="Times New Roman" w:cs="Times New Roman"/>
          <w:color w:val="000000"/>
          <w:sz w:val="24"/>
          <w:szCs w:val="24"/>
          <w:shd w:val="clear" w:color="auto" w:fill="FFFFFF"/>
        </w:rPr>
        <w:t>through the use of</w:t>
      </w:r>
      <w:proofErr w:type="gramEnd"/>
      <w:r w:rsidR="0010357C">
        <w:rPr>
          <w:rFonts w:ascii="Times New Roman" w:eastAsia="Times New Roman" w:hAnsi="Times New Roman" w:cs="Times New Roman"/>
          <w:color w:val="000000"/>
          <w:sz w:val="24"/>
          <w:szCs w:val="24"/>
          <w:shd w:val="clear" w:color="auto" w:fill="FFFFFF"/>
        </w:rPr>
        <w:t xml:space="preserve"> </w:t>
      </w:r>
      <w:r w:rsidR="007D112E">
        <w:rPr>
          <w:rFonts w:ascii="Times New Roman" w:eastAsia="Times New Roman" w:hAnsi="Times New Roman" w:cs="Times New Roman"/>
          <w:color w:val="000000"/>
          <w:sz w:val="24"/>
          <w:szCs w:val="24"/>
          <w:shd w:val="clear" w:color="auto" w:fill="FFFFFF"/>
        </w:rPr>
        <w:t xml:space="preserve">Erchonia LLL, </w:t>
      </w:r>
      <w:r w:rsidR="00006B36">
        <w:rPr>
          <w:rFonts w:ascii="Times New Roman" w:eastAsia="Times New Roman" w:hAnsi="Times New Roman" w:cs="Times New Roman"/>
          <w:color w:val="000000"/>
          <w:sz w:val="24"/>
          <w:szCs w:val="24"/>
          <w:shd w:val="clear" w:color="auto" w:fill="FFFFFF"/>
        </w:rPr>
        <w:t>not testing or accounting for possible vitamins or drugs taken by the pa</w:t>
      </w:r>
      <w:r w:rsidR="00732363">
        <w:rPr>
          <w:rFonts w:ascii="Times New Roman" w:eastAsia="Times New Roman" w:hAnsi="Times New Roman" w:cs="Times New Roman"/>
          <w:color w:val="000000"/>
          <w:sz w:val="24"/>
          <w:szCs w:val="24"/>
          <w:shd w:val="clear" w:color="auto" w:fill="FFFFFF"/>
        </w:rPr>
        <w:t xml:space="preserve">rticipant. </w:t>
      </w:r>
    </w:p>
    <w:p w14:paraId="4B2DCB17" w14:textId="6FE582FE" w:rsidR="00692ED6" w:rsidRPr="00C3709D" w:rsidRDefault="00D36148" w:rsidP="00870E50">
      <w:pPr>
        <w:spacing w:after="0" w:line="360" w:lineRule="auto"/>
        <w:ind w:firstLine="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 xml:space="preserve">After 7-10 weeks of holistic chiropractic treatment patients described large improvements in the </w:t>
      </w:r>
      <w:r w:rsidRPr="004347A4">
        <w:rPr>
          <w:rFonts w:ascii="Times New Roman" w:eastAsia="Times New Roman" w:hAnsi="Times New Roman" w:cs="Times New Roman"/>
          <w:sz w:val="24"/>
          <w:szCs w:val="24"/>
        </w:rPr>
        <w:t xml:space="preserve">reporting of after procedure pain or discomfort. </w:t>
      </w:r>
      <w:r w:rsidR="00A5033B">
        <w:rPr>
          <w:rFonts w:ascii="Times New Roman" w:eastAsia="Times New Roman" w:hAnsi="Times New Roman" w:cs="Times New Roman"/>
          <w:sz w:val="24"/>
          <w:szCs w:val="24"/>
        </w:rPr>
        <w:t xml:space="preserve">All participants QOL score </w:t>
      </w:r>
      <w:proofErr w:type="gramStart"/>
      <w:r w:rsidR="00A5033B">
        <w:rPr>
          <w:rFonts w:ascii="Times New Roman" w:eastAsia="Times New Roman" w:hAnsi="Times New Roman" w:cs="Times New Roman"/>
          <w:sz w:val="24"/>
          <w:szCs w:val="24"/>
        </w:rPr>
        <w:t>increased</w:t>
      </w:r>
      <w:proofErr w:type="gramEnd"/>
      <w:r w:rsidR="00A5033B">
        <w:rPr>
          <w:rFonts w:ascii="Times New Roman" w:eastAsia="Times New Roman" w:hAnsi="Times New Roman" w:cs="Times New Roman"/>
          <w:sz w:val="24"/>
          <w:szCs w:val="24"/>
        </w:rPr>
        <w:t xml:space="preserve"> and all patients pain score decreased</w:t>
      </w:r>
      <w:r w:rsidR="003C33A1">
        <w:rPr>
          <w:rFonts w:ascii="Times New Roman" w:eastAsia="Times New Roman" w:hAnsi="Times New Roman" w:cs="Times New Roman"/>
          <w:sz w:val="24"/>
          <w:szCs w:val="24"/>
        </w:rPr>
        <w:t xml:space="preserve"> (Figure 5). </w:t>
      </w:r>
      <w:r w:rsidRPr="004347A4">
        <w:rPr>
          <w:rFonts w:ascii="Times New Roman" w:eastAsia="Times New Roman" w:hAnsi="Times New Roman" w:cs="Times New Roman"/>
          <w:sz w:val="24"/>
          <w:szCs w:val="24"/>
        </w:rPr>
        <w:t xml:space="preserve">There was report of no problems or post-treatment pain. </w:t>
      </w:r>
      <w:r w:rsidR="00546DC4" w:rsidRPr="00D249F3">
        <w:rPr>
          <w:rFonts w:ascii="Times New Roman" w:eastAsia="Times New Roman" w:hAnsi="Times New Roman" w:cs="Times New Roman"/>
          <w:sz w:val="24"/>
          <w:szCs w:val="24"/>
        </w:rPr>
        <w:t>This data concluded to be significant with a p-value &lt; .001.</w:t>
      </w:r>
      <w:r w:rsidR="00546DC4">
        <w:rPr>
          <w:rFonts w:ascii="Times New Roman" w:eastAsia="Times New Roman" w:hAnsi="Times New Roman" w:cs="Times New Roman"/>
          <w:sz w:val="24"/>
          <w:szCs w:val="24"/>
        </w:rPr>
        <w:t xml:space="preserve"> </w:t>
      </w:r>
      <w:r w:rsidR="00054B85">
        <w:rPr>
          <w:rFonts w:ascii="Times New Roman" w:eastAsia="Times New Roman" w:hAnsi="Times New Roman" w:cs="Times New Roman"/>
          <w:color w:val="000000"/>
          <w:sz w:val="24"/>
          <w:szCs w:val="24"/>
          <w:shd w:val="clear" w:color="auto" w:fill="FFFFFF"/>
        </w:rPr>
        <w:t xml:space="preserve">More treatment variety processes </w:t>
      </w:r>
      <w:r w:rsidR="004313C4">
        <w:rPr>
          <w:rFonts w:ascii="Times New Roman" w:eastAsia="Times New Roman" w:hAnsi="Times New Roman" w:cs="Times New Roman"/>
          <w:color w:val="000000"/>
          <w:sz w:val="24"/>
          <w:szCs w:val="24"/>
          <w:shd w:val="clear" w:color="auto" w:fill="FFFFFF"/>
        </w:rPr>
        <w:t xml:space="preserve">are needed to adhere to all people with different types of </w:t>
      </w:r>
      <w:r w:rsidR="0065447F">
        <w:rPr>
          <w:rFonts w:ascii="Times New Roman" w:eastAsia="Times New Roman" w:hAnsi="Times New Roman" w:cs="Times New Roman"/>
          <w:color w:val="000000"/>
          <w:sz w:val="24"/>
          <w:szCs w:val="24"/>
          <w:shd w:val="clear" w:color="auto" w:fill="FFFFFF"/>
        </w:rPr>
        <w:t xml:space="preserve">conditions. Positive results were </w:t>
      </w:r>
      <w:r w:rsidR="002A28EB">
        <w:rPr>
          <w:rFonts w:ascii="Times New Roman" w:eastAsia="Times New Roman" w:hAnsi="Times New Roman" w:cs="Times New Roman"/>
          <w:color w:val="000000"/>
          <w:sz w:val="24"/>
          <w:szCs w:val="24"/>
          <w:shd w:val="clear" w:color="auto" w:fill="FFFFFF"/>
        </w:rPr>
        <w:t xml:space="preserve">collected from each variable, but more treatments are needed for all participants to reach maximum </w:t>
      </w:r>
      <w:r w:rsidR="003C54FC">
        <w:rPr>
          <w:rFonts w:ascii="Times New Roman" w:eastAsia="Times New Roman" w:hAnsi="Times New Roman" w:cs="Times New Roman"/>
          <w:color w:val="000000"/>
          <w:sz w:val="24"/>
          <w:szCs w:val="24"/>
          <w:shd w:val="clear" w:color="auto" w:fill="FFFFFF"/>
        </w:rPr>
        <w:t>score regarding QOL and minimum score regarding pain</w:t>
      </w:r>
      <w:r w:rsidR="00A4508A">
        <w:rPr>
          <w:rFonts w:ascii="Times New Roman" w:eastAsia="Times New Roman" w:hAnsi="Times New Roman" w:cs="Times New Roman"/>
          <w:color w:val="000000"/>
          <w:sz w:val="24"/>
          <w:szCs w:val="24"/>
          <w:shd w:val="clear" w:color="auto" w:fill="FFFFFF"/>
        </w:rPr>
        <w:t>.</w:t>
      </w:r>
    </w:p>
    <w:p w14:paraId="5463CE80" w14:textId="4EF87262" w:rsidR="00265B9F" w:rsidRPr="00265B9F" w:rsidRDefault="00265B9F" w:rsidP="007C7D5D">
      <w:pPr>
        <w:spacing w:after="0" w:line="360" w:lineRule="auto"/>
        <w:rPr>
          <w:rFonts w:ascii="Times New Roman" w:eastAsia="Times New Roman" w:hAnsi="Times New Roman" w:cs="Times New Roman"/>
          <w:b/>
          <w:bCs/>
          <w:sz w:val="24"/>
          <w:szCs w:val="24"/>
        </w:rPr>
      </w:pPr>
      <w:r w:rsidRPr="00265B9F">
        <w:rPr>
          <w:rFonts w:ascii="Times New Roman" w:eastAsia="Times New Roman" w:hAnsi="Times New Roman" w:cs="Times New Roman"/>
          <w:b/>
          <w:bCs/>
          <w:sz w:val="24"/>
          <w:szCs w:val="24"/>
        </w:rPr>
        <w:lastRenderedPageBreak/>
        <w:t>References</w:t>
      </w:r>
    </w:p>
    <w:p w14:paraId="38A4C022" w14:textId="2C1050E6" w:rsidR="009B6F3F" w:rsidRDefault="00CA2115" w:rsidP="007C7D5D">
      <w:pPr>
        <w:spacing w:after="0" w:line="360" w:lineRule="auto"/>
        <w:rPr>
          <w:rFonts w:ascii="Times New Roman" w:hAnsi="Times New Roman" w:cs="Times New Roman"/>
          <w:sz w:val="24"/>
          <w:szCs w:val="24"/>
          <w:shd w:val="clear" w:color="auto" w:fill="FFFFFF"/>
        </w:rPr>
      </w:pPr>
      <w:r w:rsidRPr="00CE2E4A">
        <w:rPr>
          <w:rFonts w:ascii="Times New Roman" w:eastAsia="Times New Roman" w:hAnsi="Times New Roman" w:cs="Times New Roman"/>
          <w:sz w:val="24"/>
          <w:szCs w:val="24"/>
        </w:rPr>
        <w:t xml:space="preserve">Alcantara, </w:t>
      </w:r>
      <w:r w:rsidR="00E93CAD" w:rsidRPr="00CE2E4A">
        <w:rPr>
          <w:rFonts w:ascii="Times New Roman" w:eastAsia="Times New Roman" w:hAnsi="Times New Roman" w:cs="Times New Roman"/>
          <w:sz w:val="24"/>
          <w:szCs w:val="24"/>
        </w:rPr>
        <w:t xml:space="preserve">J. </w:t>
      </w:r>
      <w:r w:rsidR="00CE2E4A" w:rsidRPr="00CE2E4A">
        <w:rPr>
          <w:rFonts w:ascii="Times New Roman" w:eastAsia="Times New Roman" w:hAnsi="Times New Roman" w:cs="Times New Roman"/>
          <w:sz w:val="24"/>
          <w:szCs w:val="24"/>
        </w:rPr>
        <w:t>(</w:t>
      </w:r>
      <w:r w:rsidR="00E93CAD" w:rsidRPr="00CE2E4A">
        <w:rPr>
          <w:rFonts w:ascii="Times New Roman" w:eastAsia="Times New Roman" w:hAnsi="Times New Roman" w:cs="Times New Roman"/>
          <w:sz w:val="24"/>
          <w:szCs w:val="24"/>
        </w:rPr>
        <w:t>20</w:t>
      </w:r>
      <w:r w:rsidR="009B6F3F" w:rsidRPr="00CE2E4A">
        <w:rPr>
          <w:rFonts w:ascii="Times New Roman" w:eastAsia="Times New Roman" w:hAnsi="Times New Roman" w:cs="Times New Roman"/>
          <w:sz w:val="24"/>
          <w:szCs w:val="24"/>
        </w:rPr>
        <w:t>18</w:t>
      </w:r>
      <w:r w:rsidR="00CE2E4A" w:rsidRPr="00CE2E4A">
        <w:rPr>
          <w:rFonts w:ascii="Times New Roman" w:eastAsia="Times New Roman" w:hAnsi="Times New Roman" w:cs="Times New Roman"/>
          <w:sz w:val="24"/>
          <w:szCs w:val="24"/>
        </w:rPr>
        <w:t>).</w:t>
      </w:r>
      <w:r w:rsidR="00CE2E4A" w:rsidRPr="00CE2E4A">
        <w:rPr>
          <w:rFonts w:ascii="Times New Roman" w:hAnsi="Times New Roman" w:cs="Times New Roman"/>
          <w:sz w:val="24"/>
          <w:szCs w:val="24"/>
          <w:shd w:val="clear" w:color="auto" w:fill="FFFFFF"/>
        </w:rPr>
        <w:t xml:space="preserve"> The Use of the Patient Reported Outcomes Measurement</w:t>
      </w:r>
      <w:r w:rsidR="00CE2E4A" w:rsidRPr="00CE2E4A">
        <w:rPr>
          <w:rFonts w:ascii="Times New Roman" w:hAnsi="Times New Roman" w:cs="Times New Roman"/>
          <w:sz w:val="24"/>
          <w:szCs w:val="24"/>
        </w:rPr>
        <w:t xml:space="preserve"> </w:t>
      </w:r>
      <w:r w:rsidR="00CE2E4A" w:rsidRPr="00CE2E4A">
        <w:rPr>
          <w:rFonts w:ascii="Times New Roman" w:hAnsi="Times New Roman" w:cs="Times New Roman"/>
          <w:sz w:val="24"/>
          <w:szCs w:val="24"/>
          <w:shd w:val="clear" w:color="auto" w:fill="FFFFFF"/>
        </w:rPr>
        <w:t>Information System and the RAND VSQ9 to Measure the</w:t>
      </w:r>
      <w:r w:rsidR="00CE2E4A" w:rsidRPr="00CE2E4A">
        <w:rPr>
          <w:rFonts w:ascii="Times New Roman" w:hAnsi="Times New Roman" w:cs="Times New Roman"/>
          <w:sz w:val="24"/>
          <w:szCs w:val="24"/>
        </w:rPr>
        <w:t xml:space="preserve"> </w:t>
      </w:r>
      <w:r w:rsidR="00CE2E4A" w:rsidRPr="00CE2E4A">
        <w:rPr>
          <w:rFonts w:ascii="Times New Roman" w:hAnsi="Times New Roman" w:cs="Times New Roman"/>
          <w:sz w:val="24"/>
          <w:szCs w:val="24"/>
          <w:shd w:val="clear" w:color="auto" w:fill="FFFFFF"/>
        </w:rPr>
        <w:t>Quality of Life and Visit-Specific Satisfaction of Pregnant</w:t>
      </w:r>
      <w:r w:rsidR="00CE2E4A" w:rsidRPr="00CE2E4A">
        <w:rPr>
          <w:rFonts w:ascii="Times New Roman" w:hAnsi="Times New Roman" w:cs="Times New Roman"/>
          <w:sz w:val="24"/>
          <w:szCs w:val="24"/>
        </w:rPr>
        <w:t xml:space="preserve"> </w:t>
      </w:r>
      <w:r w:rsidR="00CE2E4A" w:rsidRPr="00CE2E4A">
        <w:rPr>
          <w:rFonts w:ascii="Times New Roman" w:hAnsi="Times New Roman" w:cs="Times New Roman"/>
          <w:sz w:val="24"/>
          <w:szCs w:val="24"/>
          <w:shd w:val="clear" w:color="auto" w:fill="FFFFFF"/>
        </w:rPr>
        <w:t>Patients Under Chiropractic Care Utilizing</w:t>
      </w:r>
      <w:r w:rsidR="00CE2E4A" w:rsidRPr="00CE2E4A">
        <w:rPr>
          <w:rFonts w:ascii="Times New Roman" w:hAnsi="Times New Roman" w:cs="Times New Roman"/>
          <w:sz w:val="24"/>
          <w:szCs w:val="24"/>
        </w:rPr>
        <w:t xml:space="preserve"> </w:t>
      </w:r>
      <w:r w:rsidR="00CE2E4A" w:rsidRPr="00CE2E4A">
        <w:rPr>
          <w:rFonts w:ascii="Times New Roman" w:hAnsi="Times New Roman" w:cs="Times New Roman"/>
          <w:sz w:val="24"/>
          <w:szCs w:val="24"/>
          <w:shd w:val="clear" w:color="auto" w:fill="FFFFFF"/>
        </w:rPr>
        <w:t>the Webster Technique.</w:t>
      </w:r>
    </w:p>
    <w:p w14:paraId="3F425AD8" w14:textId="77777777" w:rsidR="003E75E7" w:rsidRDefault="003E75E7" w:rsidP="007C7D5D">
      <w:pPr>
        <w:spacing w:after="0" w:line="360" w:lineRule="auto"/>
        <w:rPr>
          <w:rFonts w:ascii="Times New Roman" w:hAnsi="Times New Roman" w:cs="Times New Roman"/>
          <w:sz w:val="24"/>
          <w:szCs w:val="24"/>
          <w:shd w:val="clear" w:color="auto" w:fill="FFFFFF"/>
        </w:rPr>
      </w:pPr>
    </w:p>
    <w:p w14:paraId="7F29E151" w14:textId="1C2646D1" w:rsidR="003E75E7" w:rsidRDefault="007E1F50" w:rsidP="007C7D5D">
      <w:pPr>
        <w:spacing w:after="0" w:line="360" w:lineRule="auto"/>
        <w:rPr>
          <w:rFonts w:ascii="Times New Roman" w:hAnsi="Times New Roman" w:cs="Times New Roman"/>
          <w:sz w:val="24"/>
          <w:szCs w:val="24"/>
          <w:shd w:val="clear" w:color="auto" w:fill="FFFFFF"/>
        </w:rPr>
      </w:pPr>
      <w:r w:rsidRPr="007B55C0">
        <w:rPr>
          <w:rFonts w:ascii="Times New Roman" w:hAnsi="Times New Roman" w:cs="Times New Roman"/>
          <w:sz w:val="24"/>
          <w:szCs w:val="24"/>
          <w:shd w:val="clear" w:color="auto" w:fill="FFFFFF"/>
        </w:rPr>
        <w:t>Cor</w:t>
      </w:r>
      <w:r w:rsidR="00716400" w:rsidRPr="007B55C0">
        <w:rPr>
          <w:rFonts w:ascii="Times New Roman" w:hAnsi="Times New Roman" w:cs="Times New Roman"/>
          <w:sz w:val="24"/>
          <w:szCs w:val="24"/>
          <w:shd w:val="clear" w:color="auto" w:fill="FFFFFF"/>
        </w:rPr>
        <w:t xml:space="preserve">coran, K. </w:t>
      </w:r>
      <w:r w:rsidR="00724EBE" w:rsidRPr="007B55C0">
        <w:rPr>
          <w:rFonts w:ascii="Times New Roman" w:hAnsi="Times New Roman" w:cs="Times New Roman"/>
          <w:sz w:val="24"/>
          <w:szCs w:val="24"/>
          <w:shd w:val="clear" w:color="auto" w:fill="FFFFFF"/>
        </w:rPr>
        <w:t>(2017). Changes in Female Veteran</w:t>
      </w:r>
      <w:r w:rsidR="00BD386C" w:rsidRPr="007B55C0">
        <w:rPr>
          <w:rFonts w:ascii="Times New Roman" w:hAnsi="Times New Roman" w:cs="Times New Roman"/>
          <w:sz w:val="24"/>
          <w:szCs w:val="24"/>
          <w:shd w:val="clear" w:color="auto" w:fill="FFFFFF"/>
        </w:rPr>
        <w:t xml:space="preserve">s’ Neck Pain Following Chiropractic Care at a Hospital for Veterans. </w:t>
      </w:r>
      <w:r w:rsidR="00C01CFB" w:rsidRPr="007B55C0">
        <w:rPr>
          <w:rFonts w:ascii="Times New Roman" w:hAnsi="Times New Roman" w:cs="Times New Roman"/>
          <w:i/>
          <w:iCs/>
          <w:sz w:val="24"/>
          <w:szCs w:val="24"/>
          <w:shd w:val="clear" w:color="auto" w:fill="FFFFFF"/>
        </w:rPr>
        <w:t xml:space="preserve">Science Direct. Complementary </w:t>
      </w:r>
      <w:r w:rsidR="00EC3D52" w:rsidRPr="007B55C0">
        <w:rPr>
          <w:rFonts w:ascii="Times New Roman" w:hAnsi="Times New Roman" w:cs="Times New Roman"/>
          <w:i/>
          <w:iCs/>
          <w:sz w:val="24"/>
          <w:szCs w:val="24"/>
          <w:shd w:val="clear" w:color="auto" w:fill="FFFFFF"/>
        </w:rPr>
        <w:t>Therapies in Clinical Practice</w:t>
      </w:r>
      <w:r w:rsidR="00EC3D52" w:rsidRPr="007B55C0">
        <w:rPr>
          <w:rFonts w:ascii="Times New Roman" w:hAnsi="Times New Roman" w:cs="Times New Roman"/>
          <w:sz w:val="24"/>
          <w:szCs w:val="24"/>
          <w:shd w:val="clear" w:color="auto" w:fill="FFFFFF"/>
        </w:rPr>
        <w:t xml:space="preserve">. </w:t>
      </w:r>
      <w:r w:rsidR="00BE6B0C" w:rsidRPr="007B55C0">
        <w:rPr>
          <w:rFonts w:ascii="Times New Roman" w:hAnsi="Times New Roman" w:cs="Times New Roman"/>
          <w:sz w:val="24"/>
          <w:szCs w:val="24"/>
          <w:shd w:val="clear" w:color="auto" w:fill="FFFFFF"/>
        </w:rPr>
        <w:t>30. 91-95.</w:t>
      </w:r>
    </w:p>
    <w:p w14:paraId="08FC55A2" w14:textId="77777777" w:rsidR="00B571C9" w:rsidRPr="00DB31A7" w:rsidRDefault="00B571C9" w:rsidP="007C7D5D">
      <w:pPr>
        <w:spacing w:after="0" w:line="360" w:lineRule="auto"/>
        <w:ind w:firstLine="720"/>
        <w:rPr>
          <w:rFonts w:ascii="Times New Roman" w:eastAsia="Times New Roman" w:hAnsi="Times New Roman" w:cs="Times New Roman"/>
          <w:sz w:val="24"/>
          <w:szCs w:val="24"/>
        </w:rPr>
      </w:pPr>
    </w:p>
    <w:p w14:paraId="57C13704" w14:textId="536DE5AB" w:rsidR="004A3794" w:rsidRPr="004A3794" w:rsidRDefault="004A3794" w:rsidP="007C7D5D">
      <w:pPr>
        <w:spacing w:after="0" w:line="360" w:lineRule="auto"/>
        <w:rPr>
          <w:rStyle w:val="normaltextrun"/>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Gedin</w:t>
      </w:r>
      <w:r w:rsidR="00A96E5D">
        <w:rPr>
          <w:rStyle w:val="normaltextrun"/>
          <w:rFonts w:ascii="Times New Roman" w:eastAsia="Times New Roman" w:hAnsi="Times New Roman" w:cs="Times New Roman"/>
          <w:sz w:val="24"/>
          <w:szCs w:val="24"/>
        </w:rPr>
        <w:t xml:space="preserve">, F. (2019). Patient-reported improvements of pain, disability, and health-related </w:t>
      </w:r>
      <w:r w:rsidR="00BE19AA">
        <w:rPr>
          <w:rStyle w:val="normaltextrun"/>
          <w:rFonts w:ascii="Times New Roman" w:eastAsia="Times New Roman" w:hAnsi="Times New Roman" w:cs="Times New Roman"/>
          <w:sz w:val="24"/>
          <w:szCs w:val="24"/>
        </w:rPr>
        <w:t>quality of life following chiropractic care for back pain- A national observational study</w:t>
      </w:r>
      <w:r w:rsidR="00190D1B">
        <w:rPr>
          <w:rStyle w:val="normaltextrun"/>
          <w:rFonts w:ascii="Times New Roman" w:eastAsia="Times New Roman" w:hAnsi="Times New Roman" w:cs="Times New Roman"/>
          <w:sz w:val="24"/>
          <w:szCs w:val="24"/>
        </w:rPr>
        <w:t xml:space="preserve"> in Sweden</w:t>
      </w:r>
      <w:r w:rsidR="00190D1B" w:rsidRPr="0093784C">
        <w:rPr>
          <w:rStyle w:val="normaltextrun"/>
          <w:rFonts w:ascii="Times New Roman" w:eastAsia="Times New Roman" w:hAnsi="Times New Roman" w:cs="Times New Roman"/>
          <w:i/>
          <w:iCs/>
          <w:sz w:val="24"/>
          <w:szCs w:val="24"/>
        </w:rPr>
        <w:t>. Science Direct. Journal of Bodywork and Movement Therapies</w:t>
      </w:r>
      <w:r w:rsidR="00917599">
        <w:rPr>
          <w:rStyle w:val="normaltextrun"/>
          <w:rFonts w:ascii="Times New Roman" w:eastAsia="Times New Roman" w:hAnsi="Times New Roman" w:cs="Times New Roman"/>
          <w:sz w:val="24"/>
          <w:szCs w:val="24"/>
        </w:rPr>
        <w:t>. 23</w:t>
      </w:r>
      <w:r w:rsidR="0093784C">
        <w:rPr>
          <w:rStyle w:val="normaltextrun"/>
          <w:rFonts w:ascii="Times New Roman" w:eastAsia="Times New Roman" w:hAnsi="Times New Roman" w:cs="Times New Roman"/>
          <w:sz w:val="24"/>
          <w:szCs w:val="24"/>
        </w:rPr>
        <w:t>. 241-246.</w:t>
      </w:r>
    </w:p>
    <w:p w14:paraId="3A10A557" w14:textId="77777777" w:rsidR="00B571C9" w:rsidRPr="00B571C9" w:rsidRDefault="00B571C9" w:rsidP="007C7D5D">
      <w:pPr>
        <w:spacing w:after="0" w:line="360" w:lineRule="auto"/>
        <w:ind w:firstLine="720"/>
        <w:rPr>
          <w:rStyle w:val="normaltextrun"/>
          <w:rFonts w:ascii="Times New Roman" w:eastAsia="Times New Roman" w:hAnsi="Times New Roman" w:cs="Times New Roman"/>
          <w:sz w:val="24"/>
          <w:szCs w:val="24"/>
        </w:rPr>
      </w:pPr>
    </w:p>
    <w:p w14:paraId="2D2352E7" w14:textId="4406D81C" w:rsidR="001A5E54" w:rsidRPr="001A5E54" w:rsidRDefault="001A5E54" w:rsidP="007C7D5D">
      <w:pPr>
        <w:spacing w:after="0" w:line="360" w:lineRule="auto"/>
        <w:rPr>
          <w:rStyle w:val="normaltextrun"/>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Glucina</w:t>
      </w:r>
      <w:r w:rsidR="00F36DF1">
        <w:rPr>
          <w:rStyle w:val="normaltextrun"/>
          <w:rFonts w:ascii="Times New Roman" w:eastAsia="Times New Roman" w:hAnsi="Times New Roman" w:cs="Times New Roman"/>
          <w:sz w:val="24"/>
          <w:szCs w:val="24"/>
        </w:rPr>
        <w:t>, T. (</w:t>
      </w:r>
      <w:r w:rsidR="0060328C">
        <w:rPr>
          <w:rStyle w:val="normaltextrun"/>
          <w:rFonts w:ascii="Times New Roman" w:eastAsia="Times New Roman" w:hAnsi="Times New Roman" w:cs="Times New Roman"/>
          <w:sz w:val="24"/>
          <w:szCs w:val="24"/>
        </w:rPr>
        <w:t>2019). Chiropractors’ Perspectives on the Meaning and Assessment of Quality of Life Within</w:t>
      </w:r>
      <w:r w:rsidR="000B56E9">
        <w:rPr>
          <w:rStyle w:val="normaltextrun"/>
          <w:rFonts w:ascii="Times New Roman" w:eastAsia="Times New Roman" w:hAnsi="Times New Roman" w:cs="Times New Roman"/>
          <w:sz w:val="24"/>
          <w:szCs w:val="24"/>
        </w:rPr>
        <w:t xml:space="preserve"> Their Practice in New Zealand: An Exploratory Qualitative Study. </w:t>
      </w:r>
      <w:r w:rsidR="005E345B" w:rsidRPr="00AB6576">
        <w:rPr>
          <w:rStyle w:val="normaltextrun"/>
          <w:rFonts w:ascii="Times New Roman" w:eastAsia="Times New Roman" w:hAnsi="Times New Roman" w:cs="Times New Roman"/>
          <w:i/>
          <w:iCs/>
          <w:sz w:val="24"/>
          <w:szCs w:val="24"/>
        </w:rPr>
        <w:t>Science Direct. Journal of Manipulative and Physiological Thera</w:t>
      </w:r>
      <w:r w:rsidR="00552448" w:rsidRPr="00AB6576">
        <w:rPr>
          <w:rStyle w:val="normaltextrun"/>
          <w:rFonts w:ascii="Times New Roman" w:eastAsia="Times New Roman" w:hAnsi="Times New Roman" w:cs="Times New Roman"/>
          <w:i/>
          <w:iCs/>
          <w:sz w:val="24"/>
          <w:szCs w:val="24"/>
        </w:rPr>
        <w:t>peutics.</w:t>
      </w:r>
      <w:r w:rsidR="00552448">
        <w:rPr>
          <w:rStyle w:val="normaltextrun"/>
          <w:rFonts w:ascii="Times New Roman" w:eastAsia="Times New Roman" w:hAnsi="Times New Roman" w:cs="Times New Roman"/>
          <w:sz w:val="24"/>
          <w:szCs w:val="24"/>
        </w:rPr>
        <w:t xml:space="preserve"> 42(7)</w:t>
      </w:r>
      <w:r w:rsidR="00AB6576">
        <w:rPr>
          <w:rStyle w:val="normaltextrun"/>
          <w:rFonts w:ascii="Times New Roman" w:eastAsia="Times New Roman" w:hAnsi="Times New Roman" w:cs="Times New Roman"/>
          <w:sz w:val="24"/>
          <w:szCs w:val="24"/>
        </w:rPr>
        <w:t xml:space="preserve">. 480-491. </w:t>
      </w:r>
    </w:p>
    <w:p w14:paraId="559D8C7A" w14:textId="493FB5B2" w:rsidR="00594F94" w:rsidRDefault="00594F94" w:rsidP="007D4DED">
      <w:pPr>
        <w:spacing w:after="0" w:line="360" w:lineRule="auto"/>
        <w:rPr>
          <w:rStyle w:val="normaltextrun"/>
          <w:rFonts w:ascii="Times New Roman" w:eastAsia="Times New Roman" w:hAnsi="Times New Roman" w:cs="Times New Roman"/>
          <w:sz w:val="24"/>
          <w:szCs w:val="24"/>
        </w:rPr>
      </w:pPr>
    </w:p>
    <w:p w14:paraId="2C2A5A50" w14:textId="7E9810AC" w:rsidR="007D4DED" w:rsidRDefault="007D4DED" w:rsidP="007D4DED">
      <w:pPr>
        <w:spacing w:after="0" w:line="360" w:lineRule="auto"/>
        <w:rPr>
          <w:rStyle w:val="normaltextrun"/>
          <w:rFonts w:ascii="Times New Roman" w:eastAsia="Times New Roman" w:hAnsi="Times New Roman" w:cs="Times New Roman"/>
          <w:sz w:val="24"/>
          <w:szCs w:val="24"/>
        </w:rPr>
      </w:pPr>
      <w:r w:rsidRPr="007D4DED">
        <w:rPr>
          <w:rStyle w:val="normaltextrun"/>
          <w:rFonts w:ascii="Times New Roman" w:eastAsia="Times New Roman" w:hAnsi="Times New Roman" w:cs="Times New Roman"/>
          <w:sz w:val="24"/>
          <w:szCs w:val="24"/>
        </w:rPr>
        <w:t>Hawk, C. (2017). Systematic Review of Nondrug, Nonsurgical Treatment of Shoulder Conditions. Journal of Manipulative and Physiological Therapeutics. 40 (5). 293–319.​</w:t>
      </w:r>
    </w:p>
    <w:p w14:paraId="2AC48741" w14:textId="77777777" w:rsidR="007D4DED" w:rsidRPr="00B571C9" w:rsidRDefault="007D4DED" w:rsidP="007D4DED">
      <w:pPr>
        <w:spacing w:after="0" w:line="360" w:lineRule="auto"/>
        <w:rPr>
          <w:rStyle w:val="normaltextrun"/>
          <w:rFonts w:ascii="Times New Roman" w:eastAsia="Times New Roman" w:hAnsi="Times New Roman" w:cs="Times New Roman"/>
          <w:sz w:val="24"/>
          <w:szCs w:val="24"/>
        </w:rPr>
      </w:pPr>
    </w:p>
    <w:p w14:paraId="24154DE1" w14:textId="18230A27" w:rsidR="00035DAE" w:rsidRDefault="004C07FF" w:rsidP="007C7D5D">
      <w:pPr>
        <w:spacing w:after="0" w:line="360" w:lineRule="auto"/>
        <w:rPr>
          <w:rStyle w:val="eop"/>
          <w:rFonts w:ascii="Times New Roman" w:hAnsi="Times New Roman" w:cs="Times New Roman"/>
          <w:sz w:val="24"/>
          <w:szCs w:val="24"/>
          <w:shd w:val="clear" w:color="auto" w:fill="FFFFFF"/>
        </w:rPr>
      </w:pPr>
      <w:r w:rsidRPr="00CE2E4A">
        <w:rPr>
          <w:rStyle w:val="normaltextrun"/>
          <w:rFonts w:ascii="Times New Roman" w:hAnsi="Times New Roman" w:cs="Times New Roman"/>
          <w:sz w:val="24"/>
          <w:szCs w:val="24"/>
          <w:shd w:val="clear" w:color="auto" w:fill="FFFFFF"/>
        </w:rPr>
        <w:t>Herman, P. (2018). Characteristics of Chiropractic Patients Being Treated </w:t>
      </w:r>
      <w:proofErr w:type="gramStart"/>
      <w:r w:rsidRPr="00CE2E4A">
        <w:rPr>
          <w:rStyle w:val="normaltextrun"/>
          <w:rFonts w:ascii="Times New Roman" w:hAnsi="Times New Roman" w:cs="Times New Roman"/>
          <w:sz w:val="24"/>
          <w:szCs w:val="24"/>
          <w:shd w:val="clear" w:color="auto" w:fill="FFFFFF"/>
        </w:rPr>
        <w:t>For</w:t>
      </w:r>
      <w:proofErr w:type="gramEnd"/>
      <w:r w:rsidRPr="00CE2E4A">
        <w:rPr>
          <w:rStyle w:val="normaltextrun"/>
          <w:rFonts w:ascii="Times New Roman" w:hAnsi="Times New Roman" w:cs="Times New Roman"/>
          <w:sz w:val="24"/>
          <w:szCs w:val="24"/>
          <w:shd w:val="clear" w:color="auto" w:fill="FFFFFF"/>
        </w:rPr>
        <w:t> Chronic Low Back And Neck Pain</w:t>
      </w:r>
      <w:r w:rsidRPr="00CE2E4A">
        <w:rPr>
          <w:rStyle w:val="normaltextrun"/>
          <w:rFonts w:ascii="Times New Roman" w:hAnsi="Times New Roman" w:cs="Times New Roman"/>
          <w:i/>
          <w:iCs/>
          <w:sz w:val="24"/>
          <w:szCs w:val="24"/>
          <w:shd w:val="clear" w:color="auto" w:fill="FFFFFF"/>
        </w:rPr>
        <w:t>. Science Direct. Journal of Manipulative and Phycological Therapeutics.</w:t>
      </w:r>
      <w:r w:rsidRPr="00CE2E4A">
        <w:rPr>
          <w:rStyle w:val="normaltextrun"/>
          <w:rFonts w:ascii="Times New Roman" w:hAnsi="Times New Roman" w:cs="Times New Roman"/>
          <w:sz w:val="24"/>
          <w:szCs w:val="24"/>
          <w:shd w:val="clear" w:color="auto" w:fill="FFFFFF"/>
        </w:rPr>
        <w:t> 41(6). 445-455.</w:t>
      </w:r>
      <w:r w:rsidRPr="00CE2E4A">
        <w:rPr>
          <w:rStyle w:val="eop"/>
          <w:rFonts w:ascii="Times New Roman" w:hAnsi="Times New Roman" w:cs="Times New Roman"/>
          <w:sz w:val="24"/>
          <w:szCs w:val="24"/>
          <w:shd w:val="clear" w:color="auto" w:fill="FFFFFF"/>
        </w:rPr>
        <w:t> </w:t>
      </w:r>
    </w:p>
    <w:p w14:paraId="134927E1" w14:textId="2D5E1F8D" w:rsidR="00594F94" w:rsidRDefault="00594F94" w:rsidP="007C7D5D">
      <w:pPr>
        <w:spacing w:after="0" w:line="360" w:lineRule="auto"/>
        <w:rPr>
          <w:rStyle w:val="eop"/>
          <w:rFonts w:ascii="Times New Roman" w:eastAsia="Times New Roman" w:hAnsi="Times New Roman" w:cs="Times New Roman"/>
          <w:sz w:val="24"/>
          <w:szCs w:val="24"/>
        </w:rPr>
      </w:pPr>
    </w:p>
    <w:p w14:paraId="0EED35F9" w14:textId="36DC5FAD" w:rsidR="00161B15" w:rsidRDefault="00161B15" w:rsidP="007C7D5D">
      <w:pPr>
        <w:spacing w:after="0" w:line="360" w:lineRule="auto"/>
        <w:rPr>
          <w:rStyle w:val="eop"/>
          <w:rFonts w:ascii="Times New Roman" w:eastAsia="Times New Roman" w:hAnsi="Times New Roman" w:cs="Times New Roman"/>
          <w:sz w:val="24"/>
          <w:szCs w:val="24"/>
        </w:rPr>
      </w:pPr>
      <w:r w:rsidRPr="007B55C0">
        <w:rPr>
          <w:rStyle w:val="eop"/>
          <w:rFonts w:ascii="Times New Roman" w:eastAsia="Times New Roman" w:hAnsi="Times New Roman" w:cs="Times New Roman"/>
          <w:sz w:val="24"/>
          <w:szCs w:val="24"/>
        </w:rPr>
        <w:t>Peng, T. (</w:t>
      </w:r>
      <w:r w:rsidR="00E15422" w:rsidRPr="007B55C0">
        <w:rPr>
          <w:rStyle w:val="eop"/>
          <w:rFonts w:ascii="Times New Roman" w:eastAsia="Times New Roman" w:hAnsi="Times New Roman" w:cs="Times New Roman"/>
          <w:sz w:val="24"/>
          <w:szCs w:val="24"/>
        </w:rPr>
        <w:t xml:space="preserve">2018). </w:t>
      </w:r>
      <w:r w:rsidR="001B340C" w:rsidRPr="007B55C0">
        <w:rPr>
          <w:rStyle w:val="eop"/>
          <w:rFonts w:ascii="Times New Roman" w:eastAsia="Times New Roman" w:hAnsi="Times New Roman" w:cs="Times New Roman"/>
          <w:sz w:val="24"/>
          <w:szCs w:val="24"/>
        </w:rPr>
        <w:t xml:space="preserve">Utilization </w:t>
      </w:r>
      <w:r w:rsidR="0067118E" w:rsidRPr="007B55C0">
        <w:rPr>
          <w:rStyle w:val="eop"/>
          <w:rFonts w:ascii="Times New Roman" w:eastAsia="Times New Roman" w:hAnsi="Times New Roman" w:cs="Times New Roman"/>
          <w:sz w:val="24"/>
          <w:szCs w:val="24"/>
        </w:rPr>
        <w:t>of Chiropractic Care in US Children and Adolescen</w:t>
      </w:r>
      <w:r w:rsidR="002F5D27" w:rsidRPr="007B55C0">
        <w:rPr>
          <w:rStyle w:val="eop"/>
          <w:rFonts w:ascii="Times New Roman" w:eastAsia="Times New Roman" w:hAnsi="Times New Roman" w:cs="Times New Roman"/>
          <w:sz w:val="24"/>
          <w:szCs w:val="24"/>
        </w:rPr>
        <w:t>ts</w:t>
      </w:r>
      <w:r w:rsidR="005162B7" w:rsidRPr="007B55C0">
        <w:rPr>
          <w:rStyle w:val="eop"/>
          <w:rFonts w:ascii="Times New Roman" w:eastAsia="Times New Roman" w:hAnsi="Times New Roman" w:cs="Times New Roman"/>
          <w:sz w:val="24"/>
          <w:szCs w:val="24"/>
        </w:rPr>
        <w:t xml:space="preserve">: A </w:t>
      </w:r>
      <w:r w:rsidR="00CF5988" w:rsidRPr="007B55C0">
        <w:rPr>
          <w:rStyle w:val="eop"/>
          <w:rFonts w:ascii="Times New Roman" w:eastAsia="Times New Roman" w:hAnsi="Times New Roman" w:cs="Times New Roman"/>
          <w:sz w:val="24"/>
          <w:szCs w:val="24"/>
        </w:rPr>
        <w:t xml:space="preserve">Cross- Sectional Study of the 2012 National Health </w:t>
      </w:r>
      <w:r w:rsidR="002B483E" w:rsidRPr="007B55C0">
        <w:rPr>
          <w:rStyle w:val="eop"/>
          <w:rFonts w:ascii="Times New Roman" w:eastAsia="Times New Roman" w:hAnsi="Times New Roman" w:cs="Times New Roman"/>
          <w:sz w:val="24"/>
          <w:szCs w:val="24"/>
        </w:rPr>
        <w:t xml:space="preserve">Interview Survey. </w:t>
      </w:r>
      <w:r w:rsidR="00A3541A" w:rsidRPr="007B55C0">
        <w:rPr>
          <w:rStyle w:val="eop"/>
          <w:rFonts w:ascii="Times New Roman" w:eastAsia="Times New Roman" w:hAnsi="Times New Roman" w:cs="Times New Roman"/>
          <w:i/>
          <w:iCs/>
          <w:sz w:val="24"/>
          <w:szCs w:val="24"/>
        </w:rPr>
        <w:t xml:space="preserve">Science Direct. </w:t>
      </w:r>
      <w:r w:rsidR="003F518D" w:rsidRPr="007B55C0">
        <w:rPr>
          <w:rStyle w:val="eop"/>
          <w:rFonts w:ascii="Times New Roman" w:eastAsia="Times New Roman" w:hAnsi="Times New Roman" w:cs="Times New Roman"/>
          <w:i/>
          <w:iCs/>
          <w:sz w:val="24"/>
          <w:szCs w:val="24"/>
        </w:rPr>
        <w:t xml:space="preserve">Journal of </w:t>
      </w:r>
      <w:r w:rsidR="007330AB" w:rsidRPr="007B55C0">
        <w:rPr>
          <w:rStyle w:val="eop"/>
          <w:rFonts w:ascii="Times New Roman" w:eastAsia="Times New Roman" w:hAnsi="Times New Roman" w:cs="Times New Roman"/>
          <w:i/>
          <w:iCs/>
          <w:sz w:val="24"/>
          <w:szCs w:val="24"/>
        </w:rPr>
        <w:t xml:space="preserve">Manipulative and </w:t>
      </w:r>
      <w:r w:rsidR="002033C4" w:rsidRPr="007B55C0">
        <w:rPr>
          <w:rStyle w:val="eop"/>
          <w:rFonts w:ascii="Times New Roman" w:eastAsia="Times New Roman" w:hAnsi="Times New Roman" w:cs="Times New Roman"/>
          <w:i/>
          <w:iCs/>
          <w:sz w:val="24"/>
          <w:szCs w:val="24"/>
        </w:rPr>
        <w:t>P</w:t>
      </w:r>
      <w:r w:rsidR="009978F3" w:rsidRPr="007B55C0">
        <w:rPr>
          <w:rStyle w:val="eop"/>
          <w:rFonts w:ascii="Times New Roman" w:eastAsia="Times New Roman" w:hAnsi="Times New Roman" w:cs="Times New Roman"/>
          <w:i/>
          <w:iCs/>
          <w:sz w:val="24"/>
          <w:szCs w:val="24"/>
        </w:rPr>
        <w:t>h</w:t>
      </w:r>
      <w:r w:rsidR="002033C4" w:rsidRPr="007B55C0">
        <w:rPr>
          <w:rStyle w:val="eop"/>
          <w:rFonts w:ascii="Times New Roman" w:eastAsia="Times New Roman" w:hAnsi="Times New Roman" w:cs="Times New Roman"/>
          <w:i/>
          <w:iCs/>
          <w:sz w:val="24"/>
          <w:szCs w:val="24"/>
        </w:rPr>
        <w:t>ysiological Thera</w:t>
      </w:r>
      <w:r w:rsidR="009978F3" w:rsidRPr="007B55C0">
        <w:rPr>
          <w:rStyle w:val="eop"/>
          <w:rFonts w:ascii="Times New Roman" w:eastAsia="Times New Roman" w:hAnsi="Times New Roman" w:cs="Times New Roman"/>
          <w:i/>
          <w:iCs/>
          <w:sz w:val="24"/>
          <w:szCs w:val="24"/>
        </w:rPr>
        <w:t>peutics.</w:t>
      </w:r>
      <w:r w:rsidR="009978F3" w:rsidRPr="007B55C0">
        <w:rPr>
          <w:rStyle w:val="eop"/>
          <w:rFonts w:ascii="Times New Roman" w:eastAsia="Times New Roman" w:hAnsi="Times New Roman" w:cs="Times New Roman"/>
          <w:sz w:val="24"/>
          <w:szCs w:val="24"/>
        </w:rPr>
        <w:t xml:space="preserve"> </w:t>
      </w:r>
      <w:r w:rsidR="00755F19" w:rsidRPr="007B55C0">
        <w:rPr>
          <w:rStyle w:val="eop"/>
          <w:rFonts w:ascii="Times New Roman" w:eastAsia="Times New Roman" w:hAnsi="Times New Roman" w:cs="Times New Roman"/>
          <w:sz w:val="24"/>
          <w:szCs w:val="24"/>
        </w:rPr>
        <w:t xml:space="preserve">41(9). </w:t>
      </w:r>
      <w:r w:rsidR="00305156" w:rsidRPr="007B55C0">
        <w:rPr>
          <w:rStyle w:val="eop"/>
          <w:rFonts w:ascii="Times New Roman" w:eastAsia="Times New Roman" w:hAnsi="Times New Roman" w:cs="Times New Roman"/>
          <w:sz w:val="24"/>
          <w:szCs w:val="24"/>
        </w:rPr>
        <w:t>725-733.</w:t>
      </w:r>
      <w:r w:rsidR="00305156">
        <w:rPr>
          <w:rStyle w:val="eop"/>
          <w:rFonts w:ascii="Times New Roman" w:eastAsia="Times New Roman" w:hAnsi="Times New Roman" w:cs="Times New Roman"/>
          <w:sz w:val="24"/>
          <w:szCs w:val="24"/>
        </w:rPr>
        <w:t xml:space="preserve"> </w:t>
      </w:r>
    </w:p>
    <w:p w14:paraId="2500886A" w14:textId="62B01BDB" w:rsidR="00E15422" w:rsidRDefault="00E15422" w:rsidP="007C7D5D">
      <w:pPr>
        <w:spacing w:after="0" w:line="360" w:lineRule="auto"/>
        <w:rPr>
          <w:rStyle w:val="eop"/>
          <w:rFonts w:ascii="Times New Roman" w:eastAsia="Times New Roman" w:hAnsi="Times New Roman" w:cs="Times New Roman"/>
          <w:sz w:val="24"/>
          <w:szCs w:val="24"/>
        </w:rPr>
      </w:pPr>
    </w:p>
    <w:p w14:paraId="19299C6B" w14:textId="6FD1E857" w:rsidR="00E725FC" w:rsidRDefault="00E725FC" w:rsidP="007C7D5D">
      <w:pPr>
        <w:spacing w:after="0" w:line="360" w:lineRule="auto"/>
        <w:rPr>
          <w:rStyle w:val="eop"/>
          <w:rFonts w:ascii="Times New Roman" w:eastAsia="Times New Roman" w:hAnsi="Times New Roman" w:cs="Times New Roman"/>
          <w:sz w:val="24"/>
          <w:szCs w:val="24"/>
        </w:rPr>
      </w:pPr>
      <w:r w:rsidRPr="00E725FC">
        <w:rPr>
          <w:rStyle w:val="eop"/>
          <w:rFonts w:ascii="Times New Roman" w:eastAsia="Times New Roman" w:hAnsi="Times New Roman" w:cs="Times New Roman"/>
          <w:sz w:val="24"/>
          <w:szCs w:val="24"/>
        </w:rPr>
        <w:t>Rubis, L. (2013). Chiropractic Management of Bell Palsy with Low Level Laser and Manipulation: A Case Report. Journal of Chiropractic Medicine. 12 (4). 288–291. ​</w:t>
      </w:r>
    </w:p>
    <w:p w14:paraId="62CB4046" w14:textId="77777777" w:rsidR="00E725FC" w:rsidRPr="00594F94" w:rsidRDefault="00E725FC" w:rsidP="007C7D5D">
      <w:pPr>
        <w:spacing w:after="0" w:line="360" w:lineRule="auto"/>
        <w:rPr>
          <w:rStyle w:val="eop"/>
          <w:rFonts w:ascii="Times New Roman" w:eastAsia="Times New Roman" w:hAnsi="Times New Roman" w:cs="Times New Roman"/>
          <w:sz w:val="24"/>
          <w:szCs w:val="24"/>
        </w:rPr>
      </w:pPr>
    </w:p>
    <w:p w14:paraId="49522DF0" w14:textId="24374089" w:rsidR="004F53F0" w:rsidRDefault="00EB376B" w:rsidP="007C7D5D">
      <w:pPr>
        <w:spacing w:after="0" w:line="360" w:lineRule="auto"/>
        <w:rPr>
          <w:rFonts w:ascii="Times New Roman" w:hAnsi="Times New Roman" w:cs="Times New Roman"/>
          <w:sz w:val="24"/>
          <w:szCs w:val="24"/>
        </w:rPr>
      </w:pPr>
      <w:r w:rsidRPr="00CE2E4A">
        <w:rPr>
          <w:rFonts w:ascii="Times New Roman" w:eastAsia="Times New Roman" w:hAnsi="Times New Roman" w:cs="Times New Roman"/>
          <w:sz w:val="24"/>
          <w:szCs w:val="24"/>
        </w:rPr>
        <w:lastRenderedPageBreak/>
        <w:t>Russell,</w:t>
      </w:r>
      <w:r w:rsidR="00FF4527">
        <w:rPr>
          <w:rFonts w:ascii="Times New Roman" w:eastAsia="Times New Roman" w:hAnsi="Times New Roman" w:cs="Times New Roman"/>
          <w:sz w:val="24"/>
          <w:szCs w:val="24"/>
        </w:rPr>
        <w:t xml:space="preserve"> </w:t>
      </w:r>
      <w:r w:rsidR="003C62A6" w:rsidRPr="00CE2E4A">
        <w:rPr>
          <w:rFonts w:ascii="Times New Roman" w:eastAsia="Times New Roman" w:hAnsi="Times New Roman" w:cs="Times New Roman"/>
          <w:sz w:val="24"/>
          <w:szCs w:val="24"/>
        </w:rPr>
        <w:t>D</w:t>
      </w:r>
      <w:r w:rsidR="004B77A8" w:rsidRPr="00CE2E4A">
        <w:rPr>
          <w:rFonts w:ascii="Times New Roman" w:eastAsia="Times New Roman" w:hAnsi="Times New Roman" w:cs="Times New Roman"/>
          <w:sz w:val="24"/>
          <w:szCs w:val="24"/>
        </w:rPr>
        <w:t>.</w:t>
      </w:r>
      <w:r w:rsidR="003C62A6" w:rsidRPr="00CE2E4A">
        <w:rPr>
          <w:rFonts w:ascii="Times New Roman" w:eastAsia="Times New Roman" w:hAnsi="Times New Roman" w:cs="Times New Roman"/>
          <w:sz w:val="24"/>
          <w:szCs w:val="24"/>
        </w:rPr>
        <w:t xml:space="preserve"> </w:t>
      </w:r>
      <w:r w:rsidR="00BD1687" w:rsidRPr="00CE2E4A">
        <w:rPr>
          <w:rFonts w:ascii="Times New Roman" w:eastAsia="Times New Roman" w:hAnsi="Times New Roman" w:cs="Times New Roman"/>
          <w:sz w:val="24"/>
          <w:szCs w:val="24"/>
        </w:rPr>
        <w:t>(</w:t>
      </w:r>
      <w:r w:rsidR="004B77A8" w:rsidRPr="00CE2E4A">
        <w:rPr>
          <w:rFonts w:ascii="Times New Roman" w:eastAsia="Times New Roman" w:hAnsi="Times New Roman" w:cs="Times New Roman"/>
          <w:sz w:val="24"/>
          <w:szCs w:val="24"/>
        </w:rPr>
        <w:t>2016</w:t>
      </w:r>
      <w:r w:rsidR="00035DAE" w:rsidRPr="00CE2E4A">
        <w:rPr>
          <w:rFonts w:ascii="Times New Roman" w:eastAsia="Times New Roman" w:hAnsi="Times New Roman" w:cs="Times New Roman"/>
          <w:sz w:val="24"/>
          <w:szCs w:val="24"/>
        </w:rPr>
        <w:t xml:space="preserve">). </w:t>
      </w:r>
      <w:r w:rsidR="00035DAE" w:rsidRPr="00CE2E4A">
        <w:rPr>
          <w:rFonts w:ascii="Times New Roman" w:hAnsi="Times New Roman" w:cs="Times New Roman"/>
          <w:sz w:val="24"/>
          <w:szCs w:val="24"/>
        </w:rPr>
        <w:t xml:space="preserve">Changes in Quality of Life in 7 Older Adult Patients Receiving Activator Methods Chiropractic Technique. </w:t>
      </w:r>
    </w:p>
    <w:p w14:paraId="6A604803" w14:textId="77777777" w:rsidR="00594F94" w:rsidRPr="00594F94" w:rsidRDefault="00594F94" w:rsidP="007C7D5D">
      <w:pPr>
        <w:spacing w:after="0" w:line="360" w:lineRule="auto"/>
        <w:ind w:firstLine="720"/>
        <w:rPr>
          <w:rFonts w:ascii="Times New Roman" w:eastAsia="Times New Roman" w:hAnsi="Times New Roman" w:cs="Times New Roman"/>
          <w:sz w:val="24"/>
          <w:szCs w:val="24"/>
        </w:rPr>
      </w:pPr>
    </w:p>
    <w:p w14:paraId="3C4B188F" w14:textId="666BCA5F" w:rsidR="00825A19" w:rsidRDefault="00825A19" w:rsidP="007C7D5D">
      <w:pPr>
        <w:spacing w:after="0" w:line="360" w:lineRule="auto"/>
        <w:rPr>
          <w:rStyle w:val="normaltextrun"/>
          <w:rFonts w:ascii="Times New Roman" w:hAnsi="Times New Roman" w:cs="Times New Roman"/>
          <w:sz w:val="24"/>
          <w:szCs w:val="24"/>
          <w:shd w:val="clear" w:color="auto" w:fill="FFFFFF"/>
        </w:rPr>
      </w:pPr>
      <w:r w:rsidRPr="00CE2E4A">
        <w:rPr>
          <w:rStyle w:val="normaltextrun"/>
          <w:rFonts w:ascii="Times New Roman" w:hAnsi="Times New Roman" w:cs="Times New Roman"/>
          <w:sz w:val="24"/>
          <w:szCs w:val="24"/>
          <w:shd w:val="clear" w:color="auto" w:fill="FFFFFF"/>
        </w:rPr>
        <w:t>Salsbury, S. (2019). Interprofessional Attitudes </w:t>
      </w:r>
      <w:proofErr w:type="gramStart"/>
      <w:r w:rsidRPr="00CE2E4A">
        <w:rPr>
          <w:rStyle w:val="normaltextrun"/>
          <w:rFonts w:ascii="Times New Roman" w:hAnsi="Times New Roman" w:cs="Times New Roman"/>
          <w:sz w:val="24"/>
          <w:szCs w:val="24"/>
          <w:shd w:val="clear" w:color="auto" w:fill="FFFFFF"/>
        </w:rPr>
        <w:t>And</w:t>
      </w:r>
      <w:proofErr w:type="gramEnd"/>
      <w:r w:rsidRPr="00CE2E4A">
        <w:rPr>
          <w:rStyle w:val="normaltextrun"/>
          <w:rFonts w:ascii="Times New Roman" w:hAnsi="Times New Roman" w:cs="Times New Roman"/>
          <w:sz w:val="24"/>
          <w:szCs w:val="24"/>
          <w:shd w:val="clear" w:color="auto" w:fill="FFFFFF"/>
        </w:rPr>
        <w:t> Interdisciplinary Practices For Older Adults With Back Pain Among Doctors Of Chiropractic: A Descriptive Study. </w:t>
      </w:r>
      <w:r w:rsidRPr="00CE2E4A">
        <w:rPr>
          <w:rStyle w:val="normaltextrun"/>
          <w:rFonts w:ascii="Times New Roman" w:hAnsi="Times New Roman" w:cs="Times New Roman"/>
          <w:i/>
          <w:iCs/>
          <w:sz w:val="24"/>
          <w:szCs w:val="24"/>
          <w:shd w:val="clear" w:color="auto" w:fill="FFFFFF"/>
        </w:rPr>
        <w:t xml:space="preserve">Science Direct. Journal Of Manipulative </w:t>
      </w:r>
      <w:proofErr w:type="gramStart"/>
      <w:r w:rsidRPr="00CE2E4A">
        <w:rPr>
          <w:rStyle w:val="normaltextrun"/>
          <w:rFonts w:ascii="Times New Roman" w:hAnsi="Times New Roman" w:cs="Times New Roman"/>
          <w:i/>
          <w:iCs/>
          <w:sz w:val="24"/>
          <w:szCs w:val="24"/>
          <w:shd w:val="clear" w:color="auto" w:fill="FFFFFF"/>
        </w:rPr>
        <w:t>And</w:t>
      </w:r>
      <w:proofErr w:type="gramEnd"/>
      <w:r w:rsidRPr="00CE2E4A">
        <w:rPr>
          <w:rStyle w:val="normaltextrun"/>
          <w:rFonts w:ascii="Times New Roman" w:hAnsi="Times New Roman" w:cs="Times New Roman"/>
          <w:i/>
          <w:iCs/>
          <w:sz w:val="24"/>
          <w:szCs w:val="24"/>
          <w:shd w:val="clear" w:color="auto" w:fill="FFFFFF"/>
        </w:rPr>
        <w:t xml:space="preserve"> Phycological Therapeutics</w:t>
      </w:r>
      <w:r w:rsidRPr="00CE2E4A">
        <w:rPr>
          <w:rStyle w:val="normaltextrun"/>
          <w:rFonts w:ascii="Times New Roman" w:hAnsi="Times New Roman" w:cs="Times New Roman"/>
          <w:sz w:val="24"/>
          <w:szCs w:val="24"/>
          <w:shd w:val="clear" w:color="auto" w:fill="FFFFFF"/>
        </w:rPr>
        <w:t>. 42(4). 295-305. </w:t>
      </w:r>
    </w:p>
    <w:p w14:paraId="503F8922" w14:textId="77777777" w:rsidR="00CC6C99" w:rsidRDefault="00CC6C99" w:rsidP="007C7D5D">
      <w:pPr>
        <w:spacing w:after="0" w:line="360" w:lineRule="auto"/>
        <w:rPr>
          <w:rStyle w:val="normaltextrun"/>
          <w:rFonts w:ascii="Times New Roman" w:hAnsi="Times New Roman" w:cs="Times New Roman"/>
          <w:sz w:val="24"/>
          <w:szCs w:val="24"/>
          <w:shd w:val="clear" w:color="auto" w:fill="FFFFFF"/>
        </w:rPr>
      </w:pPr>
    </w:p>
    <w:p w14:paraId="022837AE" w14:textId="05752641" w:rsidR="00CC6C99" w:rsidRPr="00CD11A6" w:rsidRDefault="00CC6C99" w:rsidP="007C7D5D">
      <w:pPr>
        <w:spacing w:after="0" w:line="360" w:lineRule="auto"/>
        <w:rPr>
          <w:rStyle w:val="normaltextrun"/>
          <w:rFonts w:ascii="Times New Roman" w:eastAsia="Times New Roman" w:hAnsi="Times New Roman" w:cs="Times New Roman"/>
          <w:sz w:val="24"/>
          <w:szCs w:val="24"/>
        </w:rPr>
      </w:pPr>
      <w:r w:rsidRPr="00CD11A6">
        <w:rPr>
          <w:rStyle w:val="normaltextrun"/>
          <w:rFonts w:ascii="Times New Roman" w:eastAsia="Times New Roman" w:hAnsi="Times New Roman" w:cs="Times New Roman"/>
          <w:sz w:val="24"/>
          <w:szCs w:val="24"/>
        </w:rPr>
        <w:t>Stub</w:t>
      </w:r>
      <w:r w:rsidR="00455A59" w:rsidRPr="00CD11A6">
        <w:rPr>
          <w:rStyle w:val="normaltextrun"/>
          <w:rFonts w:ascii="Times New Roman" w:eastAsia="Times New Roman" w:hAnsi="Times New Roman" w:cs="Times New Roman"/>
          <w:sz w:val="24"/>
          <w:szCs w:val="24"/>
        </w:rPr>
        <w:t>er, K</w:t>
      </w:r>
      <w:r w:rsidR="00B23CF7" w:rsidRPr="00CD11A6">
        <w:rPr>
          <w:rStyle w:val="normaltextrun"/>
          <w:rFonts w:ascii="Times New Roman" w:eastAsia="Times New Roman" w:hAnsi="Times New Roman" w:cs="Times New Roman"/>
          <w:sz w:val="24"/>
          <w:szCs w:val="24"/>
        </w:rPr>
        <w:t>.</w:t>
      </w:r>
      <w:r w:rsidR="00455A59" w:rsidRPr="00CD11A6">
        <w:rPr>
          <w:rStyle w:val="normaltextrun"/>
          <w:rFonts w:ascii="Times New Roman" w:eastAsia="Times New Roman" w:hAnsi="Times New Roman" w:cs="Times New Roman"/>
          <w:sz w:val="24"/>
          <w:szCs w:val="24"/>
        </w:rPr>
        <w:t xml:space="preserve"> (2018). </w:t>
      </w:r>
      <w:r w:rsidR="00E23461" w:rsidRPr="00CD11A6">
        <w:rPr>
          <w:rStyle w:val="normaltextrun"/>
          <w:rFonts w:ascii="Times New Roman" w:eastAsia="Times New Roman" w:hAnsi="Times New Roman" w:cs="Times New Roman"/>
          <w:sz w:val="24"/>
          <w:szCs w:val="24"/>
        </w:rPr>
        <w:t xml:space="preserve">A </w:t>
      </w:r>
      <w:r w:rsidR="00F779E8" w:rsidRPr="00CD11A6">
        <w:rPr>
          <w:rStyle w:val="normaltextrun"/>
          <w:rFonts w:ascii="Times New Roman" w:eastAsia="Times New Roman" w:hAnsi="Times New Roman" w:cs="Times New Roman"/>
          <w:sz w:val="24"/>
          <w:szCs w:val="24"/>
        </w:rPr>
        <w:t>P</w:t>
      </w:r>
      <w:r w:rsidR="00E23461" w:rsidRPr="00CD11A6">
        <w:rPr>
          <w:rStyle w:val="normaltextrun"/>
          <w:rFonts w:ascii="Times New Roman" w:eastAsia="Times New Roman" w:hAnsi="Times New Roman" w:cs="Times New Roman"/>
          <w:sz w:val="24"/>
          <w:szCs w:val="24"/>
        </w:rPr>
        <w:t xml:space="preserve">ilot </w:t>
      </w:r>
      <w:r w:rsidR="00F779E8" w:rsidRPr="00CD11A6">
        <w:rPr>
          <w:rStyle w:val="normaltextrun"/>
          <w:rFonts w:ascii="Times New Roman" w:eastAsia="Times New Roman" w:hAnsi="Times New Roman" w:cs="Times New Roman"/>
          <w:sz w:val="24"/>
          <w:szCs w:val="24"/>
        </w:rPr>
        <w:t>S</w:t>
      </w:r>
      <w:r w:rsidR="00E23461" w:rsidRPr="00CD11A6">
        <w:rPr>
          <w:rStyle w:val="normaltextrun"/>
          <w:rFonts w:ascii="Times New Roman" w:eastAsia="Times New Roman" w:hAnsi="Times New Roman" w:cs="Times New Roman"/>
          <w:sz w:val="24"/>
          <w:szCs w:val="24"/>
        </w:rPr>
        <w:t xml:space="preserve">tudy </w:t>
      </w:r>
      <w:r w:rsidR="00F779E8" w:rsidRPr="00CD11A6">
        <w:rPr>
          <w:rStyle w:val="normaltextrun"/>
          <w:rFonts w:ascii="Times New Roman" w:eastAsia="Times New Roman" w:hAnsi="Times New Roman" w:cs="Times New Roman"/>
          <w:sz w:val="24"/>
          <w:szCs w:val="24"/>
        </w:rPr>
        <w:t>A</w:t>
      </w:r>
      <w:r w:rsidR="00E23461" w:rsidRPr="00CD11A6">
        <w:rPr>
          <w:rStyle w:val="normaltextrun"/>
          <w:rFonts w:ascii="Times New Roman" w:eastAsia="Times New Roman" w:hAnsi="Times New Roman" w:cs="Times New Roman"/>
          <w:sz w:val="24"/>
          <w:szCs w:val="24"/>
        </w:rPr>
        <w:t xml:space="preserve">ssessing </w:t>
      </w:r>
      <w:r w:rsidR="00F779E8" w:rsidRPr="00CD11A6">
        <w:rPr>
          <w:rStyle w:val="normaltextrun"/>
          <w:rFonts w:ascii="Times New Roman" w:eastAsia="Times New Roman" w:hAnsi="Times New Roman" w:cs="Times New Roman"/>
          <w:sz w:val="24"/>
          <w:szCs w:val="24"/>
        </w:rPr>
        <w:t>P</w:t>
      </w:r>
      <w:r w:rsidR="00E23461" w:rsidRPr="00CD11A6">
        <w:rPr>
          <w:rStyle w:val="normaltextrun"/>
          <w:rFonts w:ascii="Times New Roman" w:eastAsia="Times New Roman" w:hAnsi="Times New Roman" w:cs="Times New Roman"/>
          <w:sz w:val="24"/>
          <w:szCs w:val="24"/>
        </w:rPr>
        <w:t>atient-</w:t>
      </w:r>
      <w:r w:rsidR="00F779E8" w:rsidRPr="00CD11A6">
        <w:rPr>
          <w:rStyle w:val="normaltextrun"/>
          <w:rFonts w:ascii="Times New Roman" w:eastAsia="Times New Roman" w:hAnsi="Times New Roman" w:cs="Times New Roman"/>
          <w:sz w:val="24"/>
          <w:szCs w:val="24"/>
        </w:rPr>
        <w:t>C</w:t>
      </w:r>
      <w:r w:rsidR="00E23461" w:rsidRPr="00CD11A6">
        <w:rPr>
          <w:rStyle w:val="normaltextrun"/>
          <w:rFonts w:ascii="Times New Roman" w:eastAsia="Times New Roman" w:hAnsi="Times New Roman" w:cs="Times New Roman"/>
          <w:sz w:val="24"/>
          <w:szCs w:val="24"/>
        </w:rPr>
        <w:t xml:space="preserve">entred </w:t>
      </w:r>
      <w:r w:rsidR="00F779E8" w:rsidRPr="00CD11A6">
        <w:rPr>
          <w:rStyle w:val="normaltextrun"/>
          <w:rFonts w:ascii="Times New Roman" w:eastAsia="Times New Roman" w:hAnsi="Times New Roman" w:cs="Times New Roman"/>
          <w:sz w:val="24"/>
          <w:szCs w:val="24"/>
        </w:rPr>
        <w:t>C</w:t>
      </w:r>
      <w:r w:rsidR="00E23461" w:rsidRPr="00CD11A6">
        <w:rPr>
          <w:rStyle w:val="normaltextrun"/>
          <w:rFonts w:ascii="Times New Roman" w:eastAsia="Times New Roman" w:hAnsi="Times New Roman" w:cs="Times New Roman"/>
          <w:sz w:val="24"/>
          <w:szCs w:val="24"/>
        </w:rPr>
        <w:t xml:space="preserve">are </w:t>
      </w:r>
      <w:r w:rsidR="008C27E4" w:rsidRPr="00CD11A6">
        <w:rPr>
          <w:rStyle w:val="normaltextrun"/>
          <w:rFonts w:ascii="Times New Roman" w:eastAsia="Times New Roman" w:hAnsi="Times New Roman" w:cs="Times New Roman"/>
          <w:sz w:val="24"/>
          <w:szCs w:val="24"/>
        </w:rPr>
        <w:t xml:space="preserve">in </w:t>
      </w:r>
      <w:r w:rsidR="00F779E8" w:rsidRPr="00CD11A6">
        <w:rPr>
          <w:rStyle w:val="normaltextrun"/>
          <w:rFonts w:ascii="Times New Roman" w:eastAsia="Times New Roman" w:hAnsi="Times New Roman" w:cs="Times New Roman"/>
          <w:sz w:val="24"/>
          <w:szCs w:val="24"/>
        </w:rPr>
        <w:t>P</w:t>
      </w:r>
      <w:r w:rsidR="008C27E4" w:rsidRPr="00CD11A6">
        <w:rPr>
          <w:rStyle w:val="normaltextrun"/>
          <w:rFonts w:ascii="Times New Roman" w:eastAsia="Times New Roman" w:hAnsi="Times New Roman" w:cs="Times New Roman"/>
          <w:sz w:val="24"/>
          <w:szCs w:val="24"/>
        </w:rPr>
        <w:t xml:space="preserve">atients </w:t>
      </w:r>
      <w:proofErr w:type="gramStart"/>
      <w:r w:rsidR="00F779E8" w:rsidRPr="00CD11A6">
        <w:rPr>
          <w:rStyle w:val="normaltextrun"/>
          <w:rFonts w:ascii="Times New Roman" w:eastAsia="Times New Roman" w:hAnsi="Times New Roman" w:cs="Times New Roman"/>
          <w:sz w:val="24"/>
          <w:szCs w:val="24"/>
        </w:rPr>
        <w:t>W</w:t>
      </w:r>
      <w:r w:rsidR="008C27E4" w:rsidRPr="00CD11A6">
        <w:rPr>
          <w:rStyle w:val="normaltextrun"/>
          <w:rFonts w:ascii="Times New Roman" w:eastAsia="Times New Roman" w:hAnsi="Times New Roman" w:cs="Times New Roman"/>
          <w:sz w:val="24"/>
          <w:szCs w:val="24"/>
        </w:rPr>
        <w:t>ith</w:t>
      </w:r>
      <w:proofErr w:type="gramEnd"/>
      <w:r w:rsidR="008C27E4" w:rsidRPr="00CD11A6">
        <w:rPr>
          <w:rStyle w:val="normaltextrun"/>
          <w:rFonts w:ascii="Times New Roman" w:eastAsia="Times New Roman" w:hAnsi="Times New Roman" w:cs="Times New Roman"/>
          <w:sz w:val="24"/>
          <w:szCs w:val="24"/>
        </w:rPr>
        <w:t xml:space="preserve"> </w:t>
      </w:r>
      <w:r w:rsidR="00F779E8" w:rsidRPr="00CD11A6">
        <w:rPr>
          <w:rStyle w:val="normaltextrun"/>
          <w:rFonts w:ascii="Times New Roman" w:eastAsia="Times New Roman" w:hAnsi="Times New Roman" w:cs="Times New Roman"/>
          <w:sz w:val="24"/>
          <w:szCs w:val="24"/>
        </w:rPr>
        <w:t>C</w:t>
      </w:r>
      <w:r w:rsidR="008C27E4" w:rsidRPr="00CD11A6">
        <w:rPr>
          <w:rStyle w:val="normaltextrun"/>
          <w:rFonts w:ascii="Times New Roman" w:eastAsia="Times New Roman" w:hAnsi="Times New Roman" w:cs="Times New Roman"/>
          <w:sz w:val="24"/>
          <w:szCs w:val="24"/>
        </w:rPr>
        <w:t xml:space="preserve">hronic </w:t>
      </w:r>
      <w:r w:rsidR="00F779E8" w:rsidRPr="00CD11A6">
        <w:rPr>
          <w:rStyle w:val="normaltextrun"/>
          <w:rFonts w:ascii="Times New Roman" w:eastAsia="Times New Roman" w:hAnsi="Times New Roman" w:cs="Times New Roman"/>
          <w:sz w:val="24"/>
          <w:szCs w:val="24"/>
        </w:rPr>
        <w:t>H</w:t>
      </w:r>
      <w:r w:rsidR="008C27E4" w:rsidRPr="00CD11A6">
        <w:rPr>
          <w:rStyle w:val="normaltextrun"/>
          <w:rFonts w:ascii="Times New Roman" w:eastAsia="Times New Roman" w:hAnsi="Times New Roman" w:cs="Times New Roman"/>
          <w:sz w:val="24"/>
          <w:szCs w:val="24"/>
        </w:rPr>
        <w:t xml:space="preserve">ealth </w:t>
      </w:r>
      <w:r w:rsidR="00F779E8" w:rsidRPr="00CD11A6">
        <w:rPr>
          <w:rStyle w:val="normaltextrun"/>
          <w:rFonts w:ascii="Times New Roman" w:eastAsia="Times New Roman" w:hAnsi="Times New Roman" w:cs="Times New Roman"/>
          <w:sz w:val="24"/>
          <w:szCs w:val="24"/>
        </w:rPr>
        <w:t>C</w:t>
      </w:r>
      <w:r w:rsidR="008C27E4" w:rsidRPr="00CD11A6">
        <w:rPr>
          <w:rStyle w:val="normaltextrun"/>
          <w:rFonts w:ascii="Times New Roman" w:eastAsia="Times New Roman" w:hAnsi="Times New Roman" w:cs="Times New Roman"/>
          <w:sz w:val="24"/>
          <w:szCs w:val="24"/>
        </w:rPr>
        <w:t xml:space="preserve">onditions </w:t>
      </w:r>
      <w:r w:rsidR="00F779E8" w:rsidRPr="00CD11A6">
        <w:rPr>
          <w:rStyle w:val="normaltextrun"/>
          <w:rFonts w:ascii="Times New Roman" w:eastAsia="Times New Roman" w:hAnsi="Times New Roman" w:cs="Times New Roman"/>
          <w:sz w:val="24"/>
          <w:szCs w:val="24"/>
        </w:rPr>
        <w:t>A</w:t>
      </w:r>
      <w:r w:rsidR="00626B89" w:rsidRPr="00CD11A6">
        <w:rPr>
          <w:rStyle w:val="normaltextrun"/>
          <w:rFonts w:ascii="Times New Roman" w:eastAsia="Times New Roman" w:hAnsi="Times New Roman" w:cs="Times New Roman"/>
          <w:sz w:val="24"/>
          <w:szCs w:val="24"/>
        </w:rPr>
        <w:t xml:space="preserve">ttending </w:t>
      </w:r>
      <w:r w:rsidR="00F779E8" w:rsidRPr="00CD11A6">
        <w:rPr>
          <w:rStyle w:val="normaltextrun"/>
          <w:rFonts w:ascii="Times New Roman" w:eastAsia="Times New Roman" w:hAnsi="Times New Roman" w:cs="Times New Roman"/>
          <w:sz w:val="24"/>
          <w:szCs w:val="24"/>
        </w:rPr>
        <w:t>C</w:t>
      </w:r>
      <w:r w:rsidR="00626B89" w:rsidRPr="00CD11A6">
        <w:rPr>
          <w:rStyle w:val="normaltextrun"/>
          <w:rFonts w:ascii="Times New Roman" w:eastAsia="Times New Roman" w:hAnsi="Times New Roman" w:cs="Times New Roman"/>
          <w:sz w:val="24"/>
          <w:szCs w:val="24"/>
        </w:rPr>
        <w:t xml:space="preserve">hiropractic </w:t>
      </w:r>
      <w:r w:rsidR="00F779E8" w:rsidRPr="00CD11A6">
        <w:rPr>
          <w:rStyle w:val="normaltextrun"/>
          <w:rFonts w:ascii="Times New Roman" w:eastAsia="Times New Roman" w:hAnsi="Times New Roman" w:cs="Times New Roman"/>
          <w:sz w:val="24"/>
          <w:szCs w:val="24"/>
        </w:rPr>
        <w:t>P</w:t>
      </w:r>
      <w:r w:rsidR="00626B89" w:rsidRPr="00CD11A6">
        <w:rPr>
          <w:rStyle w:val="normaltextrun"/>
          <w:rFonts w:ascii="Times New Roman" w:eastAsia="Times New Roman" w:hAnsi="Times New Roman" w:cs="Times New Roman"/>
          <w:sz w:val="24"/>
          <w:szCs w:val="24"/>
        </w:rPr>
        <w:t xml:space="preserve">ractice. </w:t>
      </w:r>
      <w:r w:rsidR="000C6BBF" w:rsidRPr="00CD11A6">
        <w:rPr>
          <w:rStyle w:val="normaltextrun"/>
          <w:rFonts w:ascii="Times New Roman" w:eastAsia="Times New Roman" w:hAnsi="Times New Roman" w:cs="Times New Roman"/>
          <w:i/>
          <w:iCs/>
          <w:sz w:val="24"/>
          <w:szCs w:val="24"/>
        </w:rPr>
        <w:t>Science Direct. Complementary Therapies in Medicine.</w:t>
      </w:r>
      <w:r w:rsidR="000C6BBF" w:rsidRPr="00CD11A6">
        <w:rPr>
          <w:rStyle w:val="normaltextrun"/>
          <w:rFonts w:ascii="Times New Roman" w:eastAsia="Times New Roman" w:hAnsi="Times New Roman" w:cs="Times New Roman"/>
          <w:sz w:val="24"/>
          <w:szCs w:val="24"/>
        </w:rPr>
        <w:t xml:space="preserve"> 39. 1-7. </w:t>
      </w:r>
    </w:p>
    <w:p w14:paraId="1B928590" w14:textId="77777777" w:rsidR="00BE6B0C" w:rsidRPr="00716400" w:rsidRDefault="00BE6B0C" w:rsidP="007C7D5D">
      <w:pPr>
        <w:spacing w:after="0" w:line="360" w:lineRule="auto"/>
        <w:rPr>
          <w:rStyle w:val="normaltextrun"/>
          <w:rFonts w:ascii="Times New Roman" w:eastAsia="Times New Roman" w:hAnsi="Times New Roman" w:cs="Times New Roman"/>
          <w:sz w:val="24"/>
          <w:szCs w:val="24"/>
          <w:highlight w:val="yellow"/>
        </w:rPr>
      </w:pPr>
    </w:p>
    <w:p w14:paraId="58E66954" w14:textId="6810E7F4" w:rsidR="00C3709D" w:rsidRPr="00C3709D" w:rsidRDefault="00C42CF3" w:rsidP="007C7D5D">
      <w:pPr>
        <w:spacing w:after="0" w:line="360" w:lineRule="auto"/>
        <w:rPr>
          <w:rFonts w:ascii="Times New Roman" w:hAnsi="Times New Roman" w:cs="Times New Roman"/>
          <w:sz w:val="24"/>
          <w:szCs w:val="24"/>
          <w:shd w:val="clear" w:color="auto" w:fill="FFFFFF"/>
        </w:rPr>
      </w:pPr>
      <w:r w:rsidRPr="00CE2E4A">
        <w:rPr>
          <w:rStyle w:val="normaltextrun"/>
          <w:rFonts w:ascii="Times New Roman" w:hAnsi="Times New Roman" w:cs="Times New Roman"/>
          <w:sz w:val="24"/>
          <w:szCs w:val="24"/>
          <w:shd w:val="clear" w:color="auto" w:fill="FFFFFF"/>
        </w:rPr>
        <w:t>Whalen, W. (2019). Best Practice Recommendations for Chiropractic Management of Patients </w:t>
      </w:r>
      <w:proofErr w:type="gramStart"/>
      <w:r w:rsidRPr="00CE2E4A">
        <w:rPr>
          <w:rStyle w:val="normaltextrun"/>
          <w:rFonts w:ascii="Times New Roman" w:hAnsi="Times New Roman" w:cs="Times New Roman"/>
          <w:sz w:val="24"/>
          <w:szCs w:val="24"/>
          <w:shd w:val="clear" w:color="auto" w:fill="FFFFFF"/>
        </w:rPr>
        <w:t>With</w:t>
      </w:r>
      <w:proofErr w:type="gramEnd"/>
      <w:r w:rsidRPr="00CE2E4A">
        <w:rPr>
          <w:rStyle w:val="normaltextrun"/>
          <w:rFonts w:ascii="Times New Roman" w:hAnsi="Times New Roman" w:cs="Times New Roman"/>
          <w:sz w:val="24"/>
          <w:szCs w:val="24"/>
          <w:shd w:val="clear" w:color="auto" w:fill="FFFFFF"/>
        </w:rPr>
        <w:t> Neck Pain. </w:t>
      </w:r>
      <w:r w:rsidRPr="00CE2E4A">
        <w:rPr>
          <w:rStyle w:val="normaltextrun"/>
          <w:rFonts w:ascii="Times New Roman" w:hAnsi="Times New Roman" w:cs="Times New Roman"/>
          <w:i/>
          <w:iCs/>
          <w:sz w:val="24"/>
          <w:szCs w:val="24"/>
          <w:shd w:val="clear" w:color="auto" w:fill="FFFFFF"/>
        </w:rPr>
        <w:t xml:space="preserve">Science Direct. Journal Of Manipulative </w:t>
      </w:r>
      <w:proofErr w:type="gramStart"/>
      <w:r w:rsidRPr="00CE2E4A">
        <w:rPr>
          <w:rStyle w:val="normaltextrun"/>
          <w:rFonts w:ascii="Times New Roman" w:hAnsi="Times New Roman" w:cs="Times New Roman"/>
          <w:i/>
          <w:iCs/>
          <w:sz w:val="24"/>
          <w:szCs w:val="24"/>
          <w:shd w:val="clear" w:color="auto" w:fill="FFFFFF"/>
        </w:rPr>
        <w:t>And</w:t>
      </w:r>
      <w:proofErr w:type="gramEnd"/>
      <w:r w:rsidRPr="00CE2E4A">
        <w:rPr>
          <w:rStyle w:val="normaltextrun"/>
          <w:rFonts w:ascii="Times New Roman" w:hAnsi="Times New Roman" w:cs="Times New Roman"/>
          <w:i/>
          <w:iCs/>
          <w:sz w:val="24"/>
          <w:szCs w:val="24"/>
          <w:shd w:val="clear" w:color="auto" w:fill="FFFFFF"/>
        </w:rPr>
        <w:t xml:space="preserve"> Phycological Therapeutics.</w:t>
      </w:r>
      <w:r w:rsidRPr="00CE2E4A">
        <w:rPr>
          <w:rStyle w:val="normaltextrun"/>
          <w:rFonts w:ascii="Times New Roman" w:hAnsi="Times New Roman" w:cs="Times New Roman"/>
          <w:sz w:val="24"/>
          <w:szCs w:val="24"/>
          <w:shd w:val="clear" w:color="auto" w:fill="FFFFFF"/>
        </w:rPr>
        <w:t> 1-16</w:t>
      </w:r>
      <w:r w:rsidR="00AB6576">
        <w:rPr>
          <w:rStyle w:val="eop"/>
          <w:rFonts w:ascii="Times New Roman" w:hAnsi="Times New Roman" w:cs="Times New Roman"/>
          <w:sz w:val="24"/>
          <w:szCs w:val="24"/>
          <w:shd w:val="clear" w:color="auto" w:fill="FFFFFF"/>
        </w:rPr>
        <w:t>.</w:t>
      </w:r>
    </w:p>
    <w:sectPr w:rsidR="00C3709D" w:rsidRPr="00C3709D" w:rsidSect="0024197C">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15A4" w14:textId="77777777" w:rsidR="00B873D1" w:rsidRDefault="00B873D1" w:rsidP="00744D68">
      <w:pPr>
        <w:spacing w:after="0" w:line="240" w:lineRule="auto"/>
      </w:pPr>
      <w:r>
        <w:separator/>
      </w:r>
    </w:p>
  </w:endnote>
  <w:endnote w:type="continuationSeparator" w:id="0">
    <w:p w14:paraId="574F479E" w14:textId="77777777" w:rsidR="00B873D1" w:rsidRDefault="00B873D1" w:rsidP="0074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9021904"/>
      <w:docPartObj>
        <w:docPartGallery w:val="Page Numbers (Bottom of Page)"/>
        <w:docPartUnique/>
      </w:docPartObj>
    </w:sdtPr>
    <w:sdtEndPr>
      <w:rPr>
        <w:rStyle w:val="PageNumber"/>
      </w:rPr>
    </w:sdtEndPr>
    <w:sdtContent>
      <w:p w14:paraId="2FD58771" w14:textId="4CDA654F" w:rsidR="00880636" w:rsidRDefault="00880636" w:rsidP="00976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01106925"/>
      <w:docPartObj>
        <w:docPartGallery w:val="Page Numbers (Bottom of Page)"/>
        <w:docPartUnique/>
      </w:docPartObj>
    </w:sdtPr>
    <w:sdtEndPr>
      <w:rPr>
        <w:rStyle w:val="PageNumber"/>
      </w:rPr>
    </w:sdtEndPr>
    <w:sdtContent>
      <w:p w14:paraId="6E552E6E" w14:textId="2902DE49" w:rsidR="00880636" w:rsidRDefault="00880636" w:rsidP="008806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08164201"/>
      <w:docPartObj>
        <w:docPartGallery w:val="Page Numbers (Bottom of Page)"/>
        <w:docPartUnique/>
      </w:docPartObj>
    </w:sdtPr>
    <w:sdtEndPr>
      <w:rPr>
        <w:rStyle w:val="PageNumber"/>
      </w:rPr>
    </w:sdtEndPr>
    <w:sdtContent>
      <w:p w14:paraId="136B66D3" w14:textId="3514DFD6" w:rsidR="00744D68" w:rsidRDefault="00744D68" w:rsidP="008806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13D98" w14:textId="77777777" w:rsidR="00744D68" w:rsidRDefault="00744D68" w:rsidP="0074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49A" w14:textId="77777777" w:rsidR="00880636" w:rsidRDefault="00880636" w:rsidP="0074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0978" w14:textId="77777777" w:rsidR="00B873D1" w:rsidRDefault="00B873D1" w:rsidP="00744D68">
      <w:pPr>
        <w:spacing w:after="0" w:line="240" w:lineRule="auto"/>
      </w:pPr>
      <w:r>
        <w:separator/>
      </w:r>
    </w:p>
  </w:footnote>
  <w:footnote w:type="continuationSeparator" w:id="0">
    <w:p w14:paraId="35801C19" w14:textId="77777777" w:rsidR="00B873D1" w:rsidRDefault="00B873D1" w:rsidP="00744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2003076"/>
      <w:docPartObj>
        <w:docPartGallery w:val="Page Numbers (Top of Page)"/>
        <w:docPartUnique/>
      </w:docPartObj>
    </w:sdtPr>
    <w:sdtEndPr>
      <w:rPr>
        <w:rStyle w:val="PageNumber"/>
      </w:rPr>
    </w:sdtEndPr>
    <w:sdtContent>
      <w:p w14:paraId="71AA8233" w14:textId="2092A0FE" w:rsidR="000A15D3" w:rsidRDefault="000A15D3" w:rsidP="006E4D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E34C4" w14:textId="77777777" w:rsidR="000A15D3" w:rsidRDefault="000A15D3" w:rsidP="000A15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151115"/>
      <w:docPartObj>
        <w:docPartGallery w:val="Page Numbers (Top of Page)"/>
        <w:docPartUnique/>
      </w:docPartObj>
    </w:sdtPr>
    <w:sdtEndPr>
      <w:rPr>
        <w:rFonts w:ascii="Times New Roman" w:hAnsi="Times New Roman" w:cs="Times New Roman"/>
        <w:noProof/>
        <w:sz w:val="24"/>
        <w:szCs w:val="24"/>
      </w:rPr>
    </w:sdtEndPr>
    <w:sdtContent>
      <w:p w14:paraId="2DA9B209" w14:textId="3A23F2FC" w:rsidR="0024197C" w:rsidRPr="00534805" w:rsidRDefault="0024197C">
        <w:pPr>
          <w:pStyle w:val="Header"/>
          <w:jc w:val="right"/>
          <w:rPr>
            <w:rFonts w:ascii="Times New Roman" w:hAnsi="Times New Roman" w:cs="Times New Roman"/>
            <w:sz w:val="24"/>
            <w:szCs w:val="24"/>
          </w:rPr>
        </w:pPr>
        <w:r w:rsidRPr="00534805">
          <w:rPr>
            <w:rFonts w:ascii="Times New Roman" w:hAnsi="Times New Roman" w:cs="Times New Roman"/>
            <w:sz w:val="24"/>
            <w:szCs w:val="24"/>
          </w:rPr>
          <w:t xml:space="preserve">Coppola </w:t>
        </w:r>
        <w:r w:rsidRPr="00534805">
          <w:rPr>
            <w:rFonts w:ascii="Times New Roman" w:hAnsi="Times New Roman" w:cs="Times New Roman"/>
            <w:sz w:val="24"/>
            <w:szCs w:val="24"/>
          </w:rPr>
          <w:fldChar w:fldCharType="begin"/>
        </w:r>
        <w:r w:rsidRPr="00534805">
          <w:rPr>
            <w:rFonts w:ascii="Times New Roman" w:hAnsi="Times New Roman" w:cs="Times New Roman"/>
            <w:sz w:val="24"/>
            <w:szCs w:val="24"/>
          </w:rPr>
          <w:instrText xml:space="preserve"> PAGE   \* MERGEFORMAT </w:instrText>
        </w:r>
        <w:r w:rsidRPr="00534805">
          <w:rPr>
            <w:rFonts w:ascii="Times New Roman" w:hAnsi="Times New Roman" w:cs="Times New Roman"/>
            <w:sz w:val="24"/>
            <w:szCs w:val="24"/>
          </w:rPr>
          <w:fldChar w:fldCharType="separate"/>
        </w:r>
        <w:r w:rsidRPr="00534805">
          <w:rPr>
            <w:rFonts w:ascii="Times New Roman" w:hAnsi="Times New Roman" w:cs="Times New Roman"/>
            <w:noProof/>
            <w:sz w:val="24"/>
            <w:szCs w:val="24"/>
          </w:rPr>
          <w:t>2</w:t>
        </w:r>
        <w:r w:rsidRPr="00534805">
          <w:rPr>
            <w:rFonts w:ascii="Times New Roman" w:hAnsi="Times New Roman" w:cs="Times New Roman"/>
            <w:noProof/>
            <w:sz w:val="24"/>
            <w:szCs w:val="24"/>
          </w:rPr>
          <w:fldChar w:fldCharType="end"/>
        </w:r>
      </w:p>
    </w:sdtContent>
  </w:sdt>
  <w:p w14:paraId="6B14D11D" w14:textId="77777777" w:rsidR="0024197C" w:rsidRPr="00335219" w:rsidRDefault="0024197C" w:rsidP="000A15D3">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728E"/>
    <w:multiLevelType w:val="hybridMultilevel"/>
    <w:tmpl w:val="ECD0A0FC"/>
    <w:lvl w:ilvl="0" w:tplc="0409000F">
      <w:start w:val="1"/>
      <w:numFmt w:val="decimal"/>
      <w:lvlText w:val="%1."/>
      <w:lvlJc w:val="left"/>
      <w:pPr>
        <w:ind w:left="1554" w:hanging="360"/>
      </w:p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 w15:restartNumberingAfterBreak="0">
    <w:nsid w:val="5FAF11B8"/>
    <w:multiLevelType w:val="multilevel"/>
    <w:tmpl w:val="DF6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A1"/>
    <w:rsid w:val="0000578D"/>
    <w:rsid w:val="00006B36"/>
    <w:rsid w:val="00006EA0"/>
    <w:rsid w:val="00006F57"/>
    <w:rsid w:val="00010A50"/>
    <w:rsid w:val="0001482A"/>
    <w:rsid w:val="000229C5"/>
    <w:rsid w:val="00022A15"/>
    <w:rsid w:val="000235A7"/>
    <w:rsid w:val="00025C7B"/>
    <w:rsid w:val="00025D4C"/>
    <w:rsid w:val="00025D54"/>
    <w:rsid w:val="00033EFA"/>
    <w:rsid w:val="00035136"/>
    <w:rsid w:val="00035482"/>
    <w:rsid w:val="00035DAE"/>
    <w:rsid w:val="0003654D"/>
    <w:rsid w:val="00042943"/>
    <w:rsid w:val="00042AF5"/>
    <w:rsid w:val="00045FC5"/>
    <w:rsid w:val="00046128"/>
    <w:rsid w:val="000527CC"/>
    <w:rsid w:val="00054B66"/>
    <w:rsid w:val="00054B85"/>
    <w:rsid w:val="000563A0"/>
    <w:rsid w:val="00056E61"/>
    <w:rsid w:val="00067172"/>
    <w:rsid w:val="000700E9"/>
    <w:rsid w:val="00076C11"/>
    <w:rsid w:val="00076EE5"/>
    <w:rsid w:val="00080B3D"/>
    <w:rsid w:val="00083F12"/>
    <w:rsid w:val="000858DD"/>
    <w:rsid w:val="00087FA1"/>
    <w:rsid w:val="00092BFC"/>
    <w:rsid w:val="0009508D"/>
    <w:rsid w:val="000A15D3"/>
    <w:rsid w:val="000A5C90"/>
    <w:rsid w:val="000A7FD1"/>
    <w:rsid w:val="000B2D8D"/>
    <w:rsid w:val="000B56E9"/>
    <w:rsid w:val="000C0616"/>
    <w:rsid w:val="000C1686"/>
    <w:rsid w:val="000C1795"/>
    <w:rsid w:val="000C1965"/>
    <w:rsid w:val="000C6BBF"/>
    <w:rsid w:val="000D3116"/>
    <w:rsid w:val="000D3A76"/>
    <w:rsid w:val="000D46A3"/>
    <w:rsid w:val="000D6DFC"/>
    <w:rsid w:val="000E00FC"/>
    <w:rsid w:val="000E5866"/>
    <w:rsid w:val="000E6ED8"/>
    <w:rsid w:val="000E75A4"/>
    <w:rsid w:val="000E793A"/>
    <w:rsid w:val="000F192E"/>
    <w:rsid w:val="000F23BD"/>
    <w:rsid w:val="000F7CB9"/>
    <w:rsid w:val="001016E0"/>
    <w:rsid w:val="0010357C"/>
    <w:rsid w:val="001044B3"/>
    <w:rsid w:val="001100E4"/>
    <w:rsid w:val="00110DFF"/>
    <w:rsid w:val="001119CC"/>
    <w:rsid w:val="00111E76"/>
    <w:rsid w:val="0011767A"/>
    <w:rsid w:val="00120FB5"/>
    <w:rsid w:val="00125571"/>
    <w:rsid w:val="00127D46"/>
    <w:rsid w:val="001369F0"/>
    <w:rsid w:val="00137BD2"/>
    <w:rsid w:val="00137E01"/>
    <w:rsid w:val="00140FD8"/>
    <w:rsid w:val="001435AB"/>
    <w:rsid w:val="001437F1"/>
    <w:rsid w:val="00146C74"/>
    <w:rsid w:val="0015413F"/>
    <w:rsid w:val="001573B8"/>
    <w:rsid w:val="00161B15"/>
    <w:rsid w:val="00165263"/>
    <w:rsid w:val="00170E1C"/>
    <w:rsid w:val="00172B6E"/>
    <w:rsid w:val="00177F6A"/>
    <w:rsid w:val="00177FF9"/>
    <w:rsid w:val="0018257A"/>
    <w:rsid w:val="00185DA7"/>
    <w:rsid w:val="00190D1B"/>
    <w:rsid w:val="00191B08"/>
    <w:rsid w:val="00195017"/>
    <w:rsid w:val="001956D9"/>
    <w:rsid w:val="00196220"/>
    <w:rsid w:val="001974DF"/>
    <w:rsid w:val="001A034A"/>
    <w:rsid w:val="001A5E54"/>
    <w:rsid w:val="001B19D3"/>
    <w:rsid w:val="001B340C"/>
    <w:rsid w:val="001B51D4"/>
    <w:rsid w:val="001B6FFB"/>
    <w:rsid w:val="001C369C"/>
    <w:rsid w:val="001C4236"/>
    <w:rsid w:val="001D1690"/>
    <w:rsid w:val="001E18E3"/>
    <w:rsid w:val="001E4500"/>
    <w:rsid w:val="001E5321"/>
    <w:rsid w:val="001E6432"/>
    <w:rsid w:val="001F5D1B"/>
    <w:rsid w:val="002024F0"/>
    <w:rsid w:val="002032CB"/>
    <w:rsid w:val="002033C4"/>
    <w:rsid w:val="00207D24"/>
    <w:rsid w:val="00210B3F"/>
    <w:rsid w:val="0021279C"/>
    <w:rsid w:val="00217247"/>
    <w:rsid w:val="0022125E"/>
    <w:rsid w:val="002232E4"/>
    <w:rsid w:val="0022794B"/>
    <w:rsid w:val="002348DE"/>
    <w:rsid w:val="00235EAD"/>
    <w:rsid w:val="00237045"/>
    <w:rsid w:val="0024062B"/>
    <w:rsid w:val="0024197C"/>
    <w:rsid w:val="0025135E"/>
    <w:rsid w:val="00251D89"/>
    <w:rsid w:val="00254EED"/>
    <w:rsid w:val="00265B9F"/>
    <w:rsid w:val="00270A4A"/>
    <w:rsid w:val="00272FB2"/>
    <w:rsid w:val="00274D68"/>
    <w:rsid w:val="00277BE2"/>
    <w:rsid w:val="00283CB6"/>
    <w:rsid w:val="00290091"/>
    <w:rsid w:val="00291D55"/>
    <w:rsid w:val="002A0208"/>
    <w:rsid w:val="002A28EB"/>
    <w:rsid w:val="002A3817"/>
    <w:rsid w:val="002B3426"/>
    <w:rsid w:val="002B483E"/>
    <w:rsid w:val="002C0690"/>
    <w:rsid w:val="002D3898"/>
    <w:rsid w:val="002D3FBD"/>
    <w:rsid w:val="002D7CAA"/>
    <w:rsid w:val="002E0061"/>
    <w:rsid w:val="002E541E"/>
    <w:rsid w:val="002E5D55"/>
    <w:rsid w:val="002E7172"/>
    <w:rsid w:val="002F5D27"/>
    <w:rsid w:val="00305156"/>
    <w:rsid w:val="003051E0"/>
    <w:rsid w:val="00307342"/>
    <w:rsid w:val="003142D5"/>
    <w:rsid w:val="0031705E"/>
    <w:rsid w:val="00320B28"/>
    <w:rsid w:val="00323D30"/>
    <w:rsid w:val="00324FA9"/>
    <w:rsid w:val="00327C76"/>
    <w:rsid w:val="003313DD"/>
    <w:rsid w:val="00331A10"/>
    <w:rsid w:val="00335219"/>
    <w:rsid w:val="00335CDF"/>
    <w:rsid w:val="0034123C"/>
    <w:rsid w:val="00341E4C"/>
    <w:rsid w:val="00341FE7"/>
    <w:rsid w:val="00344041"/>
    <w:rsid w:val="00344C15"/>
    <w:rsid w:val="003459FD"/>
    <w:rsid w:val="00345CAC"/>
    <w:rsid w:val="003503C2"/>
    <w:rsid w:val="003504FC"/>
    <w:rsid w:val="0035191C"/>
    <w:rsid w:val="00352451"/>
    <w:rsid w:val="00356B3A"/>
    <w:rsid w:val="00364035"/>
    <w:rsid w:val="003659AE"/>
    <w:rsid w:val="003663CA"/>
    <w:rsid w:val="00371988"/>
    <w:rsid w:val="00373465"/>
    <w:rsid w:val="00375BBA"/>
    <w:rsid w:val="00376F38"/>
    <w:rsid w:val="00381129"/>
    <w:rsid w:val="00383976"/>
    <w:rsid w:val="00390D6D"/>
    <w:rsid w:val="003970E3"/>
    <w:rsid w:val="003A172B"/>
    <w:rsid w:val="003A36D4"/>
    <w:rsid w:val="003B5F0B"/>
    <w:rsid w:val="003C0119"/>
    <w:rsid w:val="003C33A1"/>
    <w:rsid w:val="003C3C46"/>
    <w:rsid w:val="003C54FC"/>
    <w:rsid w:val="003C62A6"/>
    <w:rsid w:val="003C6EF4"/>
    <w:rsid w:val="003D4AD5"/>
    <w:rsid w:val="003D570D"/>
    <w:rsid w:val="003E20C6"/>
    <w:rsid w:val="003E3338"/>
    <w:rsid w:val="003E75E7"/>
    <w:rsid w:val="003F050F"/>
    <w:rsid w:val="003F1EDA"/>
    <w:rsid w:val="003F4231"/>
    <w:rsid w:val="003F518D"/>
    <w:rsid w:val="003F6540"/>
    <w:rsid w:val="003F6684"/>
    <w:rsid w:val="0040179C"/>
    <w:rsid w:val="00401CC6"/>
    <w:rsid w:val="00402FE8"/>
    <w:rsid w:val="00410C56"/>
    <w:rsid w:val="00420465"/>
    <w:rsid w:val="004246FB"/>
    <w:rsid w:val="004313C4"/>
    <w:rsid w:val="004347A4"/>
    <w:rsid w:val="0043524F"/>
    <w:rsid w:val="004416C1"/>
    <w:rsid w:val="004436AF"/>
    <w:rsid w:val="004455E7"/>
    <w:rsid w:val="00451045"/>
    <w:rsid w:val="00451AFE"/>
    <w:rsid w:val="004549B4"/>
    <w:rsid w:val="00454B4F"/>
    <w:rsid w:val="0045568D"/>
    <w:rsid w:val="00455A59"/>
    <w:rsid w:val="004565C8"/>
    <w:rsid w:val="00457436"/>
    <w:rsid w:val="00461691"/>
    <w:rsid w:val="00464C26"/>
    <w:rsid w:val="004652E1"/>
    <w:rsid w:val="00483599"/>
    <w:rsid w:val="00485EC9"/>
    <w:rsid w:val="004908BB"/>
    <w:rsid w:val="00490A03"/>
    <w:rsid w:val="0049115D"/>
    <w:rsid w:val="00491885"/>
    <w:rsid w:val="00493614"/>
    <w:rsid w:val="00494ECB"/>
    <w:rsid w:val="004A0175"/>
    <w:rsid w:val="004A1507"/>
    <w:rsid w:val="004A30D4"/>
    <w:rsid w:val="004A3794"/>
    <w:rsid w:val="004B1FAA"/>
    <w:rsid w:val="004B5658"/>
    <w:rsid w:val="004B694B"/>
    <w:rsid w:val="004B77A8"/>
    <w:rsid w:val="004C07FF"/>
    <w:rsid w:val="004C1C16"/>
    <w:rsid w:val="004C61D0"/>
    <w:rsid w:val="004C7249"/>
    <w:rsid w:val="004D2907"/>
    <w:rsid w:val="004D3119"/>
    <w:rsid w:val="004D311B"/>
    <w:rsid w:val="004E1E3D"/>
    <w:rsid w:val="004E2CAB"/>
    <w:rsid w:val="004F53F0"/>
    <w:rsid w:val="00500814"/>
    <w:rsid w:val="00500870"/>
    <w:rsid w:val="00500C59"/>
    <w:rsid w:val="00512C79"/>
    <w:rsid w:val="005162B7"/>
    <w:rsid w:val="00517555"/>
    <w:rsid w:val="005176D9"/>
    <w:rsid w:val="00520618"/>
    <w:rsid w:val="005213F3"/>
    <w:rsid w:val="00522052"/>
    <w:rsid w:val="00522BF2"/>
    <w:rsid w:val="00523C0B"/>
    <w:rsid w:val="00526A44"/>
    <w:rsid w:val="00534518"/>
    <w:rsid w:val="005345B7"/>
    <w:rsid w:val="00534805"/>
    <w:rsid w:val="0053518B"/>
    <w:rsid w:val="00540EDD"/>
    <w:rsid w:val="005411A0"/>
    <w:rsid w:val="00541AAD"/>
    <w:rsid w:val="00545E96"/>
    <w:rsid w:val="0054657C"/>
    <w:rsid w:val="00546B33"/>
    <w:rsid w:val="00546D4C"/>
    <w:rsid w:val="00546D70"/>
    <w:rsid w:val="00546DC4"/>
    <w:rsid w:val="005478EC"/>
    <w:rsid w:val="00552448"/>
    <w:rsid w:val="00553164"/>
    <w:rsid w:val="00555A2F"/>
    <w:rsid w:val="00564913"/>
    <w:rsid w:val="00584AB7"/>
    <w:rsid w:val="00587852"/>
    <w:rsid w:val="00587D8A"/>
    <w:rsid w:val="0059272A"/>
    <w:rsid w:val="00594CD7"/>
    <w:rsid w:val="00594F94"/>
    <w:rsid w:val="00595FC9"/>
    <w:rsid w:val="00597863"/>
    <w:rsid w:val="005A590C"/>
    <w:rsid w:val="005A5C55"/>
    <w:rsid w:val="005A6F8A"/>
    <w:rsid w:val="005A729D"/>
    <w:rsid w:val="005B0165"/>
    <w:rsid w:val="005B0766"/>
    <w:rsid w:val="005B6300"/>
    <w:rsid w:val="005C44B8"/>
    <w:rsid w:val="005D56C1"/>
    <w:rsid w:val="005D63A8"/>
    <w:rsid w:val="005E248D"/>
    <w:rsid w:val="005E345B"/>
    <w:rsid w:val="005F1312"/>
    <w:rsid w:val="005F1F0A"/>
    <w:rsid w:val="005F4FED"/>
    <w:rsid w:val="005F5EB7"/>
    <w:rsid w:val="0060328C"/>
    <w:rsid w:val="006036DD"/>
    <w:rsid w:val="00604E1D"/>
    <w:rsid w:val="00605E67"/>
    <w:rsid w:val="00614BFD"/>
    <w:rsid w:val="006256E7"/>
    <w:rsid w:val="00626B89"/>
    <w:rsid w:val="00631159"/>
    <w:rsid w:val="006340A0"/>
    <w:rsid w:val="00635057"/>
    <w:rsid w:val="006430A1"/>
    <w:rsid w:val="00643BC9"/>
    <w:rsid w:val="00644E74"/>
    <w:rsid w:val="006509E8"/>
    <w:rsid w:val="006524D5"/>
    <w:rsid w:val="0065447F"/>
    <w:rsid w:val="0067118E"/>
    <w:rsid w:val="0067503C"/>
    <w:rsid w:val="00680719"/>
    <w:rsid w:val="00681258"/>
    <w:rsid w:val="00681CD7"/>
    <w:rsid w:val="00690A23"/>
    <w:rsid w:val="006922AD"/>
    <w:rsid w:val="00692ED6"/>
    <w:rsid w:val="00696169"/>
    <w:rsid w:val="006963D1"/>
    <w:rsid w:val="006A5516"/>
    <w:rsid w:val="006B24F7"/>
    <w:rsid w:val="006B4106"/>
    <w:rsid w:val="006C61BC"/>
    <w:rsid w:val="006C63B2"/>
    <w:rsid w:val="006C7A73"/>
    <w:rsid w:val="006C7DDE"/>
    <w:rsid w:val="006D0FBA"/>
    <w:rsid w:val="006E192D"/>
    <w:rsid w:val="006E1B2A"/>
    <w:rsid w:val="006E2953"/>
    <w:rsid w:val="006E2D62"/>
    <w:rsid w:val="006F34D4"/>
    <w:rsid w:val="006F55D5"/>
    <w:rsid w:val="006F59E8"/>
    <w:rsid w:val="007003DE"/>
    <w:rsid w:val="0070518C"/>
    <w:rsid w:val="00707238"/>
    <w:rsid w:val="00707530"/>
    <w:rsid w:val="00711E3C"/>
    <w:rsid w:val="0071249B"/>
    <w:rsid w:val="007145E3"/>
    <w:rsid w:val="00714E29"/>
    <w:rsid w:val="00716400"/>
    <w:rsid w:val="00716588"/>
    <w:rsid w:val="00721874"/>
    <w:rsid w:val="00724EBE"/>
    <w:rsid w:val="00727279"/>
    <w:rsid w:val="00727F02"/>
    <w:rsid w:val="00732363"/>
    <w:rsid w:val="007330AB"/>
    <w:rsid w:val="00736B24"/>
    <w:rsid w:val="0074191F"/>
    <w:rsid w:val="00744D68"/>
    <w:rsid w:val="00745E4F"/>
    <w:rsid w:val="007522FB"/>
    <w:rsid w:val="007541EF"/>
    <w:rsid w:val="00755987"/>
    <w:rsid w:val="00755F19"/>
    <w:rsid w:val="00757F04"/>
    <w:rsid w:val="00760F14"/>
    <w:rsid w:val="00760FD7"/>
    <w:rsid w:val="007731E7"/>
    <w:rsid w:val="00773524"/>
    <w:rsid w:val="007831DC"/>
    <w:rsid w:val="00783340"/>
    <w:rsid w:val="007905B9"/>
    <w:rsid w:val="00791961"/>
    <w:rsid w:val="007937F2"/>
    <w:rsid w:val="0079576D"/>
    <w:rsid w:val="007965E5"/>
    <w:rsid w:val="007A502C"/>
    <w:rsid w:val="007A5FC5"/>
    <w:rsid w:val="007A727E"/>
    <w:rsid w:val="007B55C0"/>
    <w:rsid w:val="007B652B"/>
    <w:rsid w:val="007C19F4"/>
    <w:rsid w:val="007C30FF"/>
    <w:rsid w:val="007C6BBA"/>
    <w:rsid w:val="007C778C"/>
    <w:rsid w:val="007C7D5D"/>
    <w:rsid w:val="007D112E"/>
    <w:rsid w:val="007D2746"/>
    <w:rsid w:val="007D4DED"/>
    <w:rsid w:val="007E0FD4"/>
    <w:rsid w:val="007E1F50"/>
    <w:rsid w:val="007E3252"/>
    <w:rsid w:val="007E33D3"/>
    <w:rsid w:val="007E35FC"/>
    <w:rsid w:val="007E43F6"/>
    <w:rsid w:val="007F26AC"/>
    <w:rsid w:val="007F3981"/>
    <w:rsid w:val="007F54DE"/>
    <w:rsid w:val="00801F20"/>
    <w:rsid w:val="00803E4A"/>
    <w:rsid w:val="00804749"/>
    <w:rsid w:val="00804BCD"/>
    <w:rsid w:val="00807FC9"/>
    <w:rsid w:val="00812717"/>
    <w:rsid w:val="00812B90"/>
    <w:rsid w:val="008142DD"/>
    <w:rsid w:val="008177CE"/>
    <w:rsid w:val="00821E6A"/>
    <w:rsid w:val="00823FA1"/>
    <w:rsid w:val="00824D40"/>
    <w:rsid w:val="00825A19"/>
    <w:rsid w:val="00827667"/>
    <w:rsid w:val="00827E1C"/>
    <w:rsid w:val="00830450"/>
    <w:rsid w:val="00830F89"/>
    <w:rsid w:val="0083272A"/>
    <w:rsid w:val="00833582"/>
    <w:rsid w:val="00835435"/>
    <w:rsid w:val="00841588"/>
    <w:rsid w:val="00844E16"/>
    <w:rsid w:val="00863AFF"/>
    <w:rsid w:val="008709E1"/>
    <w:rsid w:val="00870A00"/>
    <w:rsid w:val="00870E50"/>
    <w:rsid w:val="00871B81"/>
    <w:rsid w:val="0087650B"/>
    <w:rsid w:val="00880636"/>
    <w:rsid w:val="00883FDF"/>
    <w:rsid w:val="008859D5"/>
    <w:rsid w:val="0088639D"/>
    <w:rsid w:val="00886E84"/>
    <w:rsid w:val="00887426"/>
    <w:rsid w:val="00892A05"/>
    <w:rsid w:val="00892C90"/>
    <w:rsid w:val="008936B8"/>
    <w:rsid w:val="008B251E"/>
    <w:rsid w:val="008B303B"/>
    <w:rsid w:val="008B613B"/>
    <w:rsid w:val="008C27E4"/>
    <w:rsid w:val="008D74E4"/>
    <w:rsid w:val="008E2857"/>
    <w:rsid w:val="008E7F6E"/>
    <w:rsid w:val="008F083E"/>
    <w:rsid w:val="008F30F9"/>
    <w:rsid w:val="008F3ABE"/>
    <w:rsid w:val="0090613F"/>
    <w:rsid w:val="00916B65"/>
    <w:rsid w:val="00917599"/>
    <w:rsid w:val="00920171"/>
    <w:rsid w:val="00920B29"/>
    <w:rsid w:val="00921BEC"/>
    <w:rsid w:val="00921F31"/>
    <w:rsid w:val="00922437"/>
    <w:rsid w:val="00927D42"/>
    <w:rsid w:val="0093784C"/>
    <w:rsid w:val="00937FB6"/>
    <w:rsid w:val="00944006"/>
    <w:rsid w:val="00954235"/>
    <w:rsid w:val="00957383"/>
    <w:rsid w:val="00960767"/>
    <w:rsid w:val="00962ECB"/>
    <w:rsid w:val="0096587B"/>
    <w:rsid w:val="00967F16"/>
    <w:rsid w:val="00972B1D"/>
    <w:rsid w:val="009750F1"/>
    <w:rsid w:val="0098044F"/>
    <w:rsid w:val="0098099E"/>
    <w:rsid w:val="00982C34"/>
    <w:rsid w:val="00985BAE"/>
    <w:rsid w:val="009978F3"/>
    <w:rsid w:val="009A321C"/>
    <w:rsid w:val="009A5C40"/>
    <w:rsid w:val="009A75D8"/>
    <w:rsid w:val="009B6F3F"/>
    <w:rsid w:val="009B7613"/>
    <w:rsid w:val="009C04B5"/>
    <w:rsid w:val="009C0629"/>
    <w:rsid w:val="009C256D"/>
    <w:rsid w:val="009C2C94"/>
    <w:rsid w:val="009D2571"/>
    <w:rsid w:val="009D6367"/>
    <w:rsid w:val="009E1E70"/>
    <w:rsid w:val="009E4792"/>
    <w:rsid w:val="009E6C64"/>
    <w:rsid w:val="009E73FF"/>
    <w:rsid w:val="009E7969"/>
    <w:rsid w:val="009F0960"/>
    <w:rsid w:val="009F5303"/>
    <w:rsid w:val="009F62FD"/>
    <w:rsid w:val="00A018FA"/>
    <w:rsid w:val="00A1268F"/>
    <w:rsid w:val="00A13057"/>
    <w:rsid w:val="00A22AF8"/>
    <w:rsid w:val="00A23CA0"/>
    <w:rsid w:val="00A25433"/>
    <w:rsid w:val="00A30520"/>
    <w:rsid w:val="00A33A24"/>
    <w:rsid w:val="00A3541A"/>
    <w:rsid w:val="00A41B2E"/>
    <w:rsid w:val="00A4508A"/>
    <w:rsid w:val="00A5033B"/>
    <w:rsid w:val="00A50C6D"/>
    <w:rsid w:val="00A50C95"/>
    <w:rsid w:val="00A51735"/>
    <w:rsid w:val="00A5400F"/>
    <w:rsid w:val="00A56CCF"/>
    <w:rsid w:val="00A61232"/>
    <w:rsid w:val="00A639BA"/>
    <w:rsid w:val="00A657A7"/>
    <w:rsid w:val="00A71A5A"/>
    <w:rsid w:val="00A71F27"/>
    <w:rsid w:val="00A7335F"/>
    <w:rsid w:val="00A80033"/>
    <w:rsid w:val="00A80F6A"/>
    <w:rsid w:val="00A81D49"/>
    <w:rsid w:val="00A86DDE"/>
    <w:rsid w:val="00A95CE7"/>
    <w:rsid w:val="00A96E5D"/>
    <w:rsid w:val="00AA4AF6"/>
    <w:rsid w:val="00AA7139"/>
    <w:rsid w:val="00AA7ABB"/>
    <w:rsid w:val="00AB031F"/>
    <w:rsid w:val="00AB0E75"/>
    <w:rsid w:val="00AB2D50"/>
    <w:rsid w:val="00AB3AE7"/>
    <w:rsid w:val="00AB3CBE"/>
    <w:rsid w:val="00AB6576"/>
    <w:rsid w:val="00AC4ABD"/>
    <w:rsid w:val="00AC5110"/>
    <w:rsid w:val="00AD2092"/>
    <w:rsid w:val="00AE247D"/>
    <w:rsid w:val="00AE5442"/>
    <w:rsid w:val="00AE59CB"/>
    <w:rsid w:val="00AE5DFE"/>
    <w:rsid w:val="00AE7F46"/>
    <w:rsid w:val="00AF0D38"/>
    <w:rsid w:val="00AF39CB"/>
    <w:rsid w:val="00B00737"/>
    <w:rsid w:val="00B0080C"/>
    <w:rsid w:val="00B04A56"/>
    <w:rsid w:val="00B10AE6"/>
    <w:rsid w:val="00B1330E"/>
    <w:rsid w:val="00B15D0D"/>
    <w:rsid w:val="00B22FA9"/>
    <w:rsid w:val="00B2344E"/>
    <w:rsid w:val="00B23468"/>
    <w:rsid w:val="00B23BFA"/>
    <w:rsid w:val="00B23CF7"/>
    <w:rsid w:val="00B24942"/>
    <w:rsid w:val="00B2576B"/>
    <w:rsid w:val="00B26138"/>
    <w:rsid w:val="00B26EF3"/>
    <w:rsid w:val="00B32C78"/>
    <w:rsid w:val="00B333A9"/>
    <w:rsid w:val="00B34A91"/>
    <w:rsid w:val="00B40618"/>
    <w:rsid w:val="00B410B6"/>
    <w:rsid w:val="00B41E09"/>
    <w:rsid w:val="00B4476E"/>
    <w:rsid w:val="00B453BD"/>
    <w:rsid w:val="00B4650F"/>
    <w:rsid w:val="00B506C0"/>
    <w:rsid w:val="00B571C9"/>
    <w:rsid w:val="00B644AD"/>
    <w:rsid w:val="00B64837"/>
    <w:rsid w:val="00B65AFE"/>
    <w:rsid w:val="00B72017"/>
    <w:rsid w:val="00B765AB"/>
    <w:rsid w:val="00B80A75"/>
    <w:rsid w:val="00B81F9A"/>
    <w:rsid w:val="00B824E0"/>
    <w:rsid w:val="00B873D1"/>
    <w:rsid w:val="00B9066A"/>
    <w:rsid w:val="00B95562"/>
    <w:rsid w:val="00BA77E6"/>
    <w:rsid w:val="00BB064D"/>
    <w:rsid w:val="00BB2FC9"/>
    <w:rsid w:val="00BB6643"/>
    <w:rsid w:val="00BC0144"/>
    <w:rsid w:val="00BC1BEF"/>
    <w:rsid w:val="00BC3F16"/>
    <w:rsid w:val="00BC5BD6"/>
    <w:rsid w:val="00BC61D4"/>
    <w:rsid w:val="00BD0BF8"/>
    <w:rsid w:val="00BD1687"/>
    <w:rsid w:val="00BD2FA7"/>
    <w:rsid w:val="00BD386C"/>
    <w:rsid w:val="00BD3FE7"/>
    <w:rsid w:val="00BD451C"/>
    <w:rsid w:val="00BD5236"/>
    <w:rsid w:val="00BE0517"/>
    <w:rsid w:val="00BE19AA"/>
    <w:rsid w:val="00BE34D1"/>
    <w:rsid w:val="00BE4ED7"/>
    <w:rsid w:val="00BE6A04"/>
    <w:rsid w:val="00BE6B0C"/>
    <w:rsid w:val="00BF0D2D"/>
    <w:rsid w:val="00BF1A63"/>
    <w:rsid w:val="00BF3417"/>
    <w:rsid w:val="00C00047"/>
    <w:rsid w:val="00C0009C"/>
    <w:rsid w:val="00C01890"/>
    <w:rsid w:val="00C01CFB"/>
    <w:rsid w:val="00C01EA1"/>
    <w:rsid w:val="00C03760"/>
    <w:rsid w:val="00C047FD"/>
    <w:rsid w:val="00C074FF"/>
    <w:rsid w:val="00C11507"/>
    <w:rsid w:val="00C14FCB"/>
    <w:rsid w:val="00C2031F"/>
    <w:rsid w:val="00C213DC"/>
    <w:rsid w:val="00C27416"/>
    <w:rsid w:val="00C3281A"/>
    <w:rsid w:val="00C3709D"/>
    <w:rsid w:val="00C412A8"/>
    <w:rsid w:val="00C42CF3"/>
    <w:rsid w:val="00C44259"/>
    <w:rsid w:val="00C44655"/>
    <w:rsid w:val="00C452B5"/>
    <w:rsid w:val="00C52640"/>
    <w:rsid w:val="00C532B9"/>
    <w:rsid w:val="00C554F4"/>
    <w:rsid w:val="00C561A4"/>
    <w:rsid w:val="00C566BE"/>
    <w:rsid w:val="00C57311"/>
    <w:rsid w:val="00C61041"/>
    <w:rsid w:val="00C64C74"/>
    <w:rsid w:val="00C64E2D"/>
    <w:rsid w:val="00C66F80"/>
    <w:rsid w:val="00C706F5"/>
    <w:rsid w:val="00C70B3F"/>
    <w:rsid w:val="00C70F92"/>
    <w:rsid w:val="00C70FD4"/>
    <w:rsid w:val="00C84DA0"/>
    <w:rsid w:val="00C925FB"/>
    <w:rsid w:val="00C92A29"/>
    <w:rsid w:val="00CA2115"/>
    <w:rsid w:val="00CB08A2"/>
    <w:rsid w:val="00CC41D6"/>
    <w:rsid w:val="00CC6C99"/>
    <w:rsid w:val="00CC7EE6"/>
    <w:rsid w:val="00CD11A6"/>
    <w:rsid w:val="00CD2C22"/>
    <w:rsid w:val="00CD5B8C"/>
    <w:rsid w:val="00CD694D"/>
    <w:rsid w:val="00CD76E6"/>
    <w:rsid w:val="00CE1A1B"/>
    <w:rsid w:val="00CE2763"/>
    <w:rsid w:val="00CE2E14"/>
    <w:rsid w:val="00CE2E4A"/>
    <w:rsid w:val="00CE6C84"/>
    <w:rsid w:val="00CF0690"/>
    <w:rsid w:val="00CF1E08"/>
    <w:rsid w:val="00CF5988"/>
    <w:rsid w:val="00D06A72"/>
    <w:rsid w:val="00D06D7C"/>
    <w:rsid w:val="00D1247B"/>
    <w:rsid w:val="00D14172"/>
    <w:rsid w:val="00D1513C"/>
    <w:rsid w:val="00D15D0B"/>
    <w:rsid w:val="00D246EA"/>
    <w:rsid w:val="00D249F3"/>
    <w:rsid w:val="00D26A38"/>
    <w:rsid w:val="00D33A04"/>
    <w:rsid w:val="00D36148"/>
    <w:rsid w:val="00D37203"/>
    <w:rsid w:val="00D411D8"/>
    <w:rsid w:val="00D42907"/>
    <w:rsid w:val="00D447BE"/>
    <w:rsid w:val="00D45C18"/>
    <w:rsid w:val="00D51A15"/>
    <w:rsid w:val="00D52C5E"/>
    <w:rsid w:val="00D55ED0"/>
    <w:rsid w:val="00D570EF"/>
    <w:rsid w:val="00D57856"/>
    <w:rsid w:val="00D61653"/>
    <w:rsid w:val="00D66C03"/>
    <w:rsid w:val="00D67671"/>
    <w:rsid w:val="00D722B6"/>
    <w:rsid w:val="00D80419"/>
    <w:rsid w:val="00D86074"/>
    <w:rsid w:val="00D95BB0"/>
    <w:rsid w:val="00DA4CA5"/>
    <w:rsid w:val="00DA67BA"/>
    <w:rsid w:val="00DB08D0"/>
    <w:rsid w:val="00DB0E8C"/>
    <w:rsid w:val="00DB278F"/>
    <w:rsid w:val="00DB31A7"/>
    <w:rsid w:val="00DB76D9"/>
    <w:rsid w:val="00DC3CAB"/>
    <w:rsid w:val="00DC47CD"/>
    <w:rsid w:val="00DC5939"/>
    <w:rsid w:val="00DC5CBD"/>
    <w:rsid w:val="00DC6E7C"/>
    <w:rsid w:val="00DD18AF"/>
    <w:rsid w:val="00DE0F8D"/>
    <w:rsid w:val="00DE31B6"/>
    <w:rsid w:val="00DF1D6A"/>
    <w:rsid w:val="00DF20D2"/>
    <w:rsid w:val="00DF21C1"/>
    <w:rsid w:val="00DF2C6E"/>
    <w:rsid w:val="00DF6C1E"/>
    <w:rsid w:val="00DF7248"/>
    <w:rsid w:val="00E0106A"/>
    <w:rsid w:val="00E019AF"/>
    <w:rsid w:val="00E03C8E"/>
    <w:rsid w:val="00E10CC3"/>
    <w:rsid w:val="00E15422"/>
    <w:rsid w:val="00E217AE"/>
    <w:rsid w:val="00E23461"/>
    <w:rsid w:val="00E24668"/>
    <w:rsid w:val="00E24B17"/>
    <w:rsid w:val="00E272B3"/>
    <w:rsid w:val="00E27B16"/>
    <w:rsid w:val="00E27BA4"/>
    <w:rsid w:val="00E31530"/>
    <w:rsid w:val="00E32B1F"/>
    <w:rsid w:val="00E33A91"/>
    <w:rsid w:val="00E34063"/>
    <w:rsid w:val="00E4382F"/>
    <w:rsid w:val="00E43CCC"/>
    <w:rsid w:val="00E464B9"/>
    <w:rsid w:val="00E47520"/>
    <w:rsid w:val="00E5726B"/>
    <w:rsid w:val="00E64504"/>
    <w:rsid w:val="00E6531F"/>
    <w:rsid w:val="00E66FED"/>
    <w:rsid w:val="00E725FC"/>
    <w:rsid w:val="00E72FFE"/>
    <w:rsid w:val="00E74F39"/>
    <w:rsid w:val="00E75BEF"/>
    <w:rsid w:val="00E76606"/>
    <w:rsid w:val="00E801C0"/>
    <w:rsid w:val="00E818E6"/>
    <w:rsid w:val="00E83737"/>
    <w:rsid w:val="00E861D6"/>
    <w:rsid w:val="00E870CF"/>
    <w:rsid w:val="00E87747"/>
    <w:rsid w:val="00E901EF"/>
    <w:rsid w:val="00E931D8"/>
    <w:rsid w:val="00E93545"/>
    <w:rsid w:val="00E93CAD"/>
    <w:rsid w:val="00E94E55"/>
    <w:rsid w:val="00E96099"/>
    <w:rsid w:val="00EA1E8A"/>
    <w:rsid w:val="00EA40B7"/>
    <w:rsid w:val="00EB376B"/>
    <w:rsid w:val="00EB4B6F"/>
    <w:rsid w:val="00EC09AB"/>
    <w:rsid w:val="00EC2C75"/>
    <w:rsid w:val="00EC3D52"/>
    <w:rsid w:val="00EC60A7"/>
    <w:rsid w:val="00EE1131"/>
    <w:rsid w:val="00EF0152"/>
    <w:rsid w:val="00EF042F"/>
    <w:rsid w:val="00EF09C6"/>
    <w:rsid w:val="00EF1A30"/>
    <w:rsid w:val="00EF3496"/>
    <w:rsid w:val="00F0414E"/>
    <w:rsid w:val="00F06D12"/>
    <w:rsid w:val="00F07909"/>
    <w:rsid w:val="00F10889"/>
    <w:rsid w:val="00F155D6"/>
    <w:rsid w:val="00F22FE8"/>
    <w:rsid w:val="00F26328"/>
    <w:rsid w:val="00F26D11"/>
    <w:rsid w:val="00F27B1C"/>
    <w:rsid w:val="00F27E4F"/>
    <w:rsid w:val="00F289D3"/>
    <w:rsid w:val="00F33B2C"/>
    <w:rsid w:val="00F36AC4"/>
    <w:rsid w:val="00F36DF1"/>
    <w:rsid w:val="00F449DC"/>
    <w:rsid w:val="00F45733"/>
    <w:rsid w:val="00F51E66"/>
    <w:rsid w:val="00F61427"/>
    <w:rsid w:val="00F62C88"/>
    <w:rsid w:val="00F66DAD"/>
    <w:rsid w:val="00F704E6"/>
    <w:rsid w:val="00F72287"/>
    <w:rsid w:val="00F74BC4"/>
    <w:rsid w:val="00F760A6"/>
    <w:rsid w:val="00F76C5B"/>
    <w:rsid w:val="00F779E8"/>
    <w:rsid w:val="00F821A8"/>
    <w:rsid w:val="00F83924"/>
    <w:rsid w:val="00F87E4F"/>
    <w:rsid w:val="00F93B3C"/>
    <w:rsid w:val="00F96903"/>
    <w:rsid w:val="00F96D3A"/>
    <w:rsid w:val="00F9760C"/>
    <w:rsid w:val="00FA2794"/>
    <w:rsid w:val="00FA3563"/>
    <w:rsid w:val="00FA3D7D"/>
    <w:rsid w:val="00FA4B3B"/>
    <w:rsid w:val="00FA569E"/>
    <w:rsid w:val="00FB109F"/>
    <w:rsid w:val="00FB213C"/>
    <w:rsid w:val="00FB2C64"/>
    <w:rsid w:val="00FB56D6"/>
    <w:rsid w:val="00FC1A0B"/>
    <w:rsid w:val="00FC2803"/>
    <w:rsid w:val="00FC2CD5"/>
    <w:rsid w:val="00FC37F2"/>
    <w:rsid w:val="00FC3B03"/>
    <w:rsid w:val="00FD044E"/>
    <w:rsid w:val="00FD47F2"/>
    <w:rsid w:val="00FD5BFF"/>
    <w:rsid w:val="00FE15CF"/>
    <w:rsid w:val="00FE48F7"/>
    <w:rsid w:val="00FF03F2"/>
    <w:rsid w:val="00FF09D4"/>
    <w:rsid w:val="00FF4527"/>
    <w:rsid w:val="00FF7B8B"/>
    <w:rsid w:val="01ABA042"/>
    <w:rsid w:val="01EDBF35"/>
    <w:rsid w:val="0274E5CE"/>
    <w:rsid w:val="032BD536"/>
    <w:rsid w:val="03B21786"/>
    <w:rsid w:val="03FC2840"/>
    <w:rsid w:val="04EFAF08"/>
    <w:rsid w:val="050747B8"/>
    <w:rsid w:val="05C3304C"/>
    <w:rsid w:val="06BFA6A3"/>
    <w:rsid w:val="07524CD4"/>
    <w:rsid w:val="078C3923"/>
    <w:rsid w:val="0816FA01"/>
    <w:rsid w:val="083C5B55"/>
    <w:rsid w:val="08859B09"/>
    <w:rsid w:val="0A9020FF"/>
    <w:rsid w:val="0BE0D83E"/>
    <w:rsid w:val="0C62C5E1"/>
    <w:rsid w:val="0C713388"/>
    <w:rsid w:val="0DABFBE4"/>
    <w:rsid w:val="0DCAB2EC"/>
    <w:rsid w:val="0E6DDE57"/>
    <w:rsid w:val="0EF3F8B9"/>
    <w:rsid w:val="0FD18752"/>
    <w:rsid w:val="137ECC5E"/>
    <w:rsid w:val="138BAE0B"/>
    <w:rsid w:val="1406C420"/>
    <w:rsid w:val="14124C76"/>
    <w:rsid w:val="146CBF01"/>
    <w:rsid w:val="161204EC"/>
    <w:rsid w:val="1651D67D"/>
    <w:rsid w:val="16905531"/>
    <w:rsid w:val="16A31C79"/>
    <w:rsid w:val="16BA1A84"/>
    <w:rsid w:val="171CB99A"/>
    <w:rsid w:val="174F14AD"/>
    <w:rsid w:val="18BB5E6A"/>
    <w:rsid w:val="193EF945"/>
    <w:rsid w:val="19A26825"/>
    <w:rsid w:val="1B42E077"/>
    <w:rsid w:val="1B900183"/>
    <w:rsid w:val="1CDAAAF7"/>
    <w:rsid w:val="1D52A03B"/>
    <w:rsid w:val="1D96C05B"/>
    <w:rsid w:val="1E7478DC"/>
    <w:rsid w:val="1EF0C3F3"/>
    <w:rsid w:val="1FEE5A5E"/>
    <w:rsid w:val="20A6A85F"/>
    <w:rsid w:val="211EAC3A"/>
    <w:rsid w:val="2226C38E"/>
    <w:rsid w:val="22BF6725"/>
    <w:rsid w:val="22CC0D80"/>
    <w:rsid w:val="2330F341"/>
    <w:rsid w:val="23FE60EF"/>
    <w:rsid w:val="25E03D6A"/>
    <w:rsid w:val="261A017B"/>
    <w:rsid w:val="26AEACDE"/>
    <w:rsid w:val="2709500C"/>
    <w:rsid w:val="28CE0515"/>
    <w:rsid w:val="28F32744"/>
    <w:rsid w:val="298DEB52"/>
    <w:rsid w:val="2A78683A"/>
    <w:rsid w:val="2B0DD71A"/>
    <w:rsid w:val="2B306984"/>
    <w:rsid w:val="2B3CE890"/>
    <w:rsid w:val="2B45B2AE"/>
    <w:rsid w:val="2B6499B9"/>
    <w:rsid w:val="2BE0646E"/>
    <w:rsid w:val="2C54DBC3"/>
    <w:rsid w:val="2CDFF891"/>
    <w:rsid w:val="2DCD242C"/>
    <w:rsid w:val="2EA6702B"/>
    <w:rsid w:val="2EC49727"/>
    <w:rsid w:val="2ED990A4"/>
    <w:rsid w:val="2FD012AE"/>
    <w:rsid w:val="307FB866"/>
    <w:rsid w:val="30CB31A7"/>
    <w:rsid w:val="3170D0FF"/>
    <w:rsid w:val="31AFE877"/>
    <w:rsid w:val="336FC332"/>
    <w:rsid w:val="3434BBD4"/>
    <w:rsid w:val="34C198C9"/>
    <w:rsid w:val="356AADCB"/>
    <w:rsid w:val="371A75FF"/>
    <w:rsid w:val="37B87C14"/>
    <w:rsid w:val="37F9A9C5"/>
    <w:rsid w:val="382FC2C2"/>
    <w:rsid w:val="3904210A"/>
    <w:rsid w:val="39869C34"/>
    <w:rsid w:val="39FE204B"/>
    <w:rsid w:val="3ACEA7ED"/>
    <w:rsid w:val="3AF96B22"/>
    <w:rsid w:val="3C52A4BA"/>
    <w:rsid w:val="3DD92853"/>
    <w:rsid w:val="3EE4A717"/>
    <w:rsid w:val="3EFCF0EF"/>
    <w:rsid w:val="3FDC134B"/>
    <w:rsid w:val="40B772AC"/>
    <w:rsid w:val="415D8F98"/>
    <w:rsid w:val="41CC9D5E"/>
    <w:rsid w:val="41DFB416"/>
    <w:rsid w:val="428AC349"/>
    <w:rsid w:val="42DC1EFA"/>
    <w:rsid w:val="43E0624C"/>
    <w:rsid w:val="43FAE246"/>
    <w:rsid w:val="465CFD97"/>
    <w:rsid w:val="46CBFFF4"/>
    <w:rsid w:val="46F28066"/>
    <w:rsid w:val="475D5758"/>
    <w:rsid w:val="47A9B401"/>
    <w:rsid w:val="47BB8C0A"/>
    <w:rsid w:val="481FEEDB"/>
    <w:rsid w:val="48CCD47A"/>
    <w:rsid w:val="48D23B21"/>
    <w:rsid w:val="48F27CE9"/>
    <w:rsid w:val="4912C788"/>
    <w:rsid w:val="49A7964E"/>
    <w:rsid w:val="49F60E5A"/>
    <w:rsid w:val="4A46BB12"/>
    <w:rsid w:val="4B23146F"/>
    <w:rsid w:val="4BCA5478"/>
    <w:rsid w:val="4CEEF47B"/>
    <w:rsid w:val="4DF885CC"/>
    <w:rsid w:val="51752253"/>
    <w:rsid w:val="517651A8"/>
    <w:rsid w:val="51B04B4E"/>
    <w:rsid w:val="52B4B5E3"/>
    <w:rsid w:val="52B4FC1E"/>
    <w:rsid w:val="53D223A9"/>
    <w:rsid w:val="54C709F9"/>
    <w:rsid w:val="56260F92"/>
    <w:rsid w:val="562A26E5"/>
    <w:rsid w:val="56FAA910"/>
    <w:rsid w:val="57E27102"/>
    <w:rsid w:val="588B284F"/>
    <w:rsid w:val="58D0D67E"/>
    <w:rsid w:val="5992B658"/>
    <w:rsid w:val="59AB786D"/>
    <w:rsid w:val="5BABD473"/>
    <w:rsid w:val="5BB12F9C"/>
    <w:rsid w:val="5BD99469"/>
    <w:rsid w:val="5C7AB090"/>
    <w:rsid w:val="5CD0C5B0"/>
    <w:rsid w:val="5D5263D6"/>
    <w:rsid w:val="5E327572"/>
    <w:rsid w:val="5E9F646E"/>
    <w:rsid w:val="5F109CD8"/>
    <w:rsid w:val="5F275821"/>
    <w:rsid w:val="5FF0E6A4"/>
    <w:rsid w:val="600BC176"/>
    <w:rsid w:val="60881923"/>
    <w:rsid w:val="610FA2F8"/>
    <w:rsid w:val="6118828D"/>
    <w:rsid w:val="62974FFA"/>
    <w:rsid w:val="629A2F6D"/>
    <w:rsid w:val="62DAF77C"/>
    <w:rsid w:val="62E95881"/>
    <w:rsid w:val="631F0862"/>
    <w:rsid w:val="6348E546"/>
    <w:rsid w:val="635B642B"/>
    <w:rsid w:val="65FC6417"/>
    <w:rsid w:val="672E3F77"/>
    <w:rsid w:val="676BCF90"/>
    <w:rsid w:val="67BA47F6"/>
    <w:rsid w:val="682C307A"/>
    <w:rsid w:val="6928B4D9"/>
    <w:rsid w:val="69AE5933"/>
    <w:rsid w:val="69C948BF"/>
    <w:rsid w:val="69D79A36"/>
    <w:rsid w:val="69F18685"/>
    <w:rsid w:val="6A640202"/>
    <w:rsid w:val="6B4DF8FC"/>
    <w:rsid w:val="6B53CE09"/>
    <w:rsid w:val="6C96312F"/>
    <w:rsid w:val="6C9EC956"/>
    <w:rsid w:val="6D0DCA76"/>
    <w:rsid w:val="6D93E47E"/>
    <w:rsid w:val="6E383346"/>
    <w:rsid w:val="6F7513E8"/>
    <w:rsid w:val="6FF13383"/>
    <w:rsid w:val="707C4E7E"/>
    <w:rsid w:val="7258AA80"/>
    <w:rsid w:val="7353C286"/>
    <w:rsid w:val="74324E93"/>
    <w:rsid w:val="7490503E"/>
    <w:rsid w:val="74C39872"/>
    <w:rsid w:val="75D9CA25"/>
    <w:rsid w:val="776DECD5"/>
    <w:rsid w:val="77C58888"/>
    <w:rsid w:val="780A30FB"/>
    <w:rsid w:val="78213F5C"/>
    <w:rsid w:val="7836E953"/>
    <w:rsid w:val="788AABA2"/>
    <w:rsid w:val="792F9A80"/>
    <w:rsid w:val="79830FE1"/>
    <w:rsid w:val="7A07E508"/>
    <w:rsid w:val="7AFB6B33"/>
    <w:rsid w:val="7B0375B6"/>
    <w:rsid w:val="7B7DF01A"/>
    <w:rsid w:val="7BDFF485"/>
    <w:rsid w:val="7C047BA5"/>
    <w:rsid w:val="7D27261B"/>
    <w:rsid w:val="7D69CA4C"/>
    <w:rsid w:val="7D6E376C"/>
    <w:rsid w:val="7DCFB86E"/>
    <w:rsid w:val="7E281729"/>
    <w:rsid w:val="7F75DA50"/>
    <w:rsid w:val="7F7B53B3"/>
    <w:rsid w:val="7FE9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74674"/>
  <w15:chartTrackingRefBased/>
  <w15:docId w15:val="{2B2C5255-AD61-4CCE-B497-B273F8F8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1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1EA1"/>
  </w:style>
  <w:style w:type="character" w:customStyle="1" w:styleId="eop">
    <w:name w:val="eop"/>
    <w:basedOn w:val="DefaultParagraphFont"/>
    <w:rsid w:val="00C01EA1"/>
  </w:style>
  <w:style w:type="paragraph" w:styleId="ListParagraph">
    <w:name w:val="List Paragraph"/>
    <w:basedOn w:val="Normal"/>
    <w:uiPriority w:val="34"/>
    <w:qFormat/>
    <w:rsid w:val="00C01EA1"/>
    <w:pPr>
      <w:ind w:left="720"/>
      <w:contextualSpacing/>
    </w:pPr>
  </w:style>
  <w:style w:type="character" w:customStyle="1" w:styleId="Heading1Char">
    <w:name w:val="Heading 1 Char"/>
    <w:basedOn w:val="DefaultParagraphFont"/>
    <w:link w:val="Heading1"/>
    <w:uiPriority w:val="9"/>
    <w:rsid w:val="00035DA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40ED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B6643"/>
    <w:rPr>
      <w:sz w:val="16"/>
      <w:szCs w:val="16"/>
    </w:rPr>
  </w:style>
  <w:style w:type="paragraph" w:styleId="CommentText">
    <w:name w:val="annotation text"/>
    <w:basedOn w:val="Normal"/>
    <w:link w:val="CommentTextChar"/>
    <w:uiPriority w:val="99"/>
    <w:semiHidden/>
    <w:unhideWhenUsed/>
    <w:rsid w:val="00BB6643"/>
    <w:pPr>
      <w:spacing w:line="240" w:lineRule="auto"/>
    </w:pPr>
    <w:rPr>
      <w:sz w:val="20"/>
      <w:szCs w:val="20"/>
    </w:rPr>
  </w:style>
  <w:style w:type="character" w:customStyle="1" w:styleId="CommentTextChar">
    <w:name w:val="Comment Text Char"/>
    <w:basedOn w:val="DefaultParagraphFont"/>
    <w:link w:val="CommentText"/>
    <w:uiPriority w:val="99"/>
    <w:semiHidden/>
    <w:rsid w:val="00BB6643"/>
    <w:rPr>
      <w:sz w:val="20"/>
      <w:szCs w:val="20"/>
    </w:rPr>
  </w:style>
  <w:style w:type="paragraph" w:styleId="CommentSubject">
    <w:name w:val="annotation subject"/>
    <w:basedOn w:val="CommentText"/>
    <w:next w:val="CommentText"/>
    <w:link w:val="CommentSubjectChar"/>
    <w:uiPriority w:val="99"/>
    <w:semiHidden/>
    <w:unhideWhenUsed/>
    <w:rsid w:val="00BB6643"/>
    <w:rPr>
      <w:b/>
      <w:bCs/>
    </w:rPr>
  </w:style>
  <w:style w:type="character" w:customStyle="1" w:styleId="CommentSubjectChar">
    <w:name w:val="Comment Subject Char"/>
    <w:basedOn w:val="CommentTextChar"/>
    <w:link w:val="CommentSubject"/>
    <w:uiPriority w:val="99"/>
    <w:semiHidden/>
    <w:rsid w:val="00BB6643"/>
    <w:rPr>
      <w:b/>
      <w:bCs/>
      <w:sz w:val="20"/>
      <w:szCs w:val="20"/>
    </w:rPr>
  </w:style>
  <w:style w:type="paragraph" w:styleId="Header">
    <w:name w:val="header"/>
    <w:basedOn w:val="Normal"/>
    <w:link w:val="HeaderChar"/>
    <w:uiPriority w:val="99"/>
    <w:unhideWhenUsed/>
    <w:rsid w:val="0074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8"/>
  </w:style>
  <w:style w:type="paragraph" w:styleId="Footer">
    <w:name w:val="footer"/>
    <w:basedOn w:val="Normal"/>
    <w:link w:val="FooterChar"/>
    <w:uiPriority w:val="99"/>
    <w:unhideWhenUsed/>
    <w:rsid w:val="00744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8"/>
  </w:style>
  <w:style w:type="character" w:styleId="PageNumber">
    <w:name w:val="page number"/>
    <w:basedOn w:val="DefaultParagraphFont"/>
    <w:uiPriority w:val="99"/>
    <w:semiHidden/>
    <w:unhideWhenUsed/>
    <w:rsid w:val="00744D68"/>
  </w:style>
  <w:style w:type="character" w:styleId="PlaceholderText">
    <w:name w:val="Placeholder Text"/>
    <w:basedOn w:val="DefaultParagraphFont"/>
    <w:uiPriority w:val="99"/>
    <w:semiHidden/>
    <w:rsid w:val="000A1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036">
      <w:bodyDiv w:val="1"/>
      <w:marLeft w:val="0"/>
      <w:marRight w:val="0"/>
      <w:marTop w:val="0"/>
      <w:marBottom w:val="0"/>
      <w:divBdr>
        <w:top w:val="none" w:sz="0" w:space="0" w:color="auto"/>
        <w:left w:val="none" w:sz="0" w:space="0" w:color="auto"/>
        <w:bottom w:val="none" w:sz="0" w:space="0" w:color="auto"/>
        <w:right w:val="none" w:sz="0" w:space="0" w:color="auto"/>
      </w:divBdr>
    </w:div>
    <w:div w:id="374162044">
      <w:bodyDiv w:val="1"/>
      <w:marLeft w:val="0"/>
      <w:marRight w:val="0"/>
      <w:marTop w:val="0"/>
      <w:marBottom w:val="0"/>
      <w:divBdr>
        <w:top w:val="none" w:sz="0" w:space="0" w:color="auto"/>
        <w:left w:val="none" w:sz="0" w:space="0" w:color="auto"/>
        <w:bottom w:val="none" w:sz="0" w:space="0" w:color="auto"/>
        <w:right w:val="none" w:sz="0" w:space="0" w:color="auto"/>
      </w:divBdr>
      <w:divsChild>
        <w:div w:id="166601694">
          <w:marLeft w:val="0"/>
          <w:marRight w:val="0"/>
          <w:marTop w:val="0"/>
          <w:marBottom w:val="0"/>
          <w:divBdr>
            <w:top w:val="none" w:sz="0" w:space="0" w:color="auto"/>
            <w:left w:val="none" w:sz="0" w:space="0" w:color="auto"/>
            <w:bottom w:val="none" w:sz="0" w:space="0" w:color="auto"/>
            <w:right w:val="none" w:sz="0" w:space="0" w:color="auto"/>
          </w:divBdr>
        </w:div>
      </w:divsChild>
    </w:div>
    <w:div w:id="630132852">
      <w:bodyDiv w:val="1"/>
      <w:marLeft w:val="0"/>
      <w:marRight w:val="0"/>
      <w:marTop w:val="0"/>
      <w:marBottom w:val="0"/>
      <w:divBdr>
        <w:top w:val="none" w:sz="0" w:space="0" w:color="auto"/>
        <w:left w:val="none" w:sz="0" w:space="0" w:color="auto"/>
        <w:bottom w:val="none" w:sz="0" w:space="0" w:color="auto"/>
        <w:right w:val="none" w:sz="0" w:space="0" w:color="auto"/>
      </w:divBdr>
      <w:divsChild>
        <w:div w:id="1901288318">
          <w:marLeft w:val="0"/>
          <w:marRight w:val="0"/>
          <w:marTop w:val="0"/>
          <w:marBottom w:val="0"/>
          <w:divBdr>
            <w:top w:val="none" w:sz="0" w:space="0" w:color="auto"/>
            <w:left w:val="none" w:sz="0" w:space="0" w:color="auto"/>
            <w:bottom w:val="none" w:sz="0" w:space="0" w:color="auto"/>
            <w:right w:val="none" w:sz="0" w:space="0" w:color="auto"/>
          </w:divBdr>
        </w:div>
      </w:divsChild>
    </w:div>
    <w:div w:id="1213692355">
      <w:bodyDiv w:val="1"/>
      <w:marLeft w:val="0"/>
      <w:marRight w:val="0"/>
      <w:marTop w:val="0"/>
      <w:marBottom w:val="0"/>
      <w:divBdr>
        <w:top w:val="none" w:sz="0" w:space="0" w:color="auto"/>
        <w:left w:val="none" w:sz="0" w:space="0" w:color="auto"/>
        <w:bottom w:val="none" w:sz="0" w:space="0" w:color="auto"/>
        <w:right w:val="none" w:sz="0" w:space="0" w:color="auto"/>
      </w:divBdr>
      <w:divsChild>
        <w:div w:id="1950382767">
          <w:marLeft w:val="0"/>
          <w:marRight w:val="0"/>
          <w:marTop w:val="0"/>
          <w:marBottom w:val="0"/>
          <w:divBdr>
            <w:top w:val="none" w:sz="0" w:space="0" w:color="auto"/>
            <w:left w:val="none" w:sz="0" w:space="0" w:color="auto"/>
            <w:bottom w:val="none" w:sz="0" w:space="0" w:color="auto"/>
            <w:right w:val="none" w:sz="0" w:space="0" w:color="auto"/>
          </w:divBdr>
        </w:div>
      </w:divsChild>
    </w:div>
    <w:div w:id="1252086281">
      <w:bodyDiv w:val="1"/>
      <w:marLeft w:val="0"/>
      <w:marRight w:val="0"/>
      <w:marTop w:val="0"/>
      <w:marBottom w:val="0"/>
      <w:divBdr>
        <w:top w:val="none" w:sz="0" w:space="0" w:color="auto"/>
        <w:left w:val="none" w:sz="0" w:space="0" w:color="auto"/>
        <w:bottom w:val="none" w:sz="0" w:space="0" w:color="auto"/>
        <w:right w:val="none" w:sz="0" w:space="0" w:color="auto"/>
      </w:divBdr>
      <w:divsChild>
        <w:div w:id="263925165">
          <w:marLeft w:val="0"/>
          <w:marRight w:val="0"/>
          <w:marTop w:val="0"/>
          <w:marBottom w:val="0"/>
          <w:divBdr>
            <w:top w:val="none" w:sz="0" w:space="0" w:color="auto"/>
            <w:left w:val="none" w:sz="0" w:space="0" w:color="auto"/>
            <w:bottom w:val="none" w:sz="0" w:space="0" w:color="auto"/>
            <w:right w:val="none" w:sz="0" w:space="0" w:color="auto"/>
          </w:divBdr>
        </w:div>
      </w:divsChild>
    </w:div>
    <w:div w:id="1902322807">
      <w:bodyDiv w:val="1"/>
      <w:marLeft w:val="0"/>
      <w:marRight w:val="0"/>
      <w:marTop w:val="0"/>
      <w:marBottom w:val="0"/>
      <w:divBdr>
        <w:top w:val="none" w:sz="0" w:space="0" w:color="auto"/>
        <w:left w:val="none" w:sz="0" w:space="0" w:color="auto"/>
        <w:bottom w:val="none" w:sz="0" w:space="0" w:color="auto"/>
        <w:right w:val="none" w:sz="0" w:space="0" w:color="auto"/>
      </w:divBdr>
      <w:divsChild>
        <w:div w:id="27723891">
          <w:marLeft w:val="0"/>
          <w:marRight w:val="0"/>
          <w:marTop w:val="0"/>
          <w:marBottom w:val="0"/>
          <w:divBdr>
            <w:top w:val="none" w:sz="0" w:space="0" w:color="auto"/>
            <w:left w:val="none" w:sz="0" w:space="0" w:color="auto"/>
            <w:bottom w:val="none" w:sz="0" w:space="0" w:color="auto"/>
            <w:right w:val="none" w:sz="0" w:space="0" w:color="auto"/>
          </w:divBdr>
        </w:div>
        <w:div w:id="895436528">
          <w:marLeft w:val="0"/>
          <w:marRight w:val="0"/>
          <w:marTop w:val="0"/>
          <w:marBottom w:val="0"/>
          <w:divBdr>
            <w:top w:val="none" w:sz="0" w:space="0" w:color="auto"/>
            <w:left w:val="none" w:sz="0" w:space="0" w:color="auto"/>
            <w:bottom w:val="none" w:sz="0" w:space="0" w:color="auto"/>
            <w:right w:val="none" w:sz="0" w:space="0" w:color="auto"/>
          </w:divBdr>
        </w:div>
        <w:div w:id="2123108373">
          <w:marLeft w:val="0"/>
          <w:marRight w:val="0"/>
          <w:marTop w:val="0"/>
          <w:marBottom w:val="0"/>
          <w:divBdr>
            <w:top w:val="none" w:sz="0" w:space="0" w:color="auto"/>
            <w:left w:val="none" w:sz="0" w:space="0" w:color="auto"/>
            <w:bottom w:val="none" w:sz="0" w:space="0" w:color="auto"/>
            <w:right w:val="none" w:sz="0" w:space="0" w:color="auto"/>
          </w:divBdr>
        </w:div>
      </w:divsChild>
    </w:div>
    <w:div w:id="201460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 VS Last Pain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784606318597183E-2"/>
          <c:y val="0.15123343527013253"/>
          <c:w val="0.88455118885619355"/>
          <c:h val="0.60116866125679247"/>
        </c:manualLayout>
      </c:layout>
      <c:bar3DChart>
        <c:barDir val="col"/>
        <c:grouping val="clustered"/>
        <c:varyColors val="0"/>
        <c:ser>
          <c:idx val="0"/>
          <c:order val="0"/>
          <c:tx>
            <c:strRef>
              <c:f>Sheet2!$G$1</c:f>
              <c:strCache>
                <c:ptCount val="1"/>
                <c:pt idx="0">
                  <c:v>First Pain Score</c:v>
                </c:pt>
              </c:strCache>
            </c:strRef>
          </c:tx>
          <c:spPr>
            <a:solidFill>
              <a:schemeClr val="accent1">
                <a:tint val="77000"/>
              </a:schemeClr>
            </a:solidFill>
            <a:ln>
              <a:noFill/>
            </a:ln>
            <a:effectLst/>
            <a:sp3d/>
          </c:spPr>
          <c:invertIfNegative val="0"/>
          <c:val>
            <c:numRef>
              <c:f>Sheet2!$G$2:$G$10</c:f>
              <c:numCache>
                <c:formatCode>General</c:formatCode>
                <c:ptCount val="9"/>
                <c:pt idx="0">
                  <c:v>10</c:v>
                </c:pt>
                <c:pt idx="1">
                  <c:v>7</c:v>
                </c:pt>
                <c:pt idx="2">
                  <c:v>9</c:v>
                </c:pt>
                <c:pt idx="3">
                  <c:v>8</c:v>
                </c:pt>
                <c:pt idx="4">
                  <c:v>9</c:v>
                </c:pt>
                <c:pt idx="5">
                  <c:v>8</c:v>
                </c:pt>
                <c:pt idx="6">
                  <c:v>0</c:v>
                </c:pt>
                <c:pt idx="7">
                  <c:v>10</c:v>
                </c:pt>
                <c:pt idx="8">
                  <c:v>7</c:v>
                </c:pt>
              </c:numCache>
            </c:numRef>
          </c:val>
          <c:extLst>
            <c:ext xmlns:c16="http://schemas.microsoft.com/office/drawing/2014/chart" uri="{C3380CC4-5D6E-409C-BE32-E72D297353CC}">
              <c16:uniqueId val="{00000000-495C-4A1B-8D3E-F59ED78D76A4}"/>
            </c:ext>
          </c:extLst>
        </c:ser>
        <c:ser>
          <c:idx val="1"/>
          <c:order val="1"/>
          <c:tx>
            <c:strRef>
              <c:f>Sheet2!$H$1</c:f>
              <c:strCache>
                <c:ptCount val="1"/>
                <c:pt idx="0">
                  <c:v>Last Pain Score</c:v>
                </c:pt>
              </c:strCache>
            </c:strRef>
          </c:tx>
          <c:spPr>
            <a:solidFill>
              <a:schemeClr val="accent1">
                <a:shade val="76000"/>
              </a:schemeClr>
            </a:solidFill>
            <a:ln>
              <a:noFill/>
            </a:ln>
            <a:effectLst/>
            <a:sp3d/>
          </c:spPr>
          <c:invertIfNegative val="0"/>
          <c:val>
            <c:numRef>
              <c:f>Sheet2!$H$2:$H$10</c:f>
              <c:numCache>
                <c:formatCode>General</c:formatCode>
                <c:ptCount val="9"/>
                <c:pt idx="0">
                  <c:v>0</c:v>
                </c:pt>
                <c:pt idx="1">
                  <c:v>2</c:v>
                </c:pt>
                <c:pt idx="2">
                  <c:v>0</c:v>
                </c:pt>
                <c:pt idx="3">
                  <c:v>0</c:v>
                </c:pt>
                <c:pt idx="4">
                  <c:v>0</c:v>
                </c:pt>
                <c:pt idx="5">
                  <c:v>0</c:v>
                </c:pt>
                <c:pt idx="6">
                  <c:v>0</c:v>
                </c:pt>
                <c:pt idx="7">
                  <c:v>0</c:v>
                </c:pt>
                <c:pt idx="8">
                  <c:v>1</c:v>
                </c:pt>
              </c:numCache>
            </c:numRef>
          </c:val>
          <c:extLst>
            <c:ext xmlns:c16="http://schemas.microsoft.com/office/drawing/2014/chart" uri="{C3380CC4-5D6E-409C-BE32-E72D297353CC}">
              <c16:uniqueId val="{00000001-495C-4A1B-8D3E-F59ED78D76A4}"/>
            </c:ext>
          </c:extLst>
        </c:ser>
        <c:dLbls>
          <c:showLegendKey val="0"/>
          <c:showVal val="0"/>
          <c:showCatName val="0"/>
          <c:showSerName val="0"/>
          <c:showPercent val="0"/>
          <c:showBubbleSize val="0"/>
        </c:dLbls>
        <c:gapWidth val="150"/>
        <c:shape val="box"/>
        <c:axId val="610963872"/>
        <c:axId val="659025856"/>
        <c:axId val="0"/>
      </c:bar3DChart>
      <c:catAx>
        <c:axId val="61096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Paitent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025856"/>
        <c:crosses val="autoZero"/>
        <c:auto val="1"/>
        <c:lblAlgn val="ctr"/>
        <c:lblOffset val="100"/>
        <c:noMultiLvlLbl val="0"/>
      </c:catAx>
      <c:valAx>
        <c:axId val="65902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Recorded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6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QOL and Pain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Sheet2!$F$35</c:f>
              <c:strCache>
                <c:ptCount val="1"/>
                <c:pt idx="0">
                  <c:v>First Week Score</c:v>
                </c:pt>
              </c:strCache>
            </c:strRef>
          </c:tx>
          <c:spPr>
            <a:solidFill>
              <a:schemeClr val="accent1">
                <a:tint val="77000"/>
              </a:schemeClr>
            </a:solidFill>
            <a:ln>
              <a:noFill/>
            </a:ln>
            <a:effectLst/>
          </c:spPr>
          <c:invertIfNegative val="0"/>
          <c:errBars>
            <c:errBarType val="both"/>
            <c:errValType val="cust"/>
            <c:noEndCap val="0"/>
            <c:plus>
              <c:numRef>
                <c:f>Sheet2!$G$37:$H$37</c:f>
                <c:numCache>
                  <c:formatCode>General</c:formatCode>
                  <c:ptCount val="2"/>
                  <c:pt idx="0">
                    <c:v>2.2180516419641267</c:v>
                  </c:pt>
                  <c:pt idx="1">
                    <c:v>1.0153148268053922</c:v>
                  </c:pt>
                </c:numCache>
              </c:numRef>
            </c:plus>
            <c:minus>
              <c:numRef>
                <c:f>Sheet2!$G$37:$H$37</c:f>
                <c:numCache>
                  <c:formatCode>General</c:formatCode>
                  <c:ptCount val="2"/>
                  <c:pt idx="0">
                    <c:v>2.2180516419641267</c:v>
                  </c:pt>
                  <c:pt idx="1">
                    <c:v>1.0153148268053922</c:v>
                  </c:pt>
                </c:numCache>
              </c:numRef>
            </c:minus>
            <c:spPr>
              <a:noFill/>
              <a:ln w="9525" cap="flat" cmpd="sng" algn="ctr">
                <a:solidFill>
                  <a:schemeClr val="tx1">
                    <a:lumMod val="65000"/>
                    <a:lumOff val="35000"/>
                  </a:schemeClr>
                </a:solidFill>
                <a:round/>
              </a:ln>
              <a:effectLst/>
            </c:spPr>
          </c:errBars>
          <c:cat>
            <c:strRef>
              <c:f>Sheet2!$G$34:$H$34</c:f>
              <c:strCache>
                <c:ptCount val="2"/>
                <c:pt idx="0">
                  <c:v>QOL</c:v>
                </c:pt>
                <c:pt idx="1">
                  <c:v>Pain</c:v>
                </c:pt>
              </c:strCache>
            </c:strRef>
          </c:cat>
          <c:val>
            <c:numRef>
              <c:f>Sheet2!$G$35:$H$35</c:f>
              <c:numCache>
                <c:formatCode>General</c:formatCode>
                <c:ptCount val="2"/>
                <c:pt idx="0">
                  <c:v>22.555554999999998</c:v>
                </c:pt>
                <c:pt idx="1">
                  <c:v>7.5555555500000002</c:v>
                </c:pt>
              </c:numCache>
            </c:numRef>
          </c:val>
          <c:extLst>
            <c:ext xmlns:c16="http://schemas.microsoft.com/office/drawing/2014/chart" uri="{C3380CC4-5D6E-409C-BE32-E72D297353CC}">
              <c16:uniqueId val="{00000000-D0BC-43C7-8707-C29B9F660B4B}"/>
            </c:ext>
          </c:extLst>
        </c:ser>
        <c:ser>
          <c:idx val="1"/>
          <c:order val="1"/>
          <c:tx>
            <c:strRef>
              <c:f>Sheet2!$F$36</c:f>
              <c:strCache>
                <c:ptCount val="1"/>
                <c:pt idx="0">
                  <c:v>Last Week Score</c:v>
                </c:pt>
              </c:strCache>
            </c:strRef>
          </c:tx>
          <c:spPr>
            <a:solidFill>
              <a:schemeClr val="accent1">
                <a:shade val="76000"/>
              </a:schemeClr>
            </a:solidFill>
            <a:ln>
              <a:noFill/>
            </a:ln>
            <a:effectLst/>
          </c:spPr>
          <c:invertIfNegative val="0"/>
          <c:errBars>
            <c:errBarType val="both"/>
            <c:errValType val="cust"/>
            <c:noEndCap val="0"/>
            <c:plus>
              <c:numRef>
                <c:f>Sheet2!$G$38:$H$38</c:f>
                <c:numCache>
                  <c:formatCode>General</c:formatCode>
                  <c:ptCount val="2"/>
                  <c:pt idx="0">
                    <c:v>1.6329931618554518</c:v>
                  </c:pt>
                  <c:pt idx="1">
                    <c:v>0.23570226039551587</c:v>
                  </c:pt>
                </c:numCache>
              </c:numRef>
            </c:plus>
            <c:minus>
              <c:numRef>
                <c:f>Sheet2!$G$38:$H$38</c:f>
                <c:numCache>
                  <c:formatCode>General</c:formatCode>
                  <c:ptCount val="2"/>
                  <c:pt idx="0">
                    <c:v>1.6329931618554518</c:v>
                  </c:pt>
                  <c:pt idx="1">
                    <c:v>0.23570226039551587</c:v>
                  </c:pt>
                </c:numCache>
              </c:numRef>
            </c:minus>
            <c:spPr>
              <a:noFill/>
              <a:ln w="9525" cap="flat" cmpd="sng" algn="ctr">
                <a:solidFill>
                  <a:schemeClr val="tx1">
                    <a:lumMod val="65000"/>
                    <a:lumOff val="35000"/>
                  </a:schemeClr>
                </a:solidFill>
                <a:round/>
              </a:ln>
              <a:effectLst/>
            </c:spPr>
          </c:errBars>
          <c:cat>
            <c:strRef>
              <c:f>Sheet2!$G$34:$H$34</c:f>
              <c:strCache>
                <c:ptCount val="2"/>
                <c:pt idx="0">
                  <c:v>QOL</c:v>
                </c:pt>
                <c:pt idx="1">
                  <c:v>Pain</c:v>
                </c:pt>
              </c:strCache>
            </c:strRef>
          </c:cat>
          <c:val>
            <c:numRef>
              <c:f>Sheet2!$G$36:$H$36</c:f>
              <c:numCache>
                <c:formatCode>General</c:formatCode>
                <c:ptCount val="2"/>
                <c:pt idx="0">
                  <c:v>37.3333333</c:v>
                </c:pt>
                <c:pt idx="1">
                  <c:v>0.33333333333332998</c:v>
                </c:pt>
              </c:numCache>
            </c:numRef>
          </c:val>
          <c:extLst>
            <c:ext xmlns:c16="http://schemas.microsoft.com/office/drawing/2014/chart" uri="{C3380CC4-5D6E-409C-BE32-E72D297353CC}">
              <c16:uniqueId val="{00000001-D0BC-43C7-8707-C29B9F660B4B}"/>
            </c:ext>
          </c:extLst>
        </c:ser>
        <c:dLbls>
          <c:showLegendKey val="0"/>
          <c:showVal val="0"/>
          <c:showCatName val="0"/>
          <c:showSerName val="0"/>
          <c:showPercent val="0"/>
          <c:showBubbleSize val="0"/>
        </c:dLbls>
        <c:gapWidth val="150"/>
        <c:axId val="2103835904"/>
        <c:axId val="2103829248"/>
      </c:barChart>
      <c:catAx>
        <c:axId val="2103835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29248"/>
        <c:crosses val="autoZero"/>
        <c:auto val="1"/>
        <c:lblAlgn val="ctr"/>
        <c:lblOffset val="100"/>
        <c:noMultiLvlLbl val="0"/>
      </c:catAx>
      <c:valAx>
        <c:axId val="210382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Recorded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1038359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906</TotalTime>
  <Pages>14</Pages>
  <Words>3002</Words>
  <Characters>17112</Characters>
  <Application>Microsoft Office Word</Application>
  <DocSecurity>0</DocSecurity>
  <Lines>142</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Elizabeth Coppola</dc:creator>
  <cp:keywords/>
  <dc:description/>
  <cp:lastModifiedBy>Julianna Elizabeth Coppola</cp:lastModifiedBy>
  <cp:revision>595</cp:revision>
  <cp:lastPrinted>2021-11-24T13:15:00Z</cp:lastPrinted>
  <dcterms:created xsi:type="dcterms:W3CDTF">2020-09-04T16:23:00Z</dcterms:created>
  <dcterms:modified xsi:type="dcterms:W3CDTF">2022-04-01T13:58:00Z</dcterms:modified>
</cp:coreProperties>
</file>