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07984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195044">
        <w:rPr>
          <w:rFonts w:ascii="Arial" w:hAnsi="Arial" w:cs="Arial"/>
          <w:kern w:val="0"/>
          <w:sz w:val="20"/>
          <w:szCs w:val="20"/>
        </w:rPr>
        <w:t>多线程概念</w:t>
      </w:r>
      <w:r w:rsidRPr="00195044">
        <w:rPr>
          <w:rFonts w:ascii="Arial" w:hAnsi="Arial" w:cs="Arial"/>
          <w:kern w:val="0"/>
          <w:sz w:val="20"/>
          <w:szCs w:val="20"/>
        </w:rPr>
        <w:t>:</w:t>
      </w:r>
    </w:p>
    <w:p w14:paraId="74B27A8B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195044">
        <w:rPr>
          <w:rFonts w:ascii="Arial" w:hAnsi="Arial" w:cs="Arial"/>
          <w:kern w:val="0"/>
          <w:sz w:val="20"/>
          <w:szCs w:val="20"/>
        </w:rPr>
        <w:t>进程</w:t>
      </w:r>
      <w:r w:rsidRPr="00195044">
        <w:rPr>
          <w:rFonts w:ascii="Arial" w:hAnsi="Arial" w:cs="Arial"/>
          <w:kern w:val="0"/>
          <w:sz w:val="20"/>
          <w:szCs w:val="20"/>
        </w:rPr>
        <w:t>:</w:t>
      </w:r>
      <w:r w:rsidRPr="00195044">
        <w:rPr>
          <w:rFonts w:ascii="Arial" w:hAnsi="Arial" w:cs="Arial"/>
          <w:kern w:val="0"/>
          <w:sz w:val="20"/>
          <w:szCs w:val="20"/>
        </w:rPr>
        <w:t>正在进行的程序被称为进程</w:t>
      </w:r>
      <w:r w:rsidRPr="00195044">
        <w:rPr>
          <w:rFonts w:ascii="Arial" w:hAnsi="Arial" w:cs="Arial"/>
          <w:kern w:val="0"/>
          <w:sz w:val="20"/>
          <w:szCs w:val="20"/>
        </w:rPr>
        <w:t>,</w:t>
      </w:r>
      <w:r w:rsidRPr="00195044">
        <w:rPr>
          <w:rFonts w:ascii="Arial" w:hAnsi="Arial" w:cs="Arial"/>
          <w:kern w:val="0"/>
          <w:sz w:val="20"/>
          <w:szCs w:val="20"/>
        </w:rPr>
        <w:t>负责程序运行的内存分配</w:t>
      </w:r>
      <w:r w:rsidRPr="00195044">
        <w:rPr>
          <w:rFonts w:ascii="Arial" w:hAnsi="Arial" w:cs="Arial"/>
          <w:kern w:val="0"/>
          <w:sz w:val="20"/>
          <w:szCs w:val="20"/>
        </w:rPr>
        <w:t>,</w:t>
      </w:r>
      <w:r w:rsidRPr="00195044">
        <w:rPr>
          <w:rFonts w:ascii="Arial" w:hAnsi="Arial" w:cs="Arial"/>
          <w:kern w:val="0"/>
          <w:sz w:val="20"/>
          <w:szCs w:val="20"/>
        </w:rPr>
        <w:t>每个进程都有自己的独立虚拟内存空间</w:t>
      </w:r>
      <w:r w:rsidRPr="00195044">
        <w:rPr>
          <w:rFonts w:ascii="Arial" w:hAnsi="Arial" w:cs="Arial"/>
          <w:kern w:val="0"/>
          <w:sz w:val="20"/>
          <w:szCs w:val="20"/>
        </w:rPr>
        <w:t>.</w:t>
      </w:r>
    </w:p>
    <w:p w14:paraId="7E140C2C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195044">
        <w:rPr>
          <w:rFonts w:ascii="Wingdings" w:hAnsi="Wingdings" w:cs="Wingdings"/>
          <w:color w:val="3F6CAF"/>
          <w:kern w:val="0"/>
          <w:sz w:val="20"/>
          <w:szCs w:val="20"/>
        </w:rPr>
        <w:t></w:t>
      </w:r>
      <w:r w:rsidRPr="00195044">
        <w:rPr>
          <w:rFonts w:ascii="Times" w:hAnsi="Times" w:cs="Times"/>
          <w:b/>
          <w:bCs/>
          <w:color w:val="FC4F08"/>
          <w:kern w:val="0"/>
          <w:sz w:val="20"/>
          <w:szCs w:val="20"/>
        </w:rPr>
        <w:t>线程</w:t>
      </w:r>
    </w:p>
    <w:p w14:paraId="6223E08E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FC4F08"/>
          <w:kern w:val="0"/>
          <w:sz w:val="20"/>
          <w:szCs w:val="20"/>
        </w:rPr>
      </w:pPr>
      <w:r w:rsidRPr="00195044">
        <w:rPr>
          <w:rFonts w:ascii="Times" w:hAnsi="Times" w:cs="Times"/>
          <w:color w:val="474747"/>
          <w:kern w:val="0"/>
          <w:sz w:val="20"/>
          <w:szCs w:val="20"/>
        </w:rPr>
        <w:t>线程是进程中一个独立的</w:t>
      </w:r>
      <w:r w:rsidRPr="00195044">
        <w:rPr>
          <w:rFonts w:ascii="Times" w:hAnsi="Times" w:cs="Times"/>
          <w:color w:val="FB0007"/>
          <w:kern w:val="0"/>
          <w:sz w:val="20"/>
          <w:szCs w:val="20"/>
        </w:rPr>
        <w:t>执行路径</w:t>
      </w:r>
      <w:r w:rsidRPr="00195044">
        <w:rPr>
          <w:rFonts w:ascii="Eurostile" w:hAnsi="Eurostile" w:cs="Eurostile"/>
          <w:color w:val="474747"/>
          <w:kern w:val="0"/>
          <w:sz w:val="20"/>
          <w:szCs w:val="20"/>
        </w:rPr>
        <w:t>(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>控制单元</w:t>
      </w:r>
      <w:r w:rsidRPr="00195044">
        <w:rPr>
          <w:rFonts w:ascii="Eurostile" w:hAnsi="Eurostile" w:cs="Eurostile"/>
          <w:color w:val="474747"/>
          <w:kern w:val="0"/>
          <w:sz w:val="20"/>
          <w:szCs w:val="20"/>
        </w:rPr>
        <w:t>)</w:t>
      </w:r>
    </w:p>
    <w:p w14:paraId="156A8912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Eurostile" w:hAnsi="Eurostile" w:cs="Eurostile"/>
          <w:color w:val="474747"/>
          <w:kern w:val="0"/>
          <w:sz w:val="20"/>
          <w:szCs w:val="20"/>
        </w:rPr>
      </w:pPr>
      <w:r w:rsidRPr="00195044">
        <w:rPr>
          <w:rFonts w:ascii="Times" w:hAnsi="Times" w:cs="Times"/>
          <w:color w:val="FB0007"/>
          <w:kern w:val="0"/>
          <w:sz w:val="20"/>
          <w:szCs w:val="20"/>
        </w:rPr>
        <w:t>一个进程中至少包含一条线程，即主线程</w:t>
      </w:r>
    </w:p>
    <w:p w14:paraId="33193714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FB0007"/>
          <w:kern w:val="0"/>
          <w:sz w:val="20"/>
          <w:szCs w:val="20"/>
        </w:rPr>
      </w:pPr>
      <w:r w:rsidRPr="00195044">
        <w:rPr>
          <w:rFonts w:ascii="Times" w:hAnsi="Times" w:cs="Times"/>
          <w:color w:val="474747"/>
          <w:kern w:val="0"/>
          <w:sz w:val="20"/>
          <w:szCs w:val="20"/>
        </w:rPr>
        <w:t>可以</w:t>
      </w:r>
      <w:r w:rsidRPr="00195044">
        <w:rPr>
          <w:rFonts w:ascii="Times" w:hAnsi="Times" w:cs="Times"/>
          <w:color w:val="0000FF"/>
          <w:kern w:val="0"/>
          <w:sz w:val="20"/>
          <w:szCs w:val="20"/>
        </w:rPr>
        <w:t>将耗时的执行路径</w:t>
      </w:r>
      <w:r w:rsidRPr="00195044">
        <w:rPr>
          <w:rFonts w:ascii="Eurostile" w:hAnsi="Eurostile" w:cs="Eurostile"/>
          <w:color w:val="0000FF"/>
          <w:kern w:val="0"/>
          <w:sz w:val="20"/>
          <w:szCs w:val="20"/>
        </w:rPr>
        <w:t>(</w:t>
      </w:r>
      <w:r w:rsidRPr="00195044">
        <w:rPr>
          <w:rFonts w:ascii="Times" w:hAnsi="Times" w:cs="Times"/>
          <w:color w:val="0000FF"/>
          <w:kern w:val="0"/>
          <w:sz w:val="20"/>
          <w:szCs w:val="20"/>
        </w:rPr>
        <w:t>如：网络请求</w:t>
      </w:r>
      <w:r w:rsidRPr="00195044">
        <w:rPr>
          <w:rFonts w:ascii="Eurostile" w:hAnsi="Eurostile" w:cs="Eurostile"/>
          <w:color w:val="0000FF"/>
          <w:kern w:val="0"/>
          <w:sz w:val="20"/>
          <w:szCs w:val="20"/>
        </w:rPr>
        <w:t>)</w:t>
      </w:r>
      <w:r w:rsidRPr="00195044">
        <w:rPr>
          <w:rFonts w:ascii="Times" w:hAnsi="Times" w:cs="Times"/>
          <w:color w:val="0000FF"/>
          <w:kern w:val="0"/>
          <w:sz w:val="20"/>
          <w:szCs w:val="20"/>
        </w:rPr>
        <w:t>放在其他线程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>中执行</w:t>
      </w:r>
    </w:p>
    <w:p w14:paraId="6962D54D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74747"/>
          <w:kern w:val="0"/>
          <w:sz w:val="20"/>
          <w:szCs w:val="20"/>
        </w:rPr>
      </w:pPr>
      <w:r w:rsidRPr="00195044">
        <w:rPr>
          <w:rFonts w:ascii="Times" w:hAnsi="Times" w:cs="Times"/>
          <w:color w:val="FC4F08"/>
          <w:kern w:val="0"/>
          <w:sz w:val="20"/>
          <w:szCs w:val="20"/>
        </w:rPr>
        <w:t>创建线程的目的就是为了开启一条新的执行路径，运行指定的代码，与主线程中的代码实现同时运行</w:t>
      </w:r>
    </w:p>
    <w:p w14:paraId="0F9DDF6A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FC4F08"/>
          <w:kern w:val="0"/>
          <w:sz w:val="20"/>
          <w:szCs w:val="20"/>
        </w:rPr>
      </w:pPr>
      <w:proofErr w:type="spellStart"/>
      <w:r w:rsidRPr="00195044">
        <w:rPr>
          <w:rFonts w:ascii="Eurostile" w:hAnsi="Eurostile" w:cs="Eurostile"/>
          <w:b/>
          <w:bCs/>
          <w:color w:val="3F6CAF"/>
          <w:kern w:val="0"/>
          <w:sz w:val="20"/>
          <w:szCs w:val="20"/>
        </w:rPr>
        <w:t>iOS</w:t>
      </w:r>
      <w:proofErr w:type="spellEnd"/>
      <w:r w:rsidRPr="00195044">
        <w:rPr>
          <w:rFonts w:ascii="Times" w:hAnsi="Times" w:cs="Times"/>
          <w:b/>
          <w:bCs/>
          <w:color w:val="3F6CAF"/>
          <w:kern w:val="0"/>
          <w:sz w:val="20"/>
          <w:szCs w:val="20"/>
        </w:rPr>
        <w:t>的三种多线程技术</w:t>
      </w:r>
    </w:p>
    <w:p w14:paraId="3690A353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3F6CAF"/>
          <w:kern w:val="0"/>
          <w:sz w:val="20"/>
          <w:szCs w:val="20"/>
        </w:rPr>
      </w:pPr>
      <w:proofErr w:type="spellStart"/>
      <w:r w:rsidRPr="00195044">
        <w:rPr>
          <w:rFonts w:ascii="Eurostile" w:hAnsi="Eurostile" w:cs="Eurostile"/>
          <w:b/>
          <w:bCs/>
          <w:color w:val="FC4F08"/>
          <w:kern w:val="0"/>
          <w:sz w:val="20"/>
          <w:szCs w:val="20"/>
        </w:rPr>
        <w:t>NSThread</w:t>
      </w:r>
      <w:proofErr w:type="spellEnd"/>
    </w:p>
    <w:p w14:paraId="65D67B5F" w14:textId="77777777" w:rsidR="00654837" w:rsidRPr="00195044" w:rsidRDefault="00654837" w:rsidP="0065483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kern w:val="0"/>
          <w:sz w:val="20"/>
          <w:szCs w:val="20"/>
        </w:rPr>
      </w:pPr>
      <w:r w:rsidRPr="00195044">
        <w:rPr>
          <w:rFonts w:ascii="Times" w:hAnsi="Times" w:cs="Times"/>
          <w:color w:val="474747"/>
          <w:kern w:val="0"/>
          <w:sz w:val="20"/>
          <w:szCs w:val="20"/>
        </w:rPr>
        <w:t>使用</w:t>
      </w:r>
      <w:proofErr w:type="spellStart"/>
      <w:r w:rsidRPr="00195044">
        <w:rPr>
          <w:rFonts w:ascii="Eurostile" w:hAnsi="Eurostile" w:cs="Eurostile"/>
          <w:color w:val="474747"/>
          <w:kern w:val="0"/>
          <w:sz w:val="20"/>
          <w:szCs w:val="20"/>
        </w:rPr>
        <w:t>NSThread</w:t>
      </w:r>
      <w:proofErr w:type="spellEnd"/>
      <w:r w:rsidRPr="00195044">
        <w:rPr>
          <w:rFonts w:ascii="Times" w:hAnsi="Times" w:cs="Times"/>
          <w:color w:val="474747"/>
          <w:kern w:val="0"/>
          <w:sz w:val="20"/>
          <w:szCs w:val="20"/>
        </w:rPr>
        <w:t>对象</w:t>
      </w:r>
      <w:r w:rsidRPr="00195044">
        <w:rPr>
          <w:rFonts w:ascii="Times" w:hAnsi="Times" w:cs="Times"/>
          <w:color w:val="FB0007"/>
          <w:kern w:val="0"/>
          <w:sz w:val="20"/>
          <w:szCs w:val="20"/>
        </w:rPr>
        <w:t>建立一个线程非常方便</w:t>
      </w:r>
    </w:p>
    <w:p w14:paraId="7047CBA4" w14:textId="77777777" w:rsidR="00654837" w:rsidRPr="00195044" w:rsidRDefault="00654837" w:rsidP="0065483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kern w:val="0"/>
          <w:sz w:val="20"/>
          <w:szCs w:val="20"/>
        </w:rPr>
      </w:pPr>
      <w:r w:rsidRPr="00195044">
        <w:rPr>
          <w:rFonts w:ascii="Times" w:hAnsi="Times" w:cs="Times"/>
          <w:color w:val="FB0007"/>
          <w:kern w:val="0"/>
          <w:sz w:val="20"/>
          <w:szCs w:val="20"/>
        </w:rPr>
        <w:t>但是！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>要使用</w:t>
      </w:r>
      <w:proofErr w:type="spellStart"/>
      <w:r w:rsidRPr="00195044">
        <w:rPr>
          <w:rFonts w:ascii="Eurostile" w:hAnsi="Eurostile" w:cs="Eurostile"/>
          <w:color w:val="474747"/>
          <w:kern w:val="0"/>
          <w:sz w:val="20"/>
          <w:szCs w:val="20"/>
        </w:rPr>
        <w:t>NSThread</w:t>
      </w:r>
      <w:proofErr w:type="spellEnd"/>
      <w:r w:rsidRPr="00195044">
        <w:rPr>
          <w:rFonts w:ascii="Times" w:hAnsi="Times" w:cs="Times"/>
          <w:color w:val="FB0007"/>
          <w:kern w:val="0"/>
          <w:sz w:val="20"/>
          <w:szCs w:val="20"/>
        </w:rPr>
        <w:t>管理多个线程非常困难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>，不推荐使用</w:t>
      </w:r>
    </w:p>
    <w:p w14:paraId="0D5C5482" w14:textId="77777777" w:rsidR="00654837" w:rsidRPr="00195044" w:rsidRDefault="00654837" w:rsidP="0065483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kern w:val="0"/>
          <w:sz w:val="20"/>
          <w:szCs w:val="20"/>
        </w:rPr>
      </w:pPr>
      <w:r w:rsidRPr="00195044">
        <w:rPr>
          <w:rFonts w:ascii="Times" w:hAnsi="Times" w:cs="Times"/>
          <w:color w:val="FB0007"/>
          <w:kern w:val="0"/>
          <w:sz w:val="20"/>
          <w:szCs w:val="20"/>
        </w:rPr>
        <w:t>技巧！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>使用</w:t>
      </w:r>
      <w:r w:rsidRPr="00195044">
        <w:rPr>
          <w:rFonts w:ascii="Eurostile" w:hAnsi="Eurostile" w:cs="Eurostile"/>
          <w:color w:val="FB0007"/>
          <w:kern w:val="0"/>
          <w:sz w:val="20"/>
          <w:szCs w:val="20"/>
        </w:rPr>
        <w:t>[</w:t>
      </w:r>
      <w:proofErr w:type="spellStart"/>
      <w:r w:rsidRPr="00195044">
        <w:rPr>
          <w:rFonts w:ascii="Eurostile" w:hAnsi="Eurostile" w:cs="Eurostile"/>
          <w:color w:val="FB0007"/>
          <w:kern w:val="0"/>
          <w:sz w:val="20"/>
          <w:szCs w:val="20"/>
        </w:rPr>
        <w:t>NSThread</w:t>
      </w:r>
      <w:proofErr w:type="spellEnd"/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proofErr w:type="spellStart"/>
      <w:r w:rsidRPr="00195044">
        <w:rPr>
          <w:rFonts w:ascii="Eurostile" w:hAnsi="Eurostile" w:cs="Eurostile"/>
          <w:color w:val="FB0007"/>
          <w:kern w:val="0"/>
          <w:sz w:val="20"/>
          <w:szCs w:val="20"/>
        </w:rPr>
        <w:t>currentThread</w:t>
      </w:r>
      <w:proofErr w:type="spellEnd"/>
      <w:r w:rsidRPr="00195044">
        <w:rPr>
          <w:rFonts w:ascii="Eurostile" w:hAnsi="Eurostile" w:cs="Eurostile"/>
          <w:color w:val="FB0007"/>
          <w:kern w:val="0"/>
          <w:sz w:val="20"/>
          <w:szCs w:val="20"/>
        </w:rPr>
        <w:t>]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>跟踪任务所在线程，适用于这三种技术</w:t>
      </w:r>
    </w:p>
    <w:p w14:paraId="2A22B181" w14:textId="77777777" w:rsidR="00654837" w:rsidRPr="00195044" w:rsidRDefault="00654837" w:rsidP="0065483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kern w:val="0"/>
          <w:sz w:val="20"/>
          <w:szCs w:val="20"/>
        </w:rPr>
      </w:pPr>
      <w:proofErr w:type="spellStart"/>
      <w:r w:rsidRPr="00195044">
        <w:rPr>
          <w:rFonts w:ascii="Eurostile" w:hAnsi="Eurostile" w:cs="Eurostile"/>
          <w:b/>
          <w:bCs/>
          <w:color w:val="FC4F08"/>
          <w:kern w:val="0"/>
          <w:sz w:val="20"/>
          <w:szCs w:val="20"/>
        </w:rPr>
        <w:t>NSOperation</w:t>
      </w:r>
      <w:proofErr w:type="spellEnd"/>
      <w:r w:rsidRPr="00195044">
        <w:rPr>
          <w:rFonts w:ascii="Eurostile" w:hAnsi="Eurostile" w:cs="Eurostile"/>
          <w:b/>
          <w:bCs/>
          <w:color w:val="FC4F08"/>
          <w:kern w:val="0"/>
          <w:sz w:val="20"/>
          <w:szCs w:val="20"/>
        </w:rPr>
        <w:t>/</w:t>
      </w:r>
      <w:proofErr w:type="spellStart"/>
      <w:r w:rsidRPr="00195044">
        <w:rPr>
          <w:rFonts w:ascii="Eurostile" w:hAnsi="Eurostile" w:cs="Eurostile"/>
          <w:b/>
          <w:bCs/>
          <w:color w:val="FC4F08"/>
          <w:kern w:val="0"/>
          <w:sz w:val="20"/>
          <w:szCs w:val="20"/>
        </w:rPr>
        <w:t>NSOperationQueue</w:t>
      </w:r>
      <w:proofErr w:type="spellEnd"/>
      <w:r w:rsidRPr="00195044">
        <w:rPr>
          <w:rFonts w:ascii="Times" w:hAnsi="Times" w:cs="Times"/>
          <w:color w:val="474747"/>
          <w:kern w:val="0"/>
          <w:sz w:val="20"/>
          <w:szCs w:val="20"/>
        </w:rPr>
        <w:t>是使用</w:t>
      </w:r>
      <w:r w:rsidRPr="00195044">
        <w:rPr>
          <w:rFonts w:ascii="Eurostile" w:hAnsi="Eurostile" w:cs="Eurostile"/>
          <w:color w:val="474747"/>
          <w:kern w:val="0"/>
          <w:sz w:val="20"/>
          <w:szCs w:val="20"/>
        </w:rPr>
        <w:t>GCD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>实现的一套</w:t>
      </w:r>
      <w:r w:rsidRPr="00195044">
        <w:rPr>
          <w:rFonts w:ascii="Eurostile" w:hAnsi="Eurostile" w:cs="Eurostile"/>
          <w:color w:val="FB0007"/>
          <w:kern w:val="0"/>
          <w:sz w:val="20"/>
          <w:szCs w:val="20"/>
        </w:rPr>
        <w:t>Objective-C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>的</w:t>
      </w:r>
      <w:r w:rsidRPr="00195044">
        <w:rPr>
          <w:rFonts w:ascii="Eurostile" w:hAnsi="Eurostile" w:cs="Eurostile"/>
          <w:color w:val="474747"/>
          <w:kern w:val="0"/>
          <w:sz w:val="20"/>
          <w:szCs w:val="20"/>
        </w:rPr>
        <w:t>API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>是</w:t>
      </w:r>
      <w:r w:rsidRPr="00195044">
        <w:rPr>
          <w:rFonts w:ascii="Times" w:hAnsi="Times" w:cs="Times"/>
          <w:color w:val="FB0007"/>
          <w:kern w:val="0"/>
          <w:sz w:val="20"/>
          <w:szCs w:val="20"/>
        </w:rPr>
        <w:t>面向对象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>的线程技术</w:t>
      </w:r>
    </w:p>
    <w:p w14:paraId="10007723" w14:textId="77777777" w:rsidR="00654837" w:rsidRPr="00195044" w:rsidRDefault="00654837" w:rsidP="0065483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kern w:val="0"/>
          <w:sz w:val="20"/>
          <w:szCs w:val="20"/>
        </w:rPr>
      </w:pPr>
      <w:r w:rsidRPr="00195044">
        <w:rPr>
          <w:rFonts w:ascii="Times" w:hAnsi="Times" w:cs="Times"/>
          <w:color w:val="474747"/>
          <w:kern w:val="0"/>
          <w:sz w:val="20"/>
          <w:szCs w:val="20"/>
        </w:rPr>
        <w:t>提供了一些</w:t>
      </w:r>
      <w:r w:rsidRPr="00195044">
        <w:rPr>
          <w:rFonts w:ascii="Times" w:hAnsi="Times" w:cs="Times"/>
          <w:color w:val="FB0007"/>
          <w:kern w:val="0"/>
          <w:sz w:val="20"/>
          <w:szCs w:val="20"/>
        </w:rPr>
        <w:t>在</w:t>
      </w:r>
      <w:r w:rsidRPr="00195044">
        <w:rPr>
          <w:rFonts w:ascii="Eurostile" w:hAnsi="Eurostile" w:cs="Eurostile"/>
          <w:color w:val="FB0007"/>
          <w:kern w:val="0"/>
          <w:sz w:val="20"/>
          <w:szCs w:val="20"/>
        </w:rPr>
        <w:t>GCD</w:t>
      </w:r>
      <w:r w:rsidRPr="00195044">
        <w:rPr>
          <w:rFonts w:ascii="Times" w:hAnsi="Times" w:cs="Times"/>
          <w:color w:val="FB0007"/>
          <w:kern w:val="0"/>
          <w:sz w:val="20"/>
          <w:szCs w:val="20"/>
        </w:rPr>
        <w:t>中不容易实现的特性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>，如：</w:t>
      </w:r>
      <w:r w:rsidRPr="00195044">
        <w:rPr>
          <w:rFonts w:ascii="Times" w:hAnsi="Times" w:cs="Times"/>
          <w:color w:val="0000FF"/>
          <w:kern w:val="0"/>
          <w:sz w:val="20"/>
          <w:szCs w:val="20"/>
        </w:rPr>
        <w:t>限制最大并发数量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>、</w:t>
      </w:r>
      <w:r w:rsidRPr="00195044">
        <w:rPr>
          <w:rFonts w:ascii="Times" w:hAnsi="Times" w:cs="Times"/>
          <w:color w:val="0000FF"/>
          <w:kern w:val="0"/>
          <w:sz w:val="20"/>
          <w:szCs w:val="20"/>
        </w:rPr>
        <w:t>操作之间的依赖关系</w:t>
      </w:r>
    </w:p>
    <w:p w14:paraId="7CE721F3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FF"/>
          <w:kern w:val="0"/>
          <w:sz w:val="20"/>
          <w:szCs w:val="20"/>
        </w:rPr>
      </w:pPr>
      <w:r w:rsidRPr="00195044">
        <w:rPr>
          <w:rFonts w:ascii="Wingdings" w:hAnsi="Wingdings" w:cs="Wingdings"/>
          <w:color w:val="3F6CAF"/>
          <w:kern w:val="0"/>
          <w:sz w:val="20"/>
          <w:szCs w:val="20"/>
        </w:rPr>
        <w:t></w:t>
      </w:r>
      <w:r w:rsidRPr="00195044">
        <w:rPr>
          <w:rFonts w:ascii="Eurostile" w:hAnsi="Eurostile" w:cs="Eurostile"/>
          <w:b/>
          <w:bCs/>
          <w:color w:val="FC4F08"/>
          <w:kern w:val="0"/>
          <w:sz w:val="20"/>
          <w:szCs w:val="20"/>
        </w:rPr>
        <w:t>GCD —— Grand Central Dispatch</w:t>
      </w:r>
    </w:p>
    <w:p w14:paraId="4A0E55DF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Eurostile" w:hAnsi="Eurostile" w:cs="Eurostile"/>
          <w:b/>
          <w:bCs/>
          <w:color w:val="FC4F08"/>
          <w:kern w:val="0"/>
          <w:sz w:val="20"/>
          <w:szCs w:val="20"/>
        </w:rPr>
      </w:pPr>
      <w:r w:rsidRPr="00195044">
        <w:rPr>
          <w:rFonts w:ascii="Arial" w:hAnsi="Arial" w:cs="Arial"/>
          <w:color w:val="84A3CE"/>
          <w:kern w:val="0"/>
          <w:sz w:val="20"/>
          <w:szCs w:val="20"/>
        </w:rPr>
        <w:t>(1)</w:t>
      </w:r>
      <w:r w:rsidRPr="00195044">
        <w:rPr>
          <w:rFonts w:ascii="Times" w:hAnsi="Times" w:cs="Times"/>
          <w:color w:val="FB0007"/>
          <w:kern w:val="0"/>
          <w:sz w:val="20"/>
          <w:szCs w:val="20"/>
        </w:rPr>
        <w:t>是基于</w:t>
      </w:r>
      <w:r w:rsidRPr="00195044">
        <w:rPr>
          <w:rFonts w:ascii="Eurostile" w:hAnsi="Eurostile" w:cs="Eurostile"/>
          <w:color w:val="FB0007"/>
          <w:kern w:val="0"/>
          <w:sz w:val="20"/>
          <w:szCs w:val="20"/>
        </w:rPr>
        <w:t>C</w:t>
      </w:r>
      <w:r w:rsidRPr="00195044">
        <w:rPr>
          <w:rFonts w:ascii="Times" w:hAnsi="Times" w:cs="Times"/>
          <w:color w:val="FB0007"/>
          <w:kern w:val="0"/>
          <w:sz w:val="20"/>
          <w:szCs w:val="20"/>
        </w:rPr>
        <w:t>语言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>的底层</w:t>
      </w:r>
      <w:r w:rsidRPr="00195044">
        <w:rPr>
          <w:rFonts w:ascii="Eurostile" w:hAnsi="Eurostile" w:cs="Eurostile"/>
          <w:color w:val="474747"/>
          <w:kern w:val="0"/>
          <w:sz w:val="20"/>
          <w:szCs w:val="20"/>
        </w:rPr>
        <w:t>API     </w:t>
      </w:r>
    </w:p>
    <w:p w14:paraId="230129C0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Eurostile" w:hAnsi="Eurostile" w:cs="Eurostile"/>
          <w:color w:val="474747"/>
          <w:kern w:val="0"/>
          <w:sz w:val="20"/>
          <w:szCs w:val="20"/>
        </w:rPr>
      </w:pPr>
      <w:r w:rsidRPr="00195044">
        <w:rPr>
          <w:rFonts w:ascii="Arial" w:hAnsi="Arial" w:cs="Arial"/>
          <w:color w:val="84A3CE"/>
          <w:kern w:val="0"/>
          <w:sz w:val="20"/>
          <w:szCs w:val="20"/>
        </w:rPr>
        <w:t>(1)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>用</w:t>
      </w:r>
      <w:r w:rsidRPr="00195044">
        <w:rPr>
          <w:rFonts w:ascii="Eurostile" w:hAnsi="Eurostile" w:cs="Eurostile"/>
          <w:color w:val="0000FF"/>
          <w:kern w:val="0"/>
          <w:sz w:val="20"/>
          <w:szCs w:val="20"/>
        </w:rPr>
        <w:t>Block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>定义任务，使用起来非常灵活便捷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 xml:space="preserve">     </w:t>
      </w:r>
    </w:p>
    <w:p w14:paraId="7EAB6724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74747"/>
          <w:kern w:val="0"/>
          <w:sz w:val="20"/>
          <w:szCs w:val="20"/>
        </w:rPr>
      </w:pPr>
      <w:r w:rsidRPr="00195044">
        <w:rPr>
          <w:rFonts w:ascii="Arial" w:hAnsi="Arial" w:cs="Arial"/>
          <w:color w:val="84A3CE"/>
          <w:kern w:val="0"/>
          <w:sz w:val="20"/>
          <w:szCs w:val="20"/>
        </w:rPr>
        <w:t>(1)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>提供了</w:t>
      </w:r>
      <w:r w:rsidRPr="00195044">
        <w:rPr>
          <w:rFonts w:ascii="Times" w:hAnsi="Times" w:cs="Times"/>
          <w:color w:val="FB0007"/>
          <w:kern w:val="0"/>
          <w:sz w:val="20"/>
          <w:szCs w:val="20"/>
        </w:rPr>
        <w:t>更多的控制能力</w:t>
      </w:r>
      <w:r w:rsidRPr="00195044">
        <w:rPr>
          <w:rFonts w:ascii="Times" w:hAnsi="Times" w:cs="Times"/>
          <w:color w:val="474747"/>
          <w:kern w:val="0"/>
          <w:sz w:val="20"/>
          <w:szCs w:val="20"/>
        </w:rPr>
        <w:t>以及操作队列中所不能使用的</w:t>
      </w:r>
      <w:r w:rsidRPr="00195044">
        <w:rPr>
          <w:rFonts w:ascii="Times" w:hAnsi="Times" w:cs="Times"/>
          <w:color w:val="FB0007"/>
          <w:kern w:val="0"/>
          <w:sz w:val="20"/>
          <w:szCs w:val="20"/>
        </w:rPr>
        <w:t>底层函数</w:t>
      </w:r>
    </w:p>
    <w:p w14:paraId="10A0B95B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FB0007"/>
          <w:kern w:val="0"/>
          <w:sz w:val="20"/>
          <w:szCs w:val="20"/>
        </w:rPr>
      </w:pPr>
      <w:r w:rsidRPr="00195044">
        <w:rPr>
          <w:rFonts w:ascii="Wingdings" w:hAnsi="Wingdings" w:cs="Wingdings"/>
          <w:color w:val="3F6CAF"/>
          <w:kern w:val="0"/>
          <w:sz w:val="20"/>
          <w:szCs w:val="20"/>
        </w:rPr>
        <w:t></w:t>
      </w:r>
      <w:r w:rsidRPr="00195044">
        <w:rPr>
          <w:rFonts w:ascii="Times" w:hAnsi="Times" w:cs="Times"/>
          <w:b/>
          <w:bCs/>
          <w:color w:val="FC4F08"/>
          <w:kern w:val="0"/>
          <w:sz w:val="20"/>
          <w:szCs w:val="20"/>
        </w:rPr>
        <w:t>提示：</w:t>
      </w:r>
      <w:proofErr w:type="spellStart"/>
      <w:r w:rsidRPr="00195044">
        <w:rPr>
          <w:rFonts w:ascii="Eurostile" w:hAnsi="Eurostile" w:cs="Eurostile"/>
          <w:color w:val="474747"/>
          <w:kern w:val="0"/>
          <w:sz w:val="20"/>
          <w:szCs w:val="20"/>
        </w:rPr>
        <w:t>iOS</w:t>
      </w:r>
      <w:proofErr w:type="spellEnd"/>
      <w:r w:rsidRPr="00195044">
        <w:rPr>
          <w:rFonts w:ascii="Times" w:hAnsi="Times" w:cs="Times"/>
          <w:color w:val="474747"/>
          <w:kern w:val="0"/>
          <w:sz w:val="20"/>
          <w:szCs w:val="20"/>
        </w:rPr>
        <w:t>的开发者，需要了解三种多线程技术的基本使用，因为在实际开发中会根据实际情况选择不同的多线程技术</w:t>
      </w:r>
    </w:p>
    <w:p w14:paraId="00F3937B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74747"/>
          <w:kern w:val="0"/>
          <w:sz w:val="20"/>
          <w:szCs w:val="20"/>
        </w:rPr>
      </w:pPr>
    </w:p>
    <w:p w14:paraId="1B6D8ABC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74747"/>
          <w:kern w:val="0"/>
          <w:sz w:val="20"/>
          <w:szCs w:val="20"/>
        </w:rPr>
      </w:pPr>
      <w:r w:rsidRPr="00195044">
        <w:rPr>
          <w:rFonts w:ascii="Arial" w:hAnsi="Arial" w:cs="Arial"/>
          <w:noProof/>
          <w:kern w:val="0"/>
          <w:sz w:val="20"/>
          <w:szCs w:val="20"/>
        </w:rPr>
        <w:drawing>
          <wp:inline distT="0" distB="0" distL="0" distR="0" wp14:anchorId="64EF0E0C" wp14:editId="41FAD380">
            <wp:extent cx="7112000" cy="4105211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410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18DA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14:paraId="6B763E45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195044">
        <w:rPr>
          <w:rFonts w:ascii="Arial" w:hAnsi="Arial" w:cs="Arial"/>
          <w:kern w:val="0"/>
          <w:sz w:val="20"/>
          <w:szCs w:val="20"/>
        </w:rPr>
        <w:t>串行队列</w:t>
      </w:r>
      <w:r w:rsidRPr="00195044">
        <w:rPr>
          <w:rFonts w:ascii="Arial" w:hAnsi="Arial" w:cs="Arial"/>
          <w:kern w:val="0"/>
          <w:sz w:val="20"/>
          <w:szCs w:val="20"/>
        </w:rPr>
        <w:t>:</w:t>
      </w:r>
    </w:p>
    <w:p w14:paraId="323FC1C5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0"/>
          <w:szCs w:val="20"/>
        </w:rPr>
      </w:pPr>
      <w:r w:rsidRPr="00195044">
        <w:rPr>
          <w:rFonts w:ascii="Menlo Regular" w:hAnsi="Menlo Regular" w:cs="Menlo Regular"/>
          <w:color w:val="643820"/>
          <w:kern w:val="0"/>
          <w:sz w:val="20"/>
          <w:szCs w:val="20"/>
        </w:rPr>
        <w:t>#pragma mark  -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r w:rsidRPr="00195044">
        <w:rPr>
          <w:rFonts w:ascii="Times" w:hAnsi="Times" w:cs="Times"/>
          <w:color w:val="643820"/>
          <w:kern w:val="0"/>
          <w:sz w:val="20"/>
          <w:szCs w:val="20"/>
        </w:rPr>
        <w:t>串行队列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r w:rsidRPr="00195044">
        <w:rPr>
          <w:rFonts w:ascii="Times" w:hAnsi="Times" w:cs="Times"/>
          <w:color w:val="643820"/>
          <w:kern w:val="0"/>
          <w:sz w:val="20"/>
          <w:szCs w:val="20"/>
        </w:rPr>
        <w:t>同步任务和异步任务</w:t>
      </w:r>
    </w:p>
    <w:p w14:paraId="52F98133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lastRenderedPageBreak/>
        <w:t>- (</w:t>
      </w:r>
      <w:proofErr w:type="gramStart"/>
      <w:r w:rsidRPr="00195044">
        <w:rPr>
          <w:rFonts w:ascii="Menlo Regular" w:hAnsi="Menlo Regular" w:cs="Menlo Regular"/>
          <w:color w:val="AA0C91"/>
          <w:kern w:val="0"/>
          <w:sz w:val="20"/>
          <w:szCs w:val="20"/>
        </w:rPr>
        <w:t>void</w:t>
      </w:r>
      <w:proofErr w:type="gramEnd"/>
      <w:r w:rsidRPr="00195044">
        <w:rPr>
          <w:rFonts w:ascii="Menlo Regular" w:hAnsi="Menlo Regular" w:cs="Menlo Regular"/>
          <w:kern w:val="0"/>
          <w:sz w:val="20"/>
          <w:szCs w:val="20"/>
        </w:rPr>
        <w:t xml:space="preserve">) </w:t>
      </w:r>
      <w:proofErr w:type="spellStart"/>
      <w:r w:rsidRPr="00195044">
        <w:rPr>
          <w:rFonts w:ascii="Menlo Regular" w:hAnsi="Menlo Regular" w:cs="Menlo Regular"/>
          <w:kern w:val="0"/>
          <w:sz w:val="20"/>
          <w:szCs w:val="20"/>
        </w:rPr>
        <w:t>GcdTest</w:t>
      </w:r>
      <w:proofErr w:type="spellEnd"/>
      <w:r w:rsidRPr="00195044">
        <w:rPr>
          <w:rFonts w:ascii="Menlo Regular" w:hAnsi="Menlo Regular" w:cs="Menlo Regular"/>
          <w:kern w:val="0"/>
          <w:sz w:val="20"/>
          <w:szCs w:val="20"/>
        </w:rPr>
        <w:t>{</w:t>
      </w:r>
    </w:p>
    <w:p w14:paraId="48DE6B2D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//</w:t>
      </w:r>
      <w:r w:rsidRPr="00195044">
        <w:rPr>
          <w:rFonts w:ascii="Times" w:hAnsi="Times" w:cs="Times"/>
          <w:color w:val="0F7401"/>
          <w:kern w:val="0"/>
          <w:sz w:val="20"/>
          <w:szCs w:val="20"/>
        </w:rPr>
        <w:t>串行队列按顺序执行队列中的任务</w:t>
      </w:r>
    </w:p>
    <w:p w14:paraId="17C27B89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//</w:t>
      </w:r>
      <w:r w:rsidRPr="00195044">
        <w:rPr>
          <w:rFonts w:ascii="Times" w:hAnsi="Times" w:cs="Times"/>
          <w:color w:val="0F7401"/>
          <w:kern w:val="0"/>
          <w:sz w:val="20"/>
          <w:szCs w:val="20"/>
        </w:rPr>
        <w:t>新建一个串行队列</w:t>
      </w:r>
    </w:p>
    <w:p w14:paraId="1B09F69C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95044">
        <w:rPr>
          <w:rFonts w:ascii="Menlo Regular" w:hAnsi="Menlo Regular" w:cs="Menlo Regular"/>
          <w:color w:val="5C2699"/>
          <w:kern w:val="0"/>
          <w:sz w:val="20"/>
          <w:szCs w:val="20"/>
        </w:rPr>
        <w:t>dispatch</w:t>
      </w:r>
      <w:proofErr w:type="gramEnd"/>
      <w:r w:rsidRPr="00195044">
        <w:rPr>
          <w:rFonts w:ascii="Menlo Regular" w:hAnsi="Menlo Regular" w:cs="Menlo Regular"/>
          <w:color w:val="5C2699"/>
          <w:kern w:val="0"/>
          <w:sz w:val="20"/>
          <w:szCs w:val="20"/>
        </w:rPr>
        <w:t>_queue_t</w:t>
      </w:r>
      <w:proofErr w:type="spellEnd"/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r w:rsidRPr="00195044">
        <w:rPr>
          <w:rFonts w:ascii="Menlo Regular" w:hAnsi="Menlo Regular" w:cs="Menlo Regular"/>
          <w:kern w:val="0"/>
          <w:sz w:val="20"/>
          <w:szCs w:val="20"/>
        </w:rPr>
        <w:t>queue =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proofErr w:type="spellStart"/>
      <w:r w:rsidRPr="00195044">
        <w:rPr>
          <w:rFonts w:ascii="Menlo Regular" w:hAnsi="Menlo Regular" w:cs="Menlo Regular"/>
          <w:color w:val="2E0D6E"/>
          <w:kern w:val="0"/>
          <w:sz w:val="20"/>
          <w:szCs w:val="20"/>
        </w:rPr>
        <w:t>dispatch_queue_create</w:t>
      </w:r>
      <w:proofErr w:type="spellEnd"/>
      <w:r w:rsidRPr="00195044">
        <w:rPr>
          <w:rFonts w:ascii="Menlo Regular" w:hAnsi="Menlo Regular" w:cs="Menlo Regular"/>
          <w:kern w:val="0"/>
          <w:sz w:val="20"/>
          <w:szCs w:val="20"/>
        </w:rPr>
        <w:t>(</w:t>
      </w:r>
      <w:r w:rsidRPr="00195044">
        <w:rPr>
          <w:rFonts w:ascii="Menlo Regular" w:hAnsi="Menlo Regular" w:cs="Menlo Regular"/>
          <w:color w:val="C41A16"/>
          <w:kern w:val="0"/>
          <w:sz w:val="20"/>
          <w:szCs w:val="20"/>
        </w:rPr>
        <w:t>"</w:t>
      </w:r>
      <w:proofErr w:type="spellStart"/>
      <w:r w:rsidRPr="00195044">
        <w:rPr>
          <w:rFonts w:ascii="Menlo Regular" w:hAnsi="Menlo Regular" w:cs="Menlo Regular"/>
          <w:color w:val="C41A16"/>
          <w:kern w:val="0"/>
          <w:sz w:val="20"/>
          <w:szCs w:val="20"/>
        </w:rPr>
        <w:t>serialQueue</w:t>
      </w:r>
      <w:proofErr w:type="spellEnd"/>
      <w:r w:rsidRPr="00195044">
        <w:rPr>
          <w:rFonts w:ascii="Menlo Regular" w:hAnsi="Menlo Regular" w:cs="Menlo Regular"/>
          <w:color w:val="C41A16"/>
          <w:kern w:val="0"/>
          <w:sz w:val="20"/>
          <w:szCs w:val="20"/>
        </w:rPr>
        <w:t>"</w:t>
      </w:r>
      <w:r w:rsidRPr="00195044">
        <w:rPr>
          <w:rFonts w:ascii="Menlo Regular" w:hAnsi="Menlo Regular" w:cs="Menlo Regular"/>
          <w:kern w:val="0"/>
          <w:sz w:val="20"/>
          <w:szCs w:val="20"/>
        </w:rPr>
        <w:t>,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r w:rsidRPr="00195044">
        <w:rPr>
          <w:rFonts w:ascii="Menlo Regular" w:hAnsi="Menlo Regular" w:cs="Menlo Regular"/>
          <w:color w:val="643820"/>
          <w:kern w:val="0"/>
          <w:sz w:val="20"/>
          <w:szCs w:val="20"/>
        </w:rPr>
        <w:t>DISPATCH_QUEUE_SERIAL</w:t>
      </w:r>
      <w:r w:rsidRPr="00195044">
        <w:rPr>
          <w:rFonts w:ascii="Menlo Regular" w:hAnsi="Menlo Regular" w:cs="Menlo Regular"/>
          <w:kern w:val="0"/>
          <w:sz w:val="20"/>
          <w:szCs w:val="20"/>
        </w:rPr>
        <w:t>);</w:t>
      </w:r>
    </w:p>
    <w:p w14:paraId="68468F38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//</w:t>
      </w:r>
      <w:r w:rsidRPr="00195044">
        <w:rPr>
          <w:rFonts w:ascii="Times" w:hAnsi="Times" w:cs="Times"/>
          <w:color w:val="0F7401"/>
          <w:kern w:val="0"/>
          <w:sz w:val="20"/>
          <w:szCs w:val="20"/>
        </w:rPr>
        <w:t>调用同步方法</w:t>
      </w:r>
    </w:p>
    <w:p w14:paraId="75F13B4C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proofErr w:type="gramStart"/>
      <w:r w:rsidRPr="00195044">
        <w:rPr>
          <w:rFonts w:ascii="Menlo Regular" w:hAnsi="Menlo Regular" w:cs="Menlo Regular"/>
          <w:color w:val="AA0C91"/>
          <w:kern w:val="0"/>
          <w:sz w:val="20"/>
          <w:szCs w:val="20"/>
        </w:rPr>
        <w:t>for</w:t>
      </w:r>
      <w:proofErr w:type="gramEnd"/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r w:rsidRPr="00195044">
        <w:rPr>
          <w:rFonts w:ascii="Menlo Regular" w:hAnsi="Menlo Regular" w:cs="Menlo Regular"/>
          <w:kern w:val="0"/>
          <w:sz w:val="20"/>
          <w:szCs w:val="20"/>
        </w:rPr>
        <w:t>(</w:t>
      </w:r>
      <w:proofErr w:type="spellStart"/>
      <w:r w:rsidRPr="00195044">
        <w:rPr>
          <w:rFonts w:ascii="Menlo Regular" w:hAnsi="Menlo Regular" w:cs="Menlo Regular"/>
          <w:color w:val="AA0C91"/>
          <w:kern w:val="0"/>
          <w:sz w:val="20"/>
          <w:szCs w:val="20"/>
        </w:rPr>
        <w:t>int</w:t>
      </w:r>
      <w:proofErr w:type="spellEnd"/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proofErr w:type="spellStart"/>
      <w:r w:rsidRPr="00195044">
        <w:rPr>
          <w:rFonts w:ascii="Menlo Regular" w:hAnsi="Menlo Regular" w:cs="Menlo Regular"/>
          <w:kern w:val="0"/>
          <w:sz w:val="20"/>
          <w:szCs w:val="20"/>
        </w:rPr>
        <w:t>i</w:t>
      </w:r>
      <w:proofErr w:type="spellEnd"/>
      <w:r w:rsidRPr="00195044">
        <w:rPr>
          <w:rFonts w:ascii="Menlo Regular" w:hAnsi="Menlo Regular" w:cs="Menlo Regular"/>
          <w:kern w:val="0"/>
          <w:sz w:val="20"/>
          <w:szCs w:val="20"/>
        </w:rPr>
        <w:t>=</w:t>
      </w:r>
      <w:r w:rsidRPr="00195044">
        <w:rPr>
          <w:rFonts w:ascii="Menlo Regular" w:hAnsi="Menlo Regular" w:cs="Menlo Regular"/>
          <w:color w:val="1C02CF"/>
          <w:kern w:val="0"/>
          <w:sz w:val="20"/>
          <w:szCs w:val="20"/>
        </w:rPr>
        <w:t>0</w:t>
      </w:r>
      <w:r w:rsidRPr="00195044">
        <w:rPr>
          <w:rFonts w:ascii="Menlo Regular" w:hAnsi="Menlo Regular" w:cs="Menlo Regular"/>
          <w:kern w:val="0"/>
          <w:sz w:val="20"/>
          <w:szCs w:val="20"/>
        </w:rPr>
        <w:t xml:space="preserve">; </w:t>
      </w:r>
      <w:proofErr w:type="spellStart"/>
      <w:r w:rsidRPr="00195044">
        <w:rPr>
          <w:rFonts w:ascii="Menlo Regular" w:hAnsi="Menlo Regular" w:cs="Menlo Regular"/>
          <w:kern w:val="0"/>
          <w:sz w:val="20"/>
          <w:szCs w:val="20"/>
        </w:rPr>
        <w:t>i</w:t>
      </w:r>
      <w:proofErr w:type="spellEnd"/>
      <w:r w:rsidRPr="00195044">
        <w:rPr>
          <w:rFonts w:ascii="Menlo Regular" w:hAnsi="Menlo Regular" w:cs="Menlo Regular"/>
          <w:kern w:val="0"/>
          <w:sz w:val="20"/>
          <w:szCs w:val="20"/>
        </w:rPr>
        <w:t>&lt;</w:t>
      </w:r>
      <w:r w:rsidRPr="00195044">
        <w:rPr>
          <w:rFonts w:ascii="Menlo Regular" w:hAnsi="Menlo Regular" w:cs="Menlo Regular"/>
          <w:color w:val="1C02CF"/>
          <w:kern w:val="0"/>
          <w:sz w:val="20"/>
          <w:szCs w:val="20"/>
        </w:rPr>
        <w:t>10</w:t>
      </w:r>
      <w:r w:rsidRPr="00195044">
        <w:rPr>
          <w:rFonts w:ascii="Menlo Regular" w:hAnsi="Menlo Regular" w:cs="Menlo Regular"/>
          <w:kern w:val="0"/>
          <w:sz w:val="20"/>
          <w:szCs w:val="20"/>
        </w:rPr>
        <w:t xml:space="preserve">; </w:t>
      </w:r>
      <w:proofErr w:type="spellStart"/>
      <w:r w:rsidRPr="00195044">
        <w:rPr>
          <w:rFonts w:ascii="Menlo Regular" w:hAnsi="Menlo Regular" w:cs="Menlo Regular"/>
          <w:kern w:val="0"/>
          <w:sz w:val="20"/>
          <w:szCs w:val="20"/>
        </w:rPr>
        <w:t>i</w:t>
      </w:r>
      <w:proofErr w:type="spellEnd"/>
      <w:r w:rsidRPr="00195044">
        <w:rPr>
          <w:rFonts w:ascii="Menlo Regular" w:hAnsi="Menlo Regular" w:cs="Menlo Regular"/>
          <w:kern w:val="0"/>
          <w:sz w:val="20"/>
          <w:szCs w:val="20"/>
        </w:rPr>
        <w:t>++) {</w:t>
      </w:r>
    </w:p>
    <w:p w14:paraId="427CB84A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    </w:t>
      </w:r>
    </w:p>
    <w:p w14:paraId="45B6B517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    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95044">
        <w:rPr>
          <w:rFonts w:ascii="Menlo Regular" w:hAnsi="Menlo Regular" w:cs="Menlo Regular"/>
          <w:color w:val="2E0D6E"/>
          <w:kern w:val="0"/>
          <w:sz w:val="20"/>
          <w:szCs w:val="20"/>
        </w:rPr>
        <w:t>dispatch</w:t>
      </w:r>
      <w:proofErr w:type="gramEnd"/>
      <w:r w:rsidRPr="00195044">
        <w:rPr>
          <w:rFonts w:ascii="Menlo Regular" w:hAnsi="Menlo Regular" w:cs="Menlo Regular"/>
          <w:color w:val="2E0D6E"/>
          <w:kern w:val="0"/>
          <w:sz w:val="20"/>
          <w:szCs w:val="20"/>
        </w:rPr>
        <w:t>_sync</w:t>
      </w:r>
      <w:proofErr w:type="spellEnd"/>
      <w:r w:rsidRPr="00195044">
        <w:rPr>
          <w:rFonts w:ascii="Menlo Regular" w:hAnsi="Menlo Regular" w:cs="Menlo Regular"/>
          <w:kern w:val="0"/>
          <w:sz w:val="20"/>
          <w:szCs w:val="20"/>
        </w:rPr>
        <w:t>(queue, ^{</w:t>
      </w:r>
    </w:p>
    <w:p w14:paraId="0D4E14C4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        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95044">
        <w:rPr>
          <w:rFonts w:ascii="Menlo Regular" w:hAnsi="Menlo Regular" w:cs="Menlo Regular"/>
          <w:color w:val="2E0D6E"/>
          <w:kern w:val="0"/>
          <w:sz w:val="20"/>
          <w:szCs w:val="20"/>
        </w:rPr>
        <w:t>NSLog</w:t>
      </w:r>
      <w:proofErr w:type="spellEnd"/>
      <w:r w:rsidRPr="00195044">
        <w:rPr>
          <w:rFonts w:ascii="Menlo Regular" w:hAnsi="Menlo Regular" w:cs="Menlo Regular"/>
          <w:kern w:val="0"/>
          <w:sz w:val="20"/>
          <w:szCs w:val="20"/>
        </w:rPr>
        <w:t>(</w:t>
      </w:r>
      <w:proofErr w:type="gramEnd"/>
      <w:r w:rsidRPr="00195044">
        <w:rPr>
          <w:rFonts w:ascii="Menlo Regular" w:hAnsi="Menlo Regular" w:cs="Menlo Regular"/>
          <w:color w:val="C41A16"/>
          <w:kern w:val="0"/>
          <w:sz w:val="20"/>
          <w:szCs w:val="20"/>
        </w:rPr>
        <w:t>@"</w:t>
      </w:r>
      <w:proofErr w:type="spellStart"/>
      <w:r w:rsidRPr="00195044">
        <w:rPr>
          <w:rFonts w:ascii="Menlo Regular" w:hAnsi="Menlo Regular" w:cs="Menlo Regular"/>
          <w:color w:val="C41A16"/>
          <w:kern w:val="0"/>
          <w:sz w:val="20"/>
          <w:szCs w:val="20"/>
        </w:rPr>
        <w:t>srialQueue</w:t>
      </w:r>
      <w:proofErr w:type="spellEnd"/>
      <w:r w:rsidRPr="00195044">
        <w:rPr>
          <w:rFonts w:ascii="Menlo Regular" w:hAnsi="Menlo Regular" w:cs="Menlo Regular"/>
          <w:color w:val="C41A16"/>
          <w:kern w:val="0"/>
          <w:sz w:val="20"/>
          <w:szCs w:val="20"/>
        </w:rPr>
        <w:t>--sync--%@----%d"</w:t>
      </w:r>
      <w:r w:rsidRPr="00195044">
        <w:rPr>
          <w:rFonts w:ascii="Menlo Regular" w:hAnsi="Menlo Regular" w:cs="Menlo Regular"/>
          <w:kern w:val="0"/>
          <w:sz w:val="20"/>
          <w:szCs w:val="20"/>
        </w:rPr>
        <w:t>,[</w:t>
      </w:r>
      <w:proofErr w:type="spellStart"/>
      <w:r w:rsidRPr="00195044">
        <w:rPr>
          <w:rFonts w:ascii="Menlo Regular" w:hAnsi="Menlo Regular" w:cs="Menlo Regular"/>
          <w:color w:val="5C2699"/>
          <w:kern w:val="0"/>
          <w:sz w:val="20"/>
          <w:szCs w:val="20"/>
        </w:rPr>
        <w:t>NSThread</w:t>
      </w:r>
      <w:proofErr w:type="spellEnd"/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proofErr w:type="spellStart"/>
      <w:r w:rsidRPr="00195044">
        <w:rPr>
          <w:rFonts w:ascii="Menlo Regular" w:hAnsi="Menlo Regular" w:cs="Menlo Regular"/>
          <w:color w:val="2E0D6E"/>
          <w:kern w:val="0"/>
          <w:sz w:val="20"/>
          <w:szCs w:val="20"/>
        </w:rPr>
        <w:t>currentThread</w:t>
      </w:r>
      <w:proofErr w:type="spellEnd"/>
      <w:r w:rsidRPr="00195044">
        <w:rPr>
          <w:rFonts w:ascii="Menlo Regular" w:hAnsi="Menlo Regular" w:cs="Menlo Regular"/>
          <w:kern w:val="0"/>
          <w:sz w:val="20"/>
          <w:szCs w:val="20"/>
        </w:rPr>
        <w:t>],</w:t>
      </w:r>
      <w:proofErr w:type="spellStart"/>
      <w:r w:rsidRPr="00195044">
        <w:rPr>
          <w:rFonts w:ascii="Menlo Regular" w:hAnsi="Menlo Regular" w:cs="Menlo Regular"/>
          <w:kern w:val="0"/>
          <w:sz w:val="20"/>
          <w:szCs w:val="20"/>
        </w:rPr>
        <w:t>i</w:t>
      </w:r>
      <w:proofErr w:type="spellEnd"/>
      <w:r w:rsidRPr="00195044">
        <w:rPr>
          <w:rFonts w:ascii="Menlo Regular" w:hAnsi="Menlo Regular" w:cs="Menlo Regular"/>
          <w:kern w:val="0"/>
          <w:sz w:val="20"/>
          <w:szCs w:val="20"/>
        </w:rPr>
        <w:t>);</w:t>
      </w:r>
    </w:p>
    <w:p w14:paraId="077F5BC7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        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//</w:t>
      </w:r>
      <w:r w:rsidRPr="00195044">
        <w:rPr>
          <w:rFonts w:ascii="Times" w:hAnsi="Times" w:cs="Times"/>
          <w:color w:val="0F7401"/>
          <w:kern w:val="0"/>
          <w:sz w:val="20"/>
          <w:szCs w:val="20"/>
        </w:rPr>
        <w:t>同步任务中包含同步会造成线程阻塞</w:t>
      </w:r>
    </w:p>
    <w:p w14:paraId="3BF09A17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/</w:t>
      </w:r>
      <w:proofErr w:type="gramStart"/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 xml:space="preserve">/            </w:t>
      </w:r>
      <w:proofErr w:type="spellStart"/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dispatch</w:t>
      </w:r>
      <w:proofErr w:type="gramEnd"/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_sync</w:t>
      </w:r>
      <w:proofErr w:type="spellEnd"/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(queue, ^{</w:t>
      </w:r>
    </w:p>
    <w:p w14:paraId="1854320F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/</w:t>
      </w:r>
      <w:proofErr w:type="gramStart"/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 xml:space="preserve">/                </w:t>
      </w:r>
      <w:proofErr w:type="spellStart"/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NSLog</w:t>
      </w:r>
      <w:proofErr w:type="spellEnd"/>
      <w:proofErr w:type="gramEnd"/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(@"</w:t>
      </w:r>
      <w:proofErr w:type="spellStart"/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srialQueue</w:t>
      </w:r>
      <w:proofErr w:type="spellEnd"/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--sync111--%@",[</w:t>
      </w:r>
      <w:proofErr w:type="spellStart"/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NSThread</w:t>
      </w:r>
      <w:proofErr w:type="spellEnd"/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 xml:space="preserve"> </w:t>
      </w:r>
      <w:proofErr w:type="spellStart"/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currentThread</w:t>
      </w:r>
      <w:proofErr w:type="spellEnd"/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]);</w:t>
      </w:r>
    </w:p>
    <w:p w14:paraId="71112AC9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//               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</w:p>
    <w:p w14:paraId="3AA349D8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/</w:t>
      </w:r>
      <w:proofErr w:type="gramStart"/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/            }</w:t>
      </w:r>
      <w:proofErr w:type="gramEnd"/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);</w:t>
      </w:r>
    </w:p>
    <w:p w14:paraId="2554C1CE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     });</w:t>
      </w:r>
    </w:p>
    <w:p w14:paraId="3F9BC99D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 }</w:t>
      </w:r>
    </w:p>
    <w:p w14:paraId="56925457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r w:rsidRPr="00195044">
        <w:rPr>
          <w:rFonts w:ascii="Menlo Regular" w:hAnsi="Menlo Regular" w:cs="Menlo Regular"/>
          <w:color w:val="0F7401"/>
          <w:kern w:val="0"/>
          <w:sz w:val="20"/>
          <w:szCs w:val="20"/>
        </w:rPr>
        <w:t>//</w:t>
      </w:r>
      <w:r w:rsidRPr="00195044">
        <w:rPr>
          <w:rFonts w:ascii="Times" w:hAnsi="Times" w:cs="Times"/>
          <w:color w:val="0F7401"/>
          <w:kern w:val="0"/>
          <w:sz w:val="20"/>
          <w:szCs w:val="20"/>
        </w:rPr>
        <w:t>调用异步方法</w:t>
      </w:r>
    </w:p>
    <w:p w14:paraId="46BA724F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proofErr w:type="gramStart"/>
      <w:r w:rsidRPr="00195044">
        <w:rPr>
          <w:rFonts w:ascii="Menlo Regular" w:hAnsi="Menlo Regular" w:cs="Menlo Regular"/>
          <w:color w:val="AA0C91"/>
          <w:kern w:val="0"/>
          <w:sz w:val="20"/>
          <w:szCs w:val="20"/>
        </w:rPr>
        <w:t>for</w:t>
      </w:r>
      <w:proofErr w:type="gramEnd"/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r w:rsidRPr="00195044">
        <w:rPr>
          <w:rFonts w:ascii="Menlo Regular" w:hAnsi="Menlo Regular" w:cs="Menlo Regular"/>
          <w:kern w:val="0"/>
          <w:sz w:val="20"/>
          <w:szCs w:val="20"/>
        </w:rPr>
        <w:t>(</w:t>
      </w:r>
      <w:proofErr w:type="spellStart"/>
      <w:r w:rsidRPr="00195044">
        <w:rPr>
          <w:rFonts w:ascii="Menlo Regular" w:hAnsi="Menlo Regular" w:cs="Menlo Regular"/>
          <w:color w:val="AA0C91"/>
          <w:kern w:val="0"/>
          <w:sz w:val="20"/>
          <w:szCs w:val="20"/>
        </w:rPr>
        <w:t>int</w:t>
      </w:r>
      <w:proofErr w:type="spellEnd"/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proofErr w:type="spellStart"/>
      <w:r w:rsidRPr="00195044">
        <w:rPr>
          <w:rFonts w:ascii="Menlo Regular" w:hAnsi="Menlo Regular" w:cs="Menlo Regular"/>
          <w:kern w:val="0"/>
          <w:sz w:val="20"/>
          <w:szCs w:val="20"/>
        </w:rPr>
        <w:t>i</w:t>
      </w:r>
      <w:proofErr w:type="spellEnd"/>
      <w:r w:rsidRPr="00195044">
        <w:rPr>
          <w:rFonts w:ascii="Menlo Regular" w:hAnsi="Menlo Regular" w:cs="Menlo Regular"/>
          <w:kern w:val="0"/>
          <w:sz w:val="20"/>
          <w:szCs w:val="20"/>
        </w:rPr>
        <w:t xml:space="preserve"> =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r w:rsidRPr="00195044">
        <w:rPr>
          <w:rFonts w:ascii="Menlo Regular" w:hAnsi="Menlo Regular" w:cs="Menlo Regular"/>
          <w:color w:val="1C02CF"/>
          <w:kern w:val="0"/>
          <w:sz w:val="20"/>
          <w:szCs w:val="20"/>
        </w:rPr>
        <w:t>0</w:t>
      </w:r>
      <w:r w:rsidRPr="00195044">
        <w:rPr>
          <w:rFonts w:ascii="Menlo Regular" w:hAnsi="Menlo Regular" w:cs="Menlo Regular"/>
          <w:kern w:val="0"/>
          <w:sz w:val="20"/>
          <w:szCs w:val="20"/>
        </w:rPr>
        <w:t xml:space="preserve">; </w:t>
      </w:r>
      <w:proofErr w:type="spellStart"/>
      <w:r w:rsidRPr="00195044">
        <w:rPr>
          <w:rFonts w:ascii="Menlo Regular" w:hAnsi="Menlo Regular" w:cs="Menlo Regular"/>
          <w:kern w:val="0"/>
          <w:sz w:val="20"/>
          <w:szCs w:val="20"/>
        </w:rPr>
        <w:t>i</w:t>
      </w:r>
      <w:proofErr w:type="spellEnd"/>
      <w:r w:rsidRPr="00195044">
        <w:rPr>
          <w:rFonts w:ascii="Menlo Regular" w:hAnsi="Menlo Regular" w:cs="Menlo Regular"/>
          <w:kern w:val="0"/>
          <w:sz w:val="20"/>
          <w:szCs w:val="20"/>
        </w:rPr>
        <w:t>&lt;</w:t>
      </w:r>
      <w:r w:rsidRPr="00195044">
        <w:rPr>
          <w:rFonts w:ascii="Menlo Regular" w:hAnsi="Menlo Regular" w:cs="Menlo Regular"/>
          <w:color w:val="1C02CF"/>
          <w:kern w:val="0"/>
          <w:sz w:val="20"/>
          <w:szCs w:val="20"/>
        </w:rPr>
        <w:t>10</w:t>
      </w:r>
      <w:r w:rsidRPr="00195044">
        <w:rPr>
          <w:rFonts w:ascii="Menlo Regular" w:hAnsi="Menlo Regular" w:cs="Menlo Regular"/>
          <w:kern w:val="0"/>
          <w:sz w:val="20"/>
          <w:szCs w:val="20"/>
        </w:rPr>
        <w:t xml:space="preserve">; </w:t>
      </w:r>
      <w:proofErr w:type="spellStart"/>
      <w:r w:rsidRPr="00195044">
        <w:rPr>
          <w:rFonts w:ascii="Menlo Regular" w:hAnsi="Menlo Regular" w:cs="Menlo Regular"/>
          <w:kern w:val="0"/>
          <w:sz w:val="20"/>
          <w:szCs w:val="20"/>
        </w:rPr>
        <w:t>i</w:t>
      </w:r>
      <w:proofErr w:type="spellEnd"/>
      <w:r w:rsidRPr="00195044">
        <w:rPr>
          <w:rFonts w:ascii="Menlo Regular" w:hAnsi="Menlo Regular" w:cs="Menlo Regular"/>
          <w:kern w:val="0"/>
          <w:sz w:val="20"/>
          <w:szCs w:val="20"/>
        </w:rPr>
        <w:t>++) {</w:t>
      </w:r>
    </w:p>
    <w:p w14:paraId="79C01F55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    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95044">
        <w:rPr>
          <w:rFonts w:ascii="Menlo Regular" w:hAnsi="Menlo Regular" w:cs="Menlo Regular"/>
          <w:color w:val="2E0D6E"/>
          <w:kern w:val="0"/>
          <w:sz w:val="20"/>
          <w:szCs w:val="20"/>
        </w:rPr>
        <w:t>dispatch</w:t>
      </w:r>
      <w:proofErr w:type="gramEnd"/>
      <w:r w:rsidRPr="00195044">
        <w:rPr>
          <w:rFonts w:ascii="Menlo Regular" w:hAnsi="Menlo Regular" w:cs="Menlo Regular"/>
          <w:color w:val="2E0D6E"/>
          <w:kern w:val="0"/>
          <w:sz w:val="20"/>
          <w:szCs w:val="20"/>
        </w:rPr>
        <w:t>_async</w:t>
      </w:r>
      <w:proofErr w:type="spellEnd"/>
      <w:r w:rsidRPr="00195044">
        <w:rPr>
          <w:rFonts w:ascii="Menlo Regular" w:hAnsi="Menlo Regular" w:cs="Menlo Regular"/>
          <w:kern w:val="0"/>
          <w:sz w:val="20"/>
          <w:szCs w:val="20"/>
        </w:rPr>
        <w:t>(queue, ^{</w:t>
      </w:r>
    </w:p>
    <w:p w14:paraId="5A7EE987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        </w:t>
      </w:r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95044">
        <w:rPr>
          <w:rFonts w:ascii="Menlo Regular" w:hAnsi="Menlo Regular" w:cs="Menlo Regular"/>
          <w:color w:val="2E0D6E"/>
          <w:kern w:val="0"/>
          <w:sz w:val="20"/>
          <w:szCs w:val="20"/>
        </w:rPr>
        <w:t>NSLog</w:t>
      </w:r>
      <w:proofErr w:type="spellEnd"/>
      <w:r w:rsidRPr="00195044">
        <w:rPr>
          <w:rFonts w:ascii="Menlo Regular" w:hAnsi="Menlo Regular" w:cs="Menlo Regular"/>
          <w:kern w:val="0"/>
          <w:sz w:val="20"/>
          <w:szCs w:val="20"/>
        </w:rPr>
        <w:t>(</w:t>
      </w:r>
      <w:proofErr w:type="gramEnd"/>
      <w:r w:rsidRPr="00195044">
        <w:rPr>
          <w:rFonts w:ascii="Menlo Regular" w:hAnsi="Menlo Regular" w:cs="Menlo Regular"/>
          <w:color w:val="C41A16"/>
          <w:kern w:val="0"/>
          <w:sz w:val="20"/>
          <w:szCs w:val="20"/>
        </w:rPr>
        <w:t>@"</w:t>
      </w:r>
      <w:proofErr w:type="spellStart"/>
      <w:r w:rsidRPr="00195044">
        <w:rPr>
          <w:rFonts w:ascii="Menlo Regular" w:hAnsi="Menlo Regular" w:cs="Menlo Regular"/>
          <w:color w:val="C41A16"/>
          <w:kern w:val="0"/>
          <w:sz w:val="20"/>
          <w:szCs w:val="20"/>
        </w:rPr>
        <w:t>srialQueue</w:t>
      </w:r>
      <w:proofErr w:type="spellEnd"/>
      <w:r w:rsidRPr="00195044">
        <w:rPr>
          <w:rFonts w:ascii="Menlo Regular" w:hAnsi="Menlo Regular" w:cs="Menlo Regular"/>
          <w:color w:val="C41A16"/>
          <w:kern w:val="0"/>
          <w:sz w:val="20"/>
          <w:szCs w:val="20"/>
        </w:rPr>
        <w:t>--</w:t>
      </w:r>
      <w:proofErr w:type="spellStart"/>
      <w:r w:rsidRPr="00195044">
        <w:rPr>
          <w:rFonts w:ascii="Menlo Regular" w:hAnsi="Menlo Regular" w:cs="Menlo Regular"/>
          <w:color w:val="C41A16"/>
          <w:kern w:val="0"/>
          <w:sz w:val="20"/>
          <w:szCs w:val="20"/>
        </w:rPr>
        <w:t>async</w:t>
      </w:r>
      <w:proofErr w:type="spellEnd"/>
      <w:r w:rsidRPr="00195044">
        <w:rPr>
          <w:rFonts w:ascii="Menlo Regular" w:hAnsi="Menlo Regular" w:cs="Menlo Regular"/>
          <w:color w:val="C41A16"/>
          <w:kern w:val="0"/>
          <w:sz w:val="20"/>
          <w:szCs w:val="20"/>
        </w:rPr>
        <w:t>--%@---%d"</w:t>
      </w:r>
      <w:r w:rsidRPr="00195044">
        <w:rPr>
          <w:rFonts w:ascii="Menlo Regular" w:hAnsi="Menlo Regular" w:cs="Menlo Regular"/>
          <w:kern w:val="0"/>
          <w:sz w:val="20"/>
          <w:szCs w:val="20"/>
        </w:rPr>
        <w:t>,[</w:t>
      </w:r>
      <w:proofErr w:type="spellStart"/>
      <w:r w:rsidRPr="00195044">
        <w:rPr>
          <w:rFonts w:ascii="Menlo Regular" w:hAnsi="Menlo Regular" w:cs="Menlo Regular"/>
          <w:color w:val="5C2699"/>
          <w:kern w:val="0"/>
          <w:sz w:val="20"/>
          <w:szCs w:val="20"/>
        </w:rPr>
        <w:t>NSThread</w:t>
      </w:r>
      <w:proofErr w:type="spellEnd"/>
      <w:r w:rsidRPr="00195044">
        <w:rPr>
          <w:rFonts w:ascii="Arial" w:hAnsi="Arial" w:cs="Arial"/>
          <w:kern w:val="0"/>
          <w:sz w:val="20"/>
          <w:szCs w:val="20"/>
        </w:rPr>
        <w:t xml:space="preserve"> </w:t>
      </w:r>
      <w:proofErr w:type="spellStart"/>
      <w:r w:rsidRPr="00195044">
        <w:rPr>
          <w:rFonts w:ascii="Menlo Regular" w:hAnsi="Menlo Regular" w:cs="Menlo Regular"/>
          <w:color w:val="2E0D6E"/>
          <w:kern w:val="0"/>
          <w:sz w:val="20"/>
          <w:szCs w:val="20"/>
        </w:rPr>
        <w:t>currentThread</w:t>
      </w:r>
      <w:proofErr w:type="spellEnd"/>
      <w:r w:rsidRPr="00195044">
        <w:rPr>
          <w:rFonts w:ascii="Menlo Regular" w:hAnsi="Menlo Regular" w:cs="Menlo Regular"/>
          <w:kern w:val="0"/>
          <w:sz w:val="20"/>
          <w:szCs w:val="20"/>
        </w:rPr>
        <w:t>],</w:t>
      </w:r>
      <w:proofErr w:type="spellStart"/>
      <w:r w:rsidRPr="00195044">
        <w:rPr>
          <w:rFonts w:ascii="Menlo Regular" w:hAnsi="Menlo Regular" w:cs="Menlo Regular"/>
          <w:kern w:val="0"/>
          <w:sz w:val="20"/>
          <w:szCs w:val="20"/>
        </w:rPr>
        <w:t>i</w:t>
      </w:r>
      <w:proofErr w:type="spellEnd"/>
      <w:r w:rsidRPr="00195044">
        <w:rPr>
          <w:rFonts w:ascii="Menlo Regular" w:hAnsi="Menlo Regular" w:cs="Menlo Regular"/>
          <w:kern w:val="0"/>
          <w:sz w:val="20"/>
          <w:szCs w:val="20"/>
        </w:rPr>
        <w:t>);</w:t>
      </w:r>
    </w:p>
    <w:p w14:paraId="51D1BE60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     });</w:t>
      </w:r>
    </w:p>
    <w:p w14:paraId="76815D03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    </w:t>
      </w:r>
    </w:p>
    <w:p w14:paraId="5BDA2AC2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 }</w:t>
      </w:r>
    </w:p>
    <w:p w14:paraId="5BA73941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    </w:t>
      </w:r>
    </w:p>
    <w:p w14:paraId="394C5837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</w:p>
    <w:p w14:paraId="40E11B82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195044">
        <w:rPr>
          <w:rFonts w:ascii="Menlo Regular" w:hAnsi="Menlo Regular" w:cs="Menlo Regular"/>
          <w:kern w:val="0"/>
          <w:sz w:val="20"/>
          <w:szCs w:val="20"/>
        </w:rPr>
        <w:t>}</w:t>
      </w:r>
    </w:p>
    <w:p w14:paraId="16E928CA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</w:p>
    <w:p w14:paraId="09CE89B4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195044">
        <w:rPr>
          <w:rFonts w:ascii="Arial" w:hAnsi="Arial" w:cs="Arial"/>
          <w:color w:val="FB0207"/>
          <w:kern w:val="0"/>
          <w:sz w:val="20"/>
          <w:szCs w:val="20"/>
        </w:rPr>
        <w:t>执行详解</w:t>
      </w:r>
      <w:r w:rsidRPr="00195044">
        <w:rPr>
          <w:rFonts w:ascii="Arial" w:hAnsi="Arial" w:cs="Arial"/>
          <w:color w:val="FB0207"/>
          <w:kern w:val="0"/>
          <w:sz w:val="20"/>
          <w:szCs w:val="20"/>
        </w:rPr>
        <w:t>:</w:t>
      </w:r>
    </w:p>
    <w:p w14:paraId="53857A55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14:paraId="42B2F4B5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195044">
        <w:rPr>
          <w:rFonts w:ascii="Arial" w:hAnsi="Arial" w:cs="Arial"/>
          <w:noProof/>
          <w:kern w:val="0"/>
          <w:sz w:val="20"/>
          <w:szCs w:val="20"/>
        </w:rPr>
        <w:drawing>
          <wp:inline distT="0" distB="0" distL="0" distR="0" wp14:anchorId="4E90B9FA" wp14:editId="213B9BEA">
            <wp:extent cx="12852400" cy="4432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97D2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14:paraId="6F674BD9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14:paraId="68D5A7A2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14:paraId="678CEFF4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195044">
        <w:rPr>
          <w:rFonts w:ascii="Arial" w:hAnsi="Arial" w:cs="Arial"/>
          <w:color w:val="FB0207"/>
          <w:kern w:val="0"/>
          <w:sz w:val="20"/>
          <w:szCs w:val="20"/>
        </w:rPr>
        <w:t>总结</w:t>
      </w:r>
      <w:r w:rsidRPr="00195044">
        <w:rPr>
          <w:rFonts w:ascii="Arial" w:hAnsi="Arial" w:cs="Arial"/>
          <w:color w:val="FB0207"/>
          <w:kern w:val="0"/>
          <w:sz w:val="20"/>
          <w:szCs w:val="20"/>
        </w:rPr>
        <w:t>:</w:t>
      </w:r>
    </w:p>
    <w:p w14:paraId="24DE5862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bookmarkStart w:id="0" w:name="_GoBack"/>
      <w:r w:rsidRPr="00195044">
        <w:rPr>
          <w:rFonts w:ascii="Times" w:hAnsi="Times" w:cs="Times"/>
          <w:kern w:val="0"/>
          <w:sz w:val="20"/>
          <w:szCs w:val="20"/>
        </w:rPr>
        <w:t>同步操作不会新建线程、操作顺序执行（没用！）</w:t>
      </w:r>
      <w:r w:rsidRPr="00195044">
        <w:rPr>
          <w:rFonts w:ascii="Times" w:hAnsi="Times" w:cs="Times"/>
          <w:color w:val="0F7401"/>
          <w:kern w:val="0"/>
          <w:sz w:val="20"/>
          <w:szCs w:val="20"/>
        </w:rPr>
        <w:t>同步任务中包含同步会造成线程阻塞</w:t>
      </w:r>
    </w:p>
    <w:p w14:paraId="00F15AEE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195044">
        <w:rPr>
          <w:rFonts w:ascii="Times" w:hAnsi="Times" w:cs="Times"/>
          <w:kern w:val="0"/>
          <w:sz w:val="20"/>
          <w:szCs w:val="20"/>
        </w:rPr>
        <w:t>异步操作会新建线程、操作顺序执行（非常有用！）</w:t>
      </w:r>
    </w:p>
    <w:bookmarkEnd w:id="0"/>
    <w:p w14:paraId="463A2032" w14:textId="77777777" w:rsidR="00654837" w:rsidRPr="00195044" w:rsidRDefault="00654837" w:rsidP="0065483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195044">
        <w:rPr>
          <w:rFonts w:ascii="Times" w:hAnsi="Times" w:cs="Times"/>
          <w:kern w:val="0"/>
          <w:sz w:val="20"/>
          <w:szCs w:val="20"/>
        </w:rPr>
        <w:t>场景：既不影响主线程，又需要顺序执行的操作！</w:t>
      </w:r>
    </w:p>
    <w:p w14:paraId="3EF1FFCC" w14:textId="77777777" w:rsidR="00F91669" w:rsidRPr="00195044" w:rsidRDefault="00F91669" w:rsidP="00654837">
      <w:pPr>
        <w:rPr>
          <w:sz w:val="20"/>
          <w:szCs w:val="20"/>
        </w:rPr>
      </w:pPr>
    </w:p>
    <w:sectPr w:rsidR="00F91669" w:rsidRPr="00195044" w:rsidSect="0019504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37"/>
    <w:rsid w:val="00195044"/>
    <w:rsid w:val="00654837"/>
    <w:rsid w:val="00EC1014"/>
    <w:rsid w:val="00F9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61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483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5483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483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5483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1200</Characters>
  <Application>Microsoft Macintosh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 沈</dc:creator>
  <cp:keywords/>
  <dc:description/>
  <cp:lastModifiedBy>左 泽</cp:lastModifiedBy>
  <cp:revision>2</cp:revision>
  <dcterms:created xsi:type="dcterms:W3CDTF">2014-07-18T05:02:00Z</dcterms:created>
  <dcterms:modified xsi:type="dcterms:W3CDTF">2014-07-26T12:03:00Z</dcterms:modified>
</cp:coreProperties>
</file>