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E6D4C29" w:rsidR="00005C12" w:rsidRDefault="00EC7083" w:rsidP="00005C12">
      <w:pPr>
        <w:pStyle w:val="Title"/>
        <w:jc w:val="center"/>
      </w:pPr>
      <w:r>
        <w:rPr>
          <w:sz w:val="32"/>
          <w:szCs w:val="32"/>
        </w:rPr>
        <w:t>26/04/2022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5CB3B7E0" w:rsidR="00B87EDB" w:rsidRDefault="00005C12" w:rsidP="00005C12">
      <w:pPr>
        <w:pStyle w:val="Title"/>
        <w:jc w:val="center"/>
        <w:rPr>
          <w:sz w:val="32"/>
          <w:szCs w:val="32"/>
          <w:lang w:val="ga-IE"/>
        </w:rPr>
      </w:pPr>
      <w:r>
        <w:rPr>
          <w:sz w:val="32"/>
          <w:szCs w:val="32"/>
        </w:rPr>
        <w:t xml:space="preserve">[Declaration </w:t>
      </w:r>
      <w:r>
        <w:rPr>
          <w:sz w:val="32"/>
          <w:szCs w:val="32"/>
          <w:lang w:val="ga-IE"/>
        </w:rPr>
        <w:t>form to be attached]</w:t>
      </w: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rPr>
          <w:rFonts w:ascii="Times New Roman" w:eastAsiaTheme="minorHAnsi" w:hAnsi="Times New Roman" w:cstheme="minorBidi"/>
          <w:color w:val="auto"/>
          <w:sz w:val="22"/>
          <w:szCs w:val="22"/>
          <w:lang w:val="en-GB"/>
        </w:rPr>
        <w:id w:val="214244031"/>
        <w:docPartObj>
          <w:docPartGallery w:val="Table of Contents"/>
          <w:docPartUnique/>
        </w:docPartObj>
      </w:sdtPr>
      <w:sdtEndPr>
        <w:rPr>
          <w:b/>
          <w:bCs/>
          <w:noProof/>
        </w:rPr>
      </w:sdtEndPr>
      <w:sdtContent>
        <w:p w14:paraId="67C8070F" w14:textId="04398141" w:rsidR="00005C12" w:rsidRDefault="00005C12">
          <w:pPr>
            <w:pStyle w:val="TOCHeading"/>
          </w:pPr>
          <w:r>
            <w:t>Contents</w:t>
          </w:r>
        </w:p>
        <w:p w14:paraId="61B941CC" w14:textId="5AD4731E" w:rsidR="00005C12"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1540546" w:history="1">
            <w:r w:rsidRPr="00CE6C68">
              <w:rPr>
                <w:rStyle w:val="Hyperlink"/>
                <w:noProof/>
              </w:rPr>
              <w:t>INTRODUCTION</w:t>
            </w:r>
            <w:r>
              <w:rPr>
                <w:noProof/>
                <w:webHidden/>
              </w:rPr>
              <w:tab/>
            </w:r>
            <w:r>
              <w:rPr>
                <w:noProof/>
                <w:webHidden/>
              </w:rPr>
              <w:fldChar w:fldCharType="begin"/>
            </w:r>
            <w:r>
              <w:rPr>
                <w:noProof/>
                <w:webHidden/>
              </w:rPr>
              <w:instrText xml:space="preserve"> PAGEREF _Toc101540546 \h </w:instrText>
            </w:r>
            <w:r>
              <w:rPr>
                <w:noProof/>
                <w:webHidden/>
              </w:rPr>
            </w:r>
            <w:r>
              <w:rPr>
                <w:noProof/>
                <w:webHidden/>
              </w:rPr>
              <w:fldChar w:fldCharType="separate"/>
            </w:r>
            <w:r>
              <w:rPr>
                <w:noProof/>
                <w:webHidden/>
              </w:rPr>
              <w:t>1</w:t>
            </w:r>
            <w:r>
              <w:rPr>
                <w:noProof/>
                <w:webHidden/>
              </w:rPr>
              <w:fldChar w:fldCharType="end"/>
            </w:r>
          </w:hyperlink>
        </w:p>
        <w:p w14:paraId="1B1E1ADC" w14:textId="579D5430" w:rsidR="00005C12" w:rsidRDefault="00AF0972">
          <w:pPr>
            <w:pStyle w:val="TOC2"/>
            <w:tabs>
              <w:tab w:val="right" w:leader="dot" w:pos="9016"/>
            </w:tabs>
            <w:rPr>
              <w:rFonts w:asciiTheme="minorHAnsi" w:eastAsiaTheme="minorEastAsia" w:hAnsiTheme="minorHAnsi"/>
              <w:noProof/>
              <w:lang w:eastAsia="en-GB"/>
            </w:rPr>
          </w:pPr>
          <w:hyperlink w:anchor="_Toc101540547" w:history="1">
            <w:r w:rsidR="00005C12" w:rsidRPr="00CE6C68">
              <w:rPr>
                <w:rStyle w:val="Hyperlink"/>
                <w:noProof/>
              </w:rPr>
              <w:t>Why should we solve this problem?</w:t>
            </w:r>
            <w:r w:rsidR="00005C12">
              <w:rPr>
                <w:noProof/>
                <w:webHidden/>
              </w:rPr>
              <w:tab/>
            </w:r>
            <w:r w:rsidR="00005C12">
              <w:rPr>
                <w:noProof/>
                <w:webHidden/>
              </w:rPr>
              <w:fldChar w:fldCharType="begin"/>
            </w:r>
            <w:r w:rsidR="00005C12">
              <w:rPr>
                <w:noProof/>
                <w:webHidden/>
              </w:rPr>
              <w:instrText xml:space="preserve"> PAGEREF _Toc101540547 \h </w:instrText>
            </w:r>
            <w:r w:rsidR="00005C12">
              <w:rPr>
                <w:noProof/>
                <w:webHidden/>
              </w:rPr>
            </w:r>
            <w:r w:rsidR="00005C12">
              <w:rPr>
                <w:noProof/>
                <w:webHidden/>
              </w:rPr>
              <w:fldChar w:fldCharType="separate"/>
            </w:r>
            <w:r w:rsidR="00005C12">
              <w:rPr>
                <w:noProof/>
                <w:webHidden/>
              </w:rPr>
              <w:t>1</w:t>
            </w:r>
            <w:r w:rsidR="00005C12">
              <w:rPr>
                <w:noProof/>
                <w:webHidden/>
              </w:rPr>
              <w:fldChar w:fldCharType="end"/>
            </w:r>
          </w:hyperlink>
        </w:p>
        <w:p w14:paraId="6CF9250A" w14:textId="4A41E09C" w:rsidR="00005C12" w:rsidRDefault="00AF0972">
          <w:pPr>
            <w:pStyle w:val="TOC2"/>
            <w:tabs>
              <w:tab w:val="right" w:leader="dot" w:pos="9016"/>
            </w:tabs>
            <w:rPr>
              <w:rFonts w:asciiTheme="minorHAnsi" w:eastAsiaTheme="minorEastAsia" w:hAnsiTheme="minorHAnsi"/>
              <w:noProof/>
              <w:lang w:eastAsia="en-GB"/>
            </w:rPr>
          </w:pPr>
          <w:hyperlink w:anchor="_Toc101540548" w:history="1">
            <w:r w:rsidR="00005C12" w:rsidRPr="00CE6C68">
              <w:rPr>
                <w:rStyle w:val="Hyperlink"/>
                <w:noProof/>
              </w:rPr>
              <w:t>Why deep reinforcement learning?</w:t>
            </w:r>
            <w:r w:rsidR="00005C12">
              <w:rPr>
                <w:noProof/>
                <w:webHidden/>
              </w:rPr>
              <w:tab/>
            </w:r>
            <w:r w:rsidR="00005C12">
              <w:rPr>
                <w:noProof/>
                <w:webHidden/>
              </w:rPr>
              <w:fldChar w:fldCharType="begin"/>
            </w:r>
            <w:r w:rsidR="00005C12">
              <w:rPr>
                <w:noProof/>
                <w:webHidden/>
              </w:rPr>
              <w:instrText xml:space="preserve"> PAGEREF _Toc101540548 \h </w:instrText>
            </w:r>
            <w:r w:rsidR="00005C12">
              <w:rPr>
                <w:noProof/>
                <w:webHidden/>
              </w:rPr>
            </w:r>
            <w:r w:rsidR="00005C12">
              <w:rPr>
                <w:noProof/>
                <w:webHidden/>
              </w:rPr>
              <w:fldChar w:fldCharType="separate"/>
            </w:r>
            <w:r w:rsidR="00005C12">
              <w:rPr>
                <w:noProof/>
                <w:webHidden/>
              </w:rPr>
              <w:t>1</w:t>
            </w:r>
            <w:r w:rsidR="00005C12">
              <w:rPr>
                <w:noProof/>
                <w:webHidden/>
              </w:rPr>
              <w:fldChar w:fldCharType="end"/>
            </w:r>
          </w:hyperlink>
        </w:p>
        <w:p w14:paraId="2D0ED689" w14:textId="53434E69" w:rsidR="00005C12" w:rsidRDefault="00AF0972">
          <w:pPr>
            <w:pStyle w:val="TOC2"/>
            <w:tabs>
              <w:tab w:val="right" w:leader="dot" w:pos="9016"/>
            </w:tabs>
            <w:rPr>
              <w:rFonts w:asciiTheme="minorHAnsi" w:eastAsiaTheme="minorEastAsia" w:hAnsiTheme="minorHAnsi"/>
              <w:noProof/>
              <w:lang w:eastAsia="en-GB"/>
            </w:rPr>
          </w:pPr>
          <w:hyperlink w:anchor="_Toc101540549" w:history="1">
            <w:r w:rsidR="00005C12" w:rsidRPr="00CE6C68">
              <w:rPr>
                <w:rStyle w:val="Hyperlink"/>
                <w:noProof/>
              </w:rPr>
              <w:t>Scope</w:t>
            </w:r>
            <w:r w:rsidR="00005C12">
              <w:rPr>
                <w:noProof/>
                <w:webHidden/>
              </w:rPr>
              <w:tab/>
            </w:r>
            <w:r w:rsidR="00005C12">
              <w:rPr>
                <w:noProof/>
                <w:webHidden/>
              </w:rPr>
              <w:fldChar w:fldCharType="begin"/>
            </w:r>
            <w:r w:rsidR="00005C12">
              <w:rPr>
                <w:noProof/>
                <w:webHidden/>
              </w:rPr>
              <w:instrText xml:space="preserve"> PAGEREF _Toc101540549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2D4920CF" w14:textId="0A86F9F9" w:rsidR="00005C12" w:rsidRDefault="00AF0972">
          <w:pPr>
            <w:pStyle w:val="TOC1"/>
            <w:tabs>
              <w:tab w:val="right" w:leader="dot" w:pos="9016"/>
            </w:tabs>
            <w:rPr>
              <w:rFonts w:asciiTheme="minorHAnsi" w:eastAsiaTheme="minorEastAsia" w:hAnsiTheme="minorHAnsi"/>
              <w:noProof/>
              <w:lang w:eastAsia="en-GB"/>
            </w:rPr>
          </w:pPr>
          <w:hyperlink w:anchor="_Toc101540550" w:history="1">
            <w:r w:rsidR="00005C12" w:rsidRPr="00CE6C68">
              <w:rPr>
                <w:rStyle w:val="Hyperlink"/>
                <w:noProof/>
              </w:rPr>
              <w:t>METHODS</w:t>
            </w:r>
            <w:r w:rsidR="00005C12">
              <w:rPr>
                <w:noProof/>
                <w:webHidden/>
              </w:rPr>
              <w:tab/>
            </w:r>
            <w:r w:rsidR="00005C12">
              <w:rPr>
                <w:noProof/>
                <w:webHidden/>
              </w:rPr>
              <w:fldChar w:fldCharType="begin"/>
            </w:r>
            <w:r w:rsidR="00005C12">
              <w:rPr>
                <w:noProof/>
                <w:webHidden/>
              </w:rPr>
              <w:instrText xml:space="preserve"> PAGEREF _Toc101540550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697C7346" w14:textId="43A3DA07" w:rsidR="00005C12" w:rsidRDefault="00AF0972">
          <w:pPr>
            <w:pStyle w:val="TOC2"/>
            <w:tabs>
              <w:tab w:val="right" w:leader="dot" w:pos="9016"/>
            </w:tabs>
            <w:rPr>
              <w:rFonts w:asciiTheme="minorHAnsi" w:eastAsiaTheme="minorEastAsia" w:hAnsiTheme="minorHAnsi"/>
              <w:noProof/>
              <w:lang w:eastAsia="en-GB"/>
            </w:rPr>
          </w:pPr>
          <w:hyperlink w:anchor="_Toc101540551" w:history="1">
            <w:r w:rsidR="00005C12" w:rsidRPr="00CE6C68">
              <w:rPr>
                <w:rStyle w:val="Hyperlink"/>
                <w:noProof/>
              </w:rPr>
              <w:t>Evaluating performance</w:t>
            </w:r>
            <w:r w:rsidR="00005C12">
              <w:rPr>
                <w:noProof/>
                <w:webHidden/>
              </w:rPr>
              <w:tab/>
            </w:r>
            <w:r w:rsidR="00005C12">
              <w:rPr>
                <w:noProof/>
                <w:webHidden/>
              </w:rPr>
              <w:fldChar w:fldCharType="begin"/>
            </w:r>
            <w:r w:rsidR="00005C12">
              <w:rPr>
                <w:noProof/>
                <w:webHidden/>
              </w:rPr>
              <w:instrText xml:space="preserve"> PAGEREF _Toc101540551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665F289B" w14:textId="054BA868" w:rsidR="00005C12" w:rsidRDefault="00AF0972">
          <w:pPr>
            <w:pStyle w:val="TOC2"/>
            <w:tabs>
              <w:tab w:val="right" w:leader="dot" w:pos="9016"/>
            </w:tabs>
            <w:rPr>
              <w:rFonts w:asciiTheme="minorHAnsi" w:eastAsiaTheme="minorEastAsia" w:hAnsiTheme="minorHAnsi"/>
              <w:noProof/>
              <w:lang w:eastAsia="en-GB"/>
            </w:rPr>
          </w:pPr>
          <w:hyperlink w:anchor="_Toc101540552" w:history="1">
            <w:r w:rsidR="00005C12" w:rsidRPr="00CE6C68">
              <w:rPr>
                <w:rStyle w:val="Hyperlink"/>
                <w:noProof/>
              </w:rPr>
              <w:t>Modelling the problem</w:t>
            </w:r>
            <w:r w:rsidR="00005C12">
              <w:rPr>
                <w:noProof/>
                <w:webHidden/>
              </w:rPr>
              <w:tab/>
            </w:r>
            <w:r w:rsidR="00005C12">
              <w:rPr>
                <w:noProof/>
                <w:webHidden/>
              </w:rPr>
              <w:fldChar w:fldCharType="begin"/>
            </w:r>
            <w:r w:rsidR="00005C12">
              <w:rPr>
                <w:noProof/>
                <w:webHidden/>
              </w:rPr>
              <w:instrText xml:space="preserve"> PAGEREF _Toc101540552 \h </w:instrText>
            </w:r>
            <w:r w:rsidR="00005C12">
              <w:rPr>
                <w:noProof/>
                <w:webHidden/>
              </w:rPr>
            </w:r>
            <w:r w:rsidR="00005C12">
              <w:rPr>
                <w:noProof/>
                <w:webHidden/>
              </w:rPr>
              <w:fldChar w:fldCharType="separate"/>
            </w:r>
            <w:r w:rsidR="00005C12">
              <w:rPr>
                <w:noProof/>
                <w:webHidden/>
              </w:rPr>
              <w:t>3</w:t>
            </w:r>
            <w:r w:rsidR="00005C12">
              <w:rPr>
                <w:noProof/>
                <w:webHidden/>
              </w:rPr>
              <w:fldChar w:fldCharType="end"/>
            </w:r>
          </w:hyperlink>
        </w:p>
        <w:p w14:paraId="6BA5BCE4" w14:textId="718562C3" w:rsidR="00005C12" w:rsidRDefault="00AF0972">
          <w:pPr>
            <w:pStyle w:val="TOC1"/>
            <w:tabs>
              <w:tab w:val="right" w:leader="dot" w:pos="9016"/>
            </w:tabs>
            <w:rPr>
              <w:rFonts w:asciiTheme="minorHAnsi" w:eastAsiaTheme="minorEastAsia" w:hAnsiTheme="minorHAnsi"/>
              <w:noProof/>
              <w:lang w:eastAsia="en-GB"/>
            </w:rPr>
          </w:pPr>
          <w:hyperlink w:anchor="_Toc101540553" w:history="1">
            <w:r w:rsidR="00005C12" w:rsidRPr="00CE6C68">
              <w:rPr>
                <w:rStyle w:val="Hyperlink"/>
                <w:noProof/>
              </w:rPr>
              <w:t>RESEARCH</w:t>
            </w:r>
            <w:r w:rsidR="00005C12">
              <w:rPr>
                <w:noProof/>
                <w:webHidden/>
              </w:rPr>
              <w:tab/>
            </w:r>
            <w:r w:rsidR="00005C12">
              <w:rPr>
                <w:noProof/>
                <w:webHidden/>
              </w:rPr>
              <w:fldChar w:fldCharType="begin"/>
            </w:r>
            <w:r w:rsidR="00005C12">
              <w:rPr>
                <w:noProof/>
                <w:webHidden/>
              </w:rPr>
              <w:instrText xml:space="preserve"> PAGEREF _Toc101540553 \h </w:instrText>
            </w:r>
            <w:r w:rsidR="00005C12">
              <w:rPr>
                <w:noProof/>
                <w:webHidden/>
              </w:rPr>
            </w:r>
            <w:r w:rsidR="00005C12">
              <w:rPr>
                <w:noProof/>
                <w:webHidden/>
              </w:rPr>
              <w:fldChar w:fldCharType="separate"/>
            </w:r>
            <w:r w:rsidR="00005C12">
              <w:rPr>
                <w:noProof/>
                <w:webHidden/>
              </w:rPr>
              <w:t>4</w:t>
            </w:r>
            <w:r w:rsidR="00005C12">
              <w:rPr>
                <w:noProof/>
                <w:webHidden/>
              </w:rPr>
              <w:fldChar w:fldCharType="end"/>
            </w:r>
          </w:hyperlink>
        </w:p>
        <w:p w14:paraId="504C56F6" w14:textId="70BA1214" w:rsidR="00005C12" w:rsidRDefault="00AF0972">
          <w:pPr>
            <w:pStyle w:val="TOC2"/>
            <w:tabs>
              <w:tab w:val="right" w:leader="dot" w:pos="9016"/>
            </w:tabs>
            <w:rPr>
              <w:rFonts w:asciiTheme="minorHAnsi" w:eastAsiaTheme="minorEastAsia" w:hAnsiTheme="minorHAnsi"/>
              <w:noProof/>
              <w:lang w:eastAsia="en-GB"/>
            </w:rPr>
          </w:pPr>
          <w:hyperlink w:anchor="_Toc101540554" w:history="1">
            <w:r w:rsidR="00005C12" w:rsidRPr="00CE6C68">
              <w:rPr>
                <w:rStyle w:val="Hyperlink"/>
                <w:noProof/>
              </w:rPr>
              <w:t>Algorithm selection</w:t>
            </w:r>
            <w:r w:rsidR="00005C12">
              <w:rPr>
                <w:noProof/>
                <w:webHidden/>
              </w:rPr>
              <w:tab/>
            </w:r>
            <w:r w:rsidR="00005C12">
              <w:rPr>
                <w:noProof/>
                <w:webHidden/>
              </w:rPr>
              <w:fldChar w:fldCharType="begin"/>
            </w:r>
            <w:r w:rsidR="00005C12">
              <w:rPr>
                <w:noProof/>
                <w:webHidden/>
              </w:rPr>
              <w:instrText xml:space="preserve"> PAGEREF _Toc101540554 \h </w:instrText>
            </w:r>
            <w:r w:rsidR="00005C12">
              <w:rPr>
                <w:noProof/>
                <w:webHidden/>
              </w:rPr>
            </w:r>
            <w:r w:rsidR="00005C12">
              <w:rPr>
                <w:noProof/>
                <w:webHidden/>
              </w:rPr>
              <w:fldChar w:fldCharType="separate"/>
            </w:r>
            <w:r w:rsidR="00005C12">
              <w:rPr>
                <w:noProof/>
                <w:webHidden/>
              </w:rPr>
              <w:t>4</w:t>
            </w:r>
            <w:r w:rsidR="00005C12">
              <w:rPr>
                <w:noProof/>
                <w:webHidden/>
              </w:rPr>
              <w:fldChar w:fldCharType="end"/>
            </w:r>
          </w:hyperlink>
        </w:p>
        <w:p w14:paraId="1BB0F702" w14:textId="1059560D" w:rsidR="00005C12" w:rsidRDefault="00AF0972">
          <w:pPr>
            <w:pStyle w:val="TOC1"/>
            <w:tabs>
              <w:tab w:val="right" w:leader="dot" w:pos="9016"/>
            </w:tabs>
            <w:rPr>
              <w:rFonts w:asciiTheme="minorHAnsi" w:eastAsiaTheme="minorEastAsia" w:hAnsiTheme="minorHAnsi"/>
              <w:noProof/>
              <w:lang w:eastAsia="en-GB"/>
            </w:rPr>
          </w:pPr>
          <w:hyperlink w:anchor="_Toc101540555" w:history="1">
            <w:r w:rsidR="00005C12" w:rsidRPr="00CE6C68">
              <w:rPr>
                <w:rStyle w:val="Hyperlink"/>
                <w:noProof/>
              </w:rPr>
              <w:t>RESULTS</w:t>
            </w:r>
            <w:r w:rsidR="00005C12">
              <w:rPr>
                <w:noProof/>
                <w:webHidden/>
              </w:rPr>
              <w:tab/>
            </w:r>
            <w:r w:rsidR="00005C12">
              <w:rPr>
                <w:noProof/>
                <w:webHidden/>
              </w:rPr>
              <w:fldChar w:fldCharType="begin"/>
            </w:r>
            <w:r w:rsidR="00005C12">
              <w:rPr>
                <w:noProof/>
                <w:webHidden/>
              </w:rPr>
              <w:instrText xml:space="preserve"> PAGEREF _Toc101540555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6F00C0D2" w14:textId="56F4E57F" w:rsidR="00005C12" w:rsidRDefault="00AF0972">
          <w:pPr>
            <w:pStyle w:val="TOC1"/>
            <w:tabs>
              <w:tab w:val="right" w:leader="dot" w:pos="9016"/>
            </w:tabs>
            <w:rPr>
              <w:rFonts w:asciiTheme="minorHAnsi" w:eastAsiaTheme="minorEastAsia" w:hAnsiTheme="minorHAnsi"/>
              <w:noProof/>
              <w:lang w:eastAsia="en-GB"/>
            </w:rPr>
          </w:pPr>
          <w:hyperlink w:anchor="_Toc101540556" w:history="1">
            <w:r w:rsidR="00005C12" w:rsidRPr="00CE6C68">
              <w:rPr>
                <w:rStyle w:val="Hyperlink"/>
                <w:noProof/>
              </w:rPr>
              <w:t>CONCLUSIONS</w:t>
            </w:r>
            <w:r w:rsidR="00005C12">
              <w:rPr>
                <w:noProof/>
                <w:webHidden/>
              </w:rPr>
              <w:tab/>
            </w:r>
            <w:r w:rsidR="00005C12">
              <w:rPr>
                <w:noProof/>
                <w:webHidden/>
              </w:rPr>
              <w:fldChar w:fldCharType="begin"/>
            </w:r>
            <w:r w:rsidR="00005C12">
              <w:rPr>
                <w:noProof/>
                <w:webHidden/>
              </w:rPr>
              <w:instrText xml:space="preserve"> PAGEREF _Toc101540556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0AF221DE" w14:textId="395DAD12" w:rsidR="00005C12" w:rsidRDefault="00AF0972">
          <w:pPr>
            <w:pStyle w:val="TOC1"/>
            <w:tabs>
              <w:tab w:val="right" w:leader="dot" w:pos="9016"/>
            </w:tabs>
            <w:rPr>
              <w:rFonts w:asciiTheme="minorHAnsi" w:eastAsiaTheme="minorEastAsia" w:hAnsiTheme="minorHAnsi"/>
              <w:noProof/>
              <w:lang w:eastAsia="en-GB"/>
            </w:rPr>
          </w:pPr>
          <w:hyperlink w:anchor="_Toc101540557" w:history="1">
            <w:r w:rsidR="00005C12" w:rsidRPr="00CE6C68">
              <w:rPr>
                <w:rStyle w:val="Hyperlink"/>
                <w:noProof/>
              </w:rPr>
              <w:t>FURTHER WORK</w:t>
            </w:r>
            <w:r w:rsidR="00005C12">
              <w:rPr>
                <w:noProof/>
                <w:webHidden/>
              </w:rPr>
              <w:tab/>
            </w:r>
            <w:r w:rsidR="00005C12">
              <w:rPr>
                <w:noProof/>
                <w:webHidden/>
              </w:rPr>
              <w:fldChar w:fldCharType="begin"/>
            </w:r>
            <w:r w:rsidR="00005C12">
              <w:rPr>
                <w:noProof/>
                <w:webHidden/>
              </w:rPr>
              <w:instrText xml:space="preserve"> PAGEREF _Toc101540557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0609F295" w14:textId="253111AB" w:rsidR="00005C12" w:rsidRDefault="00AF0972">
          <w:pPr>
            <w:pStyle w:val="TOC1"/>
            <w:tabs>
              <w:tab w:val="right" w:leader="dot" w:pos="9016"/>
            </w:tabs>
            <w:rPr>
              <w:rFonts w:asciiTheme="minorHAnsi" w:eastAsiaTheme="minorEastAsia" w:hAnsiTheme="minorHAnsi"/>
              <w:noProof/>
              <w:lang w:eastAsia="en-GB"/>
            </w:rPr>
          </w:pPr>
          <w:hyperlink w:anchor="_Toc101540558" w:history="1">
            <w:r w:rsidR="00005C12" w:rsidRPr="00CE6C68">
              <w:rPr>
                <w:rStyle w:val="Hyperlink"/>
                <w:noProof/>
              </w:rPr>
              <w:t>References</w:t>
            </w:r>
            <w:r w:rsidR="00005C12">
              <w:rPr>
                <w:noProof/>
                <w:webHidden/>
              </w:rPr>
              <w:tab/>
            </w:r>
            <w:r w:rsidR="00005C12">
              <w:rPr>
                <w:noProof/>
                <w:webHidden/>
              </w:rPr>
              <w:fldChar w:fldCharType="begin"/>
            </w:r>
            <w:r w:rsidR="00005C12">
              <w:rPr>
                <w:noProof/>
                <w:webHidden/>
              </w:rPr>
              <w:instrText xml:space="preserve"> PAGEREF _Toc101540558 \h </w:instrText>
            </w:r>
            <w:r w:rsidR="00005C12">
              <w:rPr>
                <w:noProof/>
                <w:webHidden/>
              </w:rPr>
            </w:r>
            <w:r w:rsidR="00005C12">
              <w:rPr>
                <w:noProof/>
                <w:webHidden/>
              </w:rPr>
              <w:fldChar w:fldCharType="separate"/>
            </w:r>
            <w:r w:rsidR="00005C12">
              <w:rPr>
                <w:noProof/>
                <w:webHidden/>
              </w:rPr>
              <w:t>6</w:t>
            </w:r>
            <w:r w:rsidR="00005C12">
              <w:rPr>
                <w:noProof/>
                <w:webHidden/>
              </w:rPr>
              <w:fldChar w:fldCharType="end"/>
            </w:r>
          </w:hyperlink>
        </w:p>
        <w:p w14:paraId="7FC3BD89" w14:textId="667F8324"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0EDAD2CD" w14:textId="0BD55888" w:rsidR="0083669E" w:rsidRDefault="00944B88" w:rsidP="00944B88">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 xml:space="preserve">his project explores the viability of using deep reinforcement learning to determine a solution for VM mapping problems </w:t>
      </w:r>
      <w:r w:rsidR="00B247DF">
        <w:rPr>
          <w:rFonts w:cs="Times New Roman"/>
        </w:rPr>
        <w:t>to minimize</w:t>
      </w:r>
      <w:r w:rsidR="0083669E">
        <w:rPr>
          <w:rFonts w:cs="Times New Roman"/>
        </w:rPr>
        <w:t xml:space="preserve"> waste, and therefore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p>
    <w:p w14:paraId="12B20CF6" w14:textId="77777777" w:rsidR="00AA0C04" w:rsidRPr="00944B88" w:rsidRDefault="00AA0C04" w:rsidP="00944B88">
      <w:pPr>
        <w:rPr>
          <w:rFonts w:cs="Times New Roman"/>
        </w:rPr>
      </w:pPr>
    </w:p>
    <w:p w14:paraId="6C3AE45F" w14:textId="501D9867" w:rsidR="00944B88" w:rsidRPr="00C01997" w:rsidRDefault="00C01997" w:rsidP="00C01997">
      <w:pPr>
        <w:pStyle w:val="Heading1"/>
      </w:pPr>
      <w:bookmarkStart w:id="0" w:name="_Toc101540546"/>
      <w:r>
        <w:t>INTRODUCTION</w:t>
      </w:r>
      <w:bookmarkEnd w:id="0"/>
    </w:p>
    <w:p w14:paraId="5174E95C" w14:textId="08709DBB" w:rsidR="00C01997" w:rsidRDefault="00C01997" w:rsidP="00C01997">
      <w:pPr>
        <w:pStyle w:val="Heading2"/>
      </w:pPr>
      <w:bookmarkStart w:id="1" w:name="_Toc101540547"/>
      <w:r w:rsidRPr="00C01997">
        <w:t>Why should we solve this problem?</w:t>
      </w:r>
      <w:bookmarkEnd w:id="1"/>
    </w:p>
    <w:p w14:paraId="635FC27C" w14:textId="3C47C361"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Content>
          <w:r>
            <w:fldChar w:fldCharType="begin"/>
          </w:r>
          <w:r>
            <w:instrText xml:space="preserve"> CITATION Gau22 \l 2057 </w:instrText>
          </w:r>
          <w:r>
            <w:fldChar w:fldCharType="separate"/>
          </w:r>
          <w:r w:rsidR="00B50619">
            <w:rPr>
              <w:noProof/>
            </w:rPr>
            <w:t xml:space="preserve"> </w:t>
          </w:r>
          <w:r w:rsidR="00B50619" w:rsidRPr="00B50619">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bookmarkStart w:id="2" w:name="_Toc101540548"/>
      <w:r>
        <w:br w:type="page"/>
      </w:r>
    </w:p>
    <w:p w14:paraId="4B3925CA" w14:textId="2E06EF7F" w:rsidR="00C01997" w:rsidRDefault="00C01997" w:rsidP="00C01997">
      <w:pPr>
        <w:pStyle w:val="Heading2"/>
      </w:pPr>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r w:rsidR="00FF7349">
        <w:t>all</w:t>
      </w:r>
      <w:r>
        <w:t xml:space="preserve"> </w:t>
      </w:r>
      <w:r w:rsidR="00FF7349">
        <w:t xml:space="preserve">of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1540549"/>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1540550"/>
      <w:r>
        <w:lastRenderedPageBreak/>
        <w:t>METHODS</w:t>
      </w:r>
      <w:bookmarkEnd w:id="4"/>
    </w:p>
    <w:p w14:paraId="58972299" w14:textId="522D4CF0" w:rsidR="004C6F9D" w:rsidRDefault="00CE4C87" w:rsidP="00CE4C87">
      <w:pPr>
        <w:pStyle w:val="Heading2"/>
      </w:pPr>
      <w:bookmarkStart w:id="5" w:name="_Toc101540551"/>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AF0972"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1540552"/>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a new item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69A5DDD4"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Content>
          <w:r w:rsidR="00017301">
            <w:fldChar w:fldCharType="begin"/>
          </w:r>
          <w:r w:rsidR="00017301">
            <w:instrText xml:space="preserve"> CITATION Dav20 \l 2057 </w:instrText>
          </w:r>
          <w:r w:rsidR="00017301">
            <w:fldChar w:fldCharType="separate"/>
          </w:r>
          <w:r w:rsidR="00B50619" w:rsidRPr="00B50619">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1540553"/>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1540554"/>
      <w:r>
        <w:t>Algorithm selection</w:t>
      </w:r>
      <w:bookmarkEnd w:id="8"/>
    </w:p>
    <w:p w14:paraId="2FD24A4E" w14:textId="0404CCED"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Content>
          <w:r w:rsidR="006E32C3">
            <w:fldChar w:fldCharType="begin"/>
          </w:r>
          <w:r w:rsidR="004F310F">
            <w:instrText xml:space="preserve">CITATION Min13 \l 2057 </w:instrText>
          </w:r>
          <w:r w:rsidR="006E32C3">
            <w:fldChar w:fldCharType="separate"/>
          </w:r>
          <w:r w:rsidR="00B50619" w:rsidRPr="00B50619">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2B78FEDA" w:rsidR="008302E0" w:rsidRDefault="008302E0" w:rsidP="00F643FE">
      <w:r>
        <w:t>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in a similar way</w:t>
      </w:r>
      <w:r w:rsidR="00364CAC">
        <w:t xml:space="preserve"> 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49835219"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Content>
          <w:r w:rsidR="00364CAC">
            <w:fldChar w:fldCharType="begin"/>
          </w:r>
          <w:r w:rsidR="00364CAC">
            <w:instrText xml:space="preserve"> CITATION Sch15 \l 2057 </w:instrText>
          </w:r>
          <w:r w:rsidR="00364CAC">
            <w:fldChar w:fldCharType="separate"/>
          </w:r>
          <w:r w:rsidR="00B50619" w:rsidRPr="00B50619">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This policy optimisation function considers the advantage at each timestep – that is, how much better a certain new action is as compared to the previous on-policy action – a</w:t>
      </w:r>
      <w:r w:rsidR="00DF418B">
        <w:t xml:space="preserve">nd scales this advantage by some delta coefficient which is a measure of how much </w:t>
      </w:r>
      <w:r w:rsidR="00DF418B">
        <w:lastRenderedPageBreak/>
        <w:t>this new 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4645BCFF" w:rsidR="00F643FE" w:rsidRDefault="00F643FE" w:rsidP="001F09F7">
      <w:r>
        <w:t xml:space="preserve">Finally, Proximal Policy Optimization </w:t>
      </w:r>
      <w:sdt>
        <w:sdtPr>
          <w:id w:val="996069225"/>
          <w:citation/>
        </w:sdtPr>
        <w:sdtContent>
          <w:r w:rsidR="002B32EB">
            <w:fldChar w:fldCharType="begin"/>
          </w:r>
          <w:r w:rsidR="002B32EB">
            <w:instrText xml:space="preserve"> CITATION Sch17 \l 2057 </w:instrText>
          </w:r>
          <w:r w:rsidR="002B32EB">
            <w:fldChar w:fldCharType="separate"/>
          </w:r>
          <w:r w:rsidR="00B50619" w:rsidRPr="00B50619">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5FE7D491" w:rsidR="005E26F4" w:rsidRDefault="005E26F4" w:rsidP="005E26F4">
      <w:pPr>
        <w:pStyle w:val="Heading1"/>
      </w:pPr>
      <w:bookmarkStart w:id="9" w:name="_Toc101540555"/>
      <w:r>
        <w:t>RESULTS</w:t>
      </w:r>
      <w:bookmarkEnd w:id="9"/>
    </w:p>
    <w:p w14:paraId="5BD29E35" w14:textId="1AE9B343" w:rsidR="008B0FA0" w:rsidRDefault="008B0FA0" w:rsidP="008B0FA0">
      <w:pPr>
        <w:pStyle w:val="Heading2"/>
      </w:pPr>
      <w: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B0FA0" w14:paraId="4D9F33BF" w14:textId="77777777" w:rsidTr="00AF0972">
        <w:tc>
          <w:tcPr>
            <w:tcW w:w="1696" w:type="dxa"/>
          </w:tcPr>
          <w:p w14:paraId="0E519E5E" w14:textId="77777777" w:rsidR="008B0FA0" w:rsidRPr="008B0FA0" w:rsidRDefault="008B0FA0" w:rsidP="00AF0972">
            <w:pPr>
              <w:jc w:val="left"/>
              <w:rPr>
                <w:b/>
              </w:rPr>
            </w:pPr>
            <w:r w:rsidRPr="008B0FA0">
              <w:rPr>
                <w:b/>
              </w:rPr>
              <w:t>Placed</w:t>
            </w:r>
          </w:p>
        </w:tc>
        <w:tc>
          <w:tcPr>
            <w:tcW w:w="7320" w:type="dxa"/>
          </w:tcPr>
          <w:p w14:paraId="6C35237C" w14:textId="77777777" w:rsidR="008B0FA0" w:rsidRDefault="008B0FA0" w:rsidP="00AF0972">
            <w:r>
              <w:t>How many items were placed into bins correctly.</w:t>
            </w:r>
          </w:p>
        </w:tc>
      </w:tr>
      <w:tr w:rsidR="008B0FA0" w14:paraId="702146B1" w14:textId="77777777" w:rsidTr="00AF0972">
        <w:tc>
          <w:tcPr>
            <w:tcW w:w="1696" w:type="dxa"/>
          </w:tcPr>
          <w:p w14:paraId="6F910F35" w14:textId="77777777" w:rsidR="008B0FA0" w:rsidRPr="008B0FA0" w:rsidRDefault="008B0FA0" w:rsidP="00AF0972">
            <w:pPr>
              <w:jc w:val="left"/>
              <w:rPr>
                <w:b/>
              </w:rPr>
            </w:pPr>
            <w:r w:rsidRPr="008B0FA0">
              <w:rPr>
                <w:b/>
              </w:rPr>
              <w:t>Misplaced</w:t>
            </w:r>
          </w:p>
        </w:tc>
        <w:tc>
          <w:tcPr>
            <w:tcW w:w="7320" w:type="dxa"/>
          </w:tcPr>
          <w:p w14:paraId="2B0168E1" w14:textId="77777777" w:rsidR="008B0FA0" w:rsidRDefault="008B0FA0" w:rsidP="00AF0972">
            <w:r>
              <w:t>How many times was an item incorrectly allocated.</w:t>
            </w:r>
          </w:p>
        </w:tc>
      </w:tr>
      <w:tr w:rsidR="008B0FA0" w14:paraId="1AB26823" w14:textId="77777777" w:rsidTr="00AF0972">
        <w:tc>
          <w:tcPr>
            <w:tcW w:w="1696" w:type="dxa"/>
          </w:tcPr>
          <w:p w14:paraId="47A1F507" w14:textId="77777777" w:rsidR="008B0FA0" w:rsidRPr="008B0FA0" w:rsidRDefault="008B0FA0" w:rsidP="00AF0972">
            <w:pPr>
              <w:jc w:val="left"/>
              <w:rPr>
                <w:b/>
              </w:rPr>
            </w:pPr>
            <w:r w:rsidRPr="008B0FA0">
              <w:rPr>
                <w:b/>
              </w:rPr>
              <w:t>Discarded</w:t>
            </w:r>
          </w:p>
        </w:tc>
        <w:tc>
          <w:tcPr>
            <w:tcW w:w="7320" w:type="dxa"/>
          </w:tcPr>
          <w:p w14:paraId="2B41E9C8" w14:textId="77777777" w:rsidR="008B0FA0" w:rsidRDefault="008B0FA0" w:rsidP="00AF0972">
            <w:r>
              <w:t>How many items were discarded without being placed.</w:t>
            </w:r>
          </w:p>
        </w:tc>
      </w:tr>
      <w:tr w:rsidR="008B0FA0" w14:paraId="16958F84" w14:textId="77777777" w:rsidTr="00AF0972">
        <w:tc>
          <w:tcPr>
            <w:tcW w:w="1696" w:type="dxa"/>
          </w:tcPr>
          <w:p w14:paraId="4951CF52" w14:textId="77777777" w:rsidR="008B0FA0" w:rsidRPr="008B0FA0" w:rsidRDefault="008B0FA0" w:rsidP="00AF0972">
            <w:pPr>
              <w:jc w:val="left"/>
              <w:rPr>
                <w:b/>
              </w:rPr>
            </w:pPr>
            <w:r w:rsidRPr="008B0FA0">
              <w:rPr>
                <w:b/>
              </w:rPr>
              <w:t>Steps taken</w:t>
            </w:r>
          </w:p>
        </w:tc>
        <w:tc>
          <w:tcPr>
            <w:tcW w:w="7320" w:type="dxa"/>
          </w:tcPr>
          <w:p w14:paraId="628B5700" w14:textId="77777777" w:rsidR="008B0FA0" w:rsidRDefault="008B0FA0" w:rsidP="00AF0972">
            <w:r>
              <w:t>How many timesteps/actions (place, misplace, or discard) were taken total.</w:t>
            </w:r>
          </w:p>
        </w:tc>
      </w:tr>
      <w:tr w:rsidR="008B0FA0" w14:paraId="01B503FE" w14:textId="77777777" w:rsidTr="00AF0972">
        <w:tc>
          <w:tcPr>
            <w:tcW w:w="1696" w:type="dxa"/>
          </w:tcPr>
          <w:p w14:paraId="02AF7FBE" w14:textId="77777777" w:rsidR="008B0FA0" w:rsidRPr="008B0FA0" w:rsidRDefault="008B0FA0" w:rsidP="00AF0972">
            <w:pPr>
              <w:jc w:val="left"/>
              <w:rPr>
                <w:b/>
              </w:rPr>
            </w:pPr>
            <w:r w:rsidRPr="008B0FA0">
              <w:rPr>
                <w:b/>
              </w:rPr>
              <w:t>Utilization</w:t>
            </w:r>
          </w:p>
        </w:tc>
        <w:tc>
          <w:tcPr>
            <w:tcW w:w="7320" w:type="dxa"/>
          </w:tcPr>
          <w:p w14:paraId="21C445C3" w14:textId="77777777" w:rsidR="008B0FA0" w:rsidRDefault="008B0FA0" w:rsidP="00AF0972">
            <w:r>
              <w:t>How efficiently our bins were packed (I.e., 9 out of 10 slots filled = 90%)</w:t>
            </w:r>
          </w:p>
        </w:tc>
      </w:tr>
      <w:tr w:rsidR="008B0FA0" w14:paraId="3E596BAA" w14:textId="77777777" w:rsidTr="00AF0972">
        <w:tc>
          <w:tcPr>
            <w:tcW w:w="1696" w:type="dxa"/>
          </w:tcPr>
          <w:p w14:paraId="1866C998" w14:textId="77777777" w:rsidR="008B0FA0" w:rsidRPr="008B0FA0" w:rsidRDefault="008B0FA0" w:rsidP="00AF0972">
            <w:pPr>
              <w:jc w:val="left"/>
              <w:rPr>
                <w:b/>
              </w:rPr>
            </w:pPr>
            <w:r w:rsidRPr="008B0FA0">
              <w:rPr>
                <w:b/>
              </w:rPr>
              <w:t>Accuracy</w:t>
            </w:r>
          </w:p>
        </w:tc>
        <w:tc>
          <w:tcPr>
            <w:tcW w:w="7320" w:type="dxa"/>
          </w:tcPr>
          <w:p w14:paraId="3A50870A" w14:textId="77777777" w:rsidR="008B0FA0" w:rsidRDefault="008B0FA0" w:rsidP="00AF0972">
            <w:r>
              <w:t>How many items were correctly placed first try.</w:t>
            </w:r>
          </w:p>
        </w:tc>
      </w:tr>
    </w:tbl>
    <w:p w14:paraId="128EE0C5" w14:textId="77777777" w:rsidR="008B0FA0" w:rsidRPr="008B0FA0" w:rsidRDefault="008B0FA0" w:rsidP="008B0FA0"/>
    <w:p w14:paraId="4525B58F" w14:textId="0D3896D5" w:rsidR="00334457" w:rsidRDefault="00334457" w:rsidP="00334457">
      <w:pPr>
        <w:pStyle w:val="Heading2"/>
      </w:pPr>
      <w:r>
        <w:t>1-dimensional bin packing</w:t>
      </w:r>
    </w:p>
    <w:p w14:paraId="2028461E" w14:textId="59869A60" w:rsidR="00042336" w:rsidRDefault="00042336" w:rsidP="00042336">
      <w:r>
        <w:t>This environment provided the foundation for my experimentation, and allowed me to investigate the effects of various input parameters on the performance of the RL agent. At each timestep in this environment, the agent could attempt to allocate the current item to one of our bins or discard it; as such, the following 3 results were possible:</w:t>
      </w:r>
    </w:p>
    <w:p w14:paraId="1BDD498A" w14:textId="1FA7D856" w:rsidR="00042336" w:rsidRDefault="00042336" w:rsidP="00042336">
      <w:pPr>
        <w:pStyle w:val="ListParagraph"/>
        <w:numPr>
          <w:ilvl w:val="0"/>
          <w:numId w:val="6"/>
        </w:numPr>
      </w:pPr>
      <w:r w:rsidRPr="00042336">
        <w:rPr>
          <w:b/>
        </w:rPr>
        <w:lastRenderedPageBreak/>
        <w:t>Placed</w:t>
      </w:r>
      <w:r>
        <w:t xml:space="preserve">: The object was successfully placed in a bin with sufficient </w:t>
      </w:r>
      <w:r w:rsidR="0011395E">
        <w:t>capacity to hold it.</w:t>
      </w:r>
    </w:p>
    <w:p w14:paraId="05230F19" w14:textId="6BAE48A5" w:rsidR="0011395E" w:rsidRDefault="0011395E" w:rsidP="00042336">
      <w:pPr>
        <w:pStyle w:val="ListParagraph"/>
        <w:numPr>
          <w:ilvl w:val="0"/>
          <w:numId w:val="6"/>
        </w:numPr>
      </w:pPr>
      <w:r w:rsidRPr="0011395E">
        <w:rPr>
          <w:b/>
        </w:rPr>
        <w:t>Misplaced</w:t>
      </w:r>
      <w:r>
        <w:t>: The agent attempted to place the object in a bin without sufficient capacity, meaning it was carried over to the next timestep to try again.</w:t>
      </w:r>
    </w:p>
    <w:p w14:paraId="3BFEFC31" w14:textId="1825E020" w:rsidR="0011395E" w:rsidRDefault="0011395E" w:rsidP="00042336">
      <w:pPr>
        <w:pStyle w:val="ListParagraph"/>
        <w:numPr>
          <w:ilvl w:val="0"/>
          <w:numId w:val="6"/>
        </w:numPr>
      </w:pPr>
      <w:r>
        <w:rPr>
          <w:b/>
        </w:rPr>
        <w:t>Discarded</w:t>
      </w:r>
      <w:r>
        <w:t>: The agent chose to discard the item without attempting to place it.</w:t>
      </w:r>
    </w:p>
    <w:p w14:paraId="0013DA9C" w14:textId="332981AD" w:rsidR="0011395E" w:rsidRDefault="0011395E" w:rsidP="0011395E">
      <w:r>
        <w:t>Each of these outcomes carried their own reward value which I tuned as follows:</w:t>
      </w:r>
    </w:p>
    <w:p w14:paraId="4FF4525E" w14:textId="29C1A92B" w:rsidR="0011395E" w:rsidRPr="0011395E" w:rsidRDefault="00042336" w:rsidP="00042336">
      <w:pPr>
        <w:pStyle w:val="ListParagraph"/>
        <w:numPr>
          <w:ilvl w:val="0"/>
          <w:numId w:val="5"/>
        </w:numPr>
        <w:rPr>
          <w:b/>
        </w:rPr>
      </w:pPr>
      <w:r w:rsidRPr="00042336">
        <w:rPr>
          <w:b/>
        </w:rPr>
        <w:t>Constant reward values</w:t>
      </w:r>
      <w:r w:rsidR="0011395E">
        <w:t>:</w:t>
      </w:r>
      <w:r>
        <w:t xml:space="preserve"> </w:t>
      </w:r>
      <w:r w:rsidR="0011395E">
        <w:t>T</w:t>
      </w:r>
      <w:r>
        <w:t>he agent receive</w:t>
      </w:r>
      <w:r w:rsidR="0011395E">
        <w:t>s</w:t>
      </w:r>
      <w:r>
        <w:t xml:space="preserve"> a reward of </w:t>
      </w:r>
      <w:r w:rsidR="0011395E">
        <w:t>+</w:t>
      </w:r>
      <w:r>
        <w:t xml:space="preserve">1 for </w:t>
      </w:r>
      <w:r w:rsidR="0011395E">
        <w:t>placing an item, and a penalty of -1 for misplacing an item.</w:t>
      </w:r>
    </w:p>
    <w:p w14:paraId="38957D84" w14:textId="4C264F71" w:rsidR="00042336" w:rsidRPr="0011395E" w:rsidRDefault="0011395E" w:rsidP="00042336">
      <w:pPr>
        <w:pStyle w:val="ListParagraph"/>
        <w:numPr>
          <w:ilvl w:val="0"/>
          <w:numId w:val="5"/>
        </w:numPr>
        <w:rPr>
          <w:b/>
        </w:rPr>
      </w:pPr>
      <w:r>
        <w:rPr>
          <w:b/>
        </w:rPr>
        <w:t>Linear reward values</w:t>
      </w:r>
      <w:r>
        <w:t>: The agent receives a reward equal to +(item size) for placing an item, and a penalty of –(item size) for misplacing an item.</w:t>
      </w:r>
    </w:p>
    <w:p w14:paraId="79749488" w14:textId="0FF66922" w:rsidR="0011395E" w:rsidRPr="0011395E" w:rsidRDefault="0011395E" w:rsidP="00042336">
      <w:pPr>
        <w:pStyle w:val="ListParagraph"/>
        <w:numPr>
          <w:ilvl w:val="0"/>
          <w:numId w:val="5"/>
        </w:numPr>
        <w:rPr>
          <w:b/>
        </w:rPr>
      </w:pPr>
      <w:r>
        <w:rPr>
          <w:b/>
        </w:rPr>
        <w:t>Asymmetric reward values</w:t>
      </w:r>
      <w:r>
        <w:t>: The agent receives a reward of +1 for placing an item, and a penalty of -10 for misplacing an item.</w:t>
      </w:r>
    </w:p>
    <w:p w14:paraId="7B2C0534" w14:textId="7EE4AD4B" w:rsidR="0011395E" w:rsidRDefault="0011395E" w:rsidP="0011395E">
      <w:r>
        <w:t>Each of these methods were attempted with:</w:t>
      </w:r>
    </w:p>
    <w:p w14:paraId="25D91999" w14:textId="6DE2090C" w:rsidR="0011395E" w:rsidRDefault="0011395E" w:rsidP="0011395E">
      <w:pPr>
        <w:pStyle w:val="ListParagraph"/>
        <w:numPr>
          <w:ilvl w:val="0"/>
          <w:numId w:val="7"/>
        </w:numPr>
      </w:pPr>
      <w:r>
        <w:rPr>
          <w:b/>
        </w:rPr>
        <w:t>No discard penalty</w:t>
      </w:r>
      <w:r>
        <w:t>.</w:t>
      </w:r>
    </w:p>
    <w:p w14:paraId="1381F41E" w14:textId="7F865D45" w:rsidR="0011395E" w:rsidRDefault="0011395E" w:rsidP="0011395E">
      <w:pPr>
        <w:pStyle w:val="ListParagraph"/>
        <w:numPr>
          <w:ilvl w:val="0"/>
          <w:numId w:val="7"/>
        </w:numPr>
      </w:pPr>
      <w:r>
        <w:rPr>
          <w:b/>
        </w:rPr>
        <w:t>Small discard penalty</w:t>
      </w:r>
      <w:r>
        <w:t xml:space="preserve">: Penalty equal to ½ of the misplaced </w:t>
      </w:r>
      <w:r w:rsidR="00AF5F21">
        <w:t xml:space="preserve">item </w:t>
      </w:r>
      <w:r>
        <w:t>penalty.</w:t>
      </w:r>
    </w:p>
    <w:p w14:paraId="67E57939" w14:textId="0627BD2C" w:rsidR="00AF5F21" w:rsidRDefault="00AF5F21" w:rsidP="0011395E">
      <w:pPr>
        <w:pStyle w:val="ListParagraph"/>
        <w:numPr>
          <w:ilvl w:val="0"/>
          <w:numId w:val="7"/>
        </w:numPr>
      </w:pPr>
      <w:r>
        <w:rPr>
          <w:b/>
        </w:rPr>
        <w:t>Large discard penalty</w:t>
      </w:r>
      <w:r>
        <w:t>: Penalty equal to the misplaced item penalty.</w:t>
      </w:r>
    </w:p>
    <w:p w14:paraId="4168526E" w14:textId="5A2F1FCC" w:rsidR="008754D1" w:rsidRDefault="008754D1" w:rsidP="00AD360B">
      <w:r>
        <w:t>The goal of this environment was to increase the accuracy with which items were allocated – that is, minimise the number of misplacements – to demonstrate that a DRL agent was capable of extracting some reward signal from our custom environment and acting on it in such a way as to improve its performance.</w:t>
      </w:r>
    </w:p>
    <w:p w14:paraId="3D90E600" w14:textId="4C94B250" w:rsidR="00AD360B" w:rsidRDefault="008B0FA0" w:rsidP="00AD360B">
      <w:r>
        <w:t>This environment showed excellent results as compared to our control environment, with some highlights being:</w:t>
      </w:r>
    </w:p>
    <w:p w14:paraId="7F898565" w14:textId="5AEBD288" w:rsidR="008B0FA0" w:rsidRPr="008B0FA0" w:rsidRDefault="008B0FA0" w:rsidP="008B0FA0">
      <w:pPr>
        <w:pStyle w:val="Heading3"/>
      </w:pPr>
      <w:r w:rsidRPr="008B0FA0">
        <w:t>Results highlights</w:t>
      </w:r>
    </w:p>
    <w:p w14:paraId="7A9EC2C2" w14:textId="299D845B" w:rsidR="008B0FA0" w:rsidRDefault="008B0FA0" w:rsidP="008B0FA0">
      <w:pPr>
        <w:pStyle w:val="ListParagraph"/>
        <w:numPr>
          <w:ilvl w:val="0"/>
          <w:numId w:val="8"/>
        </w:numPr>
      </w:pPr>
      <w:r>
        <w:t xml:space="preserve">Accuracy increased from </w:t>
      </w:r>
      <w:r w:rsidRPr="008B0FA0">
        <w:rPr>
          <w:b/>
        </w:rPr>
        <w:t>11.19%</w:t>
      </w:r>
      <w:r>
        <w:t xml:space="preserve"> to up to </w:t>
      </w:r>
      <w:r w:rsidRPr="008B0FA0">
        <w:rPr>
          <w:b/>
        </w:rPr>
        <w:t>99.73%</w:t>
      </w:r>
      <w:r w:rsidRPr="008B0FA0">
        <w:rPr>
          <w:rStyle w:val="FootnoteReference"/>
          <w:b/>
        </w:rPr>
        <w:footnoteReference w:id="4"/>
      </w:r>
      <w:r>
        <w:t>.</w:t>
      </w:r>
    </w:p>
    <w:p w14:paraId="324E9B47" w14:textId="4EF4F23B" w:rsidR="008B0FA0" w:rsidRDefault="008B0FA0" w:rsidP="008B0FA0">
      <w:pPr>
        <w:pStyle w:val="ListParagraph"/>
        <w:numPr>
          <w:ilvl w:val="0"/>
          <w:numId w:val="8"/>
        </w:numPr>
      </w:pPr>
      <w:r>
        <w:t xml:space="preserve">Average steps per episode reduced from </w:t>
      </w:r>
      <w:r w:rsidRPr="008B0FA0">
        <w:rPr>
          <w:b/>
        </w:rPr>
        <w:t>546.2</w:t>
      </w:r>
      <w:r>
        <w:t xml:space="preserve"> to between </w:t>
      </w:r>
      <w:r w:rsidRPr="008B0FA0">
        <w:rPr>
          <w:b/>
        </w:rPr>
        <w:t>93.9</w:t>
      </w:r>
      <w:r>
        <w:t xml:space="preserve"> and </w:t>
      </w:r>
      <w:r w:rsidRPr="008B0FA0">
        <w:rPr>
          <w:b/>
        </w:rPr>
        <w:t>271.6</w:t>
      </w:r>
      <w:r w:rsidRPr="008B0FA0">
        <w:t>.</w:t>
      </w:r>
    </w:p>
    <w:p w14:paraId="446C4C9D" w14:textId="078C433A" w:rsidR="008B0FA0" w:rsidRDefault="008B0FA0" w:rsidP="008B0FA0">
      <w:pPr>
        <w:pStyle w:val="ListParagraph"/>
        <w:numPr>
          <w:ilvl w:val="0"/>
          <w:numId w:val="8"/>
        </w:numPr>
      </w:pPr>
      <w:r>
        <w:t xml:space="preserve">Average number of items misplaced reduced from </w:t>
      </w:r>
      <w:r w:rsidRPr="008B0FA0">
        <w:rPr>
          <w:b/>
        </w:rPr>
        <w:t xml:space="preserve">351.6 </w:t>
      </w:r>
      <w:r>
        <w:t xml:space="preserve">to between </w:t>
      </w:r>
      <w:r w:rsidRPr="008B0FA0">
        <w:rPr>
          <w:b/>
        </w:rPr>
        <w:t>0.2</w:t>
      </w:r>
      <w:r>
        <w:t xml:space="preserve"> and </w:t>
      </w:r>
      <w:r w:rsidRPr="008B0FA0">
        <w:rPr>
          <w:b/>
        </w:rPr>
        <w:t>13.4</w:t>
      </w:r>
      <w:r>
        <w:t>.</w:t>
      </w:r>
    </w:p>
    <w:p w14:paraId="2AFBC01E" w14:textId="714B9A42" w:rsidR="008B0FA0" w:rsidRDefault="008B0FA0" w:rsidP="008B0FA0">
      <w:pPr>
        <w:pStyle w:val="Heading3"/>
      </w:pPr>
      <w:r>
        <w:t>Detailed results</w:t>
      </w:r>
    </w:p>
    <w:p w14:paraId="7C69CEAF" w14:textId="37FE4DC6" w:rsidR="00557266" w:rsidRDefault="00557266" w:rsidP="00A0567C">
      <w:r>
        <w:t>While our DRL agent saw improvements across the board</w:t>
      </w:r>
      <w:r w:rsidR="00C5124E">
        <w:t>, there were interesting variations across the reward methods we used</w:t>
      </w:r>
      <w:r w:rsidR="009D34E6">
        <w:t xml:space="preserve"> which suggested that there’s no perfect solution across the board.</w:t>
      </w:r>
      <w:r w:rsidR="00C5124E">
        <w:t xml:space="preserve"> Our asymmetric reward method</w:t>
      </w:r>
      <w:r w:rsidR="009D34E6">
        <w:t>, for example,</w:t>
      </w:r>
      <w:r w:rsidR="00C5124E">
        <w:t xml:space="preserve"> saw the highest accuracy of all methods</w:t>
      </w:r>
      <w:r w:rsidR="00C7113C">
        <w:t xml:space="preserve"> (99.73%, as compared to lowest which was linear at 94.88%)</w:t>
      </w:r>
      <w:r w:rsidR="00C5124E">
        <w:t>, but this was at the expect of episode length wherein this method scored lowest</w:t>
      </w:r>
      <w:r w:rsidR="00C7113C">
        <w:t xml:space="preserve"> (271.6 steps on average, compared to 128.8 seen in the linear environment)</w:t>
      </w:r>
      <w:r w:rsidR="00C5124E">
        <w:t>.</w:t>
      </w:r>
    </w:p>
    <w:p w14:paraId="31FA752E" w14:textId="1629F4C0" w:rsidR="009D34E6" w:rsidRDefault="009D34E6" w:rsidP="00557266">
      <w:r>
        <w:lastRenderedPageBreak/>
        <w:t xml:space="preserve">In the environment with </w:t>
      </w:r>
      <w:r>
        <w:rPr>
          <w:b/>
        </w:rPr>
        <w:t>no penalty</w:t>
      </w:r>
      <w:r>
        <w:t>, the following results were observed:</w:t>
      </w:r>
    </w:p>
    <w:p w14:paraId="629F28EA" w14:textId="0EF17792" w:rsidR="009D34E6" w:rsidRDefault="009D34E6" w:rsidP="00557266">
      <w:r>
        <w:rPr>
          <w:noProof/>
        </w:rPr>
        <w:drawing>
          <wp:inline distT="0" distB="0" distL="0" distR="0" wp14:anchorId="6084D85B" wp14:editId="6699FBA7">
            <wp:extent cx="5457825" cy="2757488"/>
            <wp:effectExtent l="0" t="0" r="9525" b="5080"/>
            <wp:docPr id="8" name="Chart 8">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580" w:type="dxa"/>
        <w:tblLook w:val="04A0" w:firstRow="1" w:lastRow="0" w:firstColumn="1" w:lastColumn="0" w:noHBand="0" w:noVBand="1"/>
      </w:tblPr>
      <w:tblGrid>
        <w:gridCol w:w="2107"/>
        <w:gridCol w:w="817"/>
        <w:gridCol w:w="1152"/>
        <w:gridCol w:w="1123"/>
        <w:gridCol w:w="1185"/>
        <w:gridCol w:w="1161"/>
        <w:gridCol w:w="1035"/>
      </w:tblGrid>
      <w:tr w:rsidR="009D34E6" w:rsidRPr="009D34E6" w14:paraId="2E189ABD" w14:textId="77777777" w:rsidTr="009D34E6">
        <w:trPr>
          <w:trHeight w:val="245"/>
        </w:trPr>
        <w:tc>
          <w:tcPr>
            <w:tcW w:w="210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977766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Environment</w:t>
            </w:r>
          </w:p>
        </w:tc>
        <w:tc>
          <w:tcPr>
            <w:tcW w:w="817" w:type="dxa"/>
            <w:tcBorders>
              <w:top w:val="single" w:sz="4" w:space="0" w:color="auto"/>
              <w:left w:val="nil"/>
              <w:bottom w:val="single" w:sz="4" w:space="0" w:color="auto"/>
              <w:right w:val="single" w:sz="4" w:space="0" w:color="auto"/>
            </w:tcBorders>
            <w:shd w:val="clear" w:color="4472C4" w:fill="FFFFFF"/>
            <w:noWrap/>
            <w:vAlign w:val="bottom"/>
            <w:hideMark/>
          </w:tcPr>
          <w:p w14:paraId="1705D83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5644491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14B4B70C"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Discarded</w:t>
            </w:r>
          </w:p>
        </w:tc>
        <w:tc>
          <w:tcPr>
            <w:tcW w:w="1185" w:type="dxa"/>
            <w:tcBorders>
              <w:top w:val="single" w:sz="4" w:space="0" w:color="auto"/>
              <w:left w:val="nil"/>
              <w:bottom w:val="single" w:sz="4" w:space="0" w:color="auto"/>
              <w:right w:val="single" w:sz="4" w:space="0" w:color="auto"/>
            </w:tcBorders>
            <w:shd w:val="clear" w:color="4472C4" w:fill="FFFFFF"/>
            <w:noWrap/>
            <w:vAlign w:val="bottom"/>
            <w:hideMark/>
          </w:tcPr>
          <w:p w14:paraId="73DF09F8" w14:textId="2F0DB811" w:rsidR="009D34E6" w:rsidRPr="009D34E6" w:rsidRDefault="009D34E6" w:rsidP="009D34E6">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E8E5B4A"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Utilization</w:t>
            </w:r>
          </w:p>
        </w:tc>
        <w:tc>
          <w:tcPr>
            <w:tcW w:w="1035" w:type="dxa"/>
            <w:tcBorders>
              <w:top w:val="single" w:sz="4" w:space="0" w:color="auto"/>
              <w:left w:val="nil"/>
              <w:bottom w:val="single" w:sz="4" w:space="0" w:color="auto"/>
              <w:right w:val="single" w:sz="4" w:space="0" w:color="auto"/>
            </w:tcBorders>
            <w:shd w:val="clear" w:color="4472C4" w:fill="FFFFFF"/>
            <w:noWrap/>
            <w:vAlign w:val="bottom"/>
            <w:hideMark/>
          </w:tcPr>
          <w:p w14:paraId="46510AD0"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Accuracy</w:t>
            </w:r>
          </w:p>
        </w:tc>
      </w:tr>
      <w:tr w:rsidR="009D34E6" w:rsidRPr="009D34E6" w14:paraId="4566F7D3" w14:textId="77777777" w:rsidTr="009D34E6">
        <w:trPr>
          <w:trHeight w:val="245"/>
        </w:trPr>
        <w:tc>
          <w:tcPr>
            <w:tcW w:w="2107" w:type="dxa"/>
            <w:tcBorders>
              <w:top w:val="nil"/>
              <w:left w:val="single" w:sz="4" w:space="0" w:color="auto"/>
              <w:bottom w:val="single" w:sz="4" w:space="0" w:color="auto"/>
              <w:right w:val="single" w:sz="4" w:space="0" w:color="auto"/>
            </w:tcBorders>
            <w:shd w:val="clear" w:color="D9E1F2" w:fill="FFFFFF"/>
            <w:noWrap/>
            <w:vAlign w:val="bottom"/>
            <w:hideMark/>
          </w:tcPr>
          <w:p w14:paraId="00F521F3" w14:textId="34FB5E2E"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Constant reward</w:t>
            </w:r>
          </w:p>
        </w:tc>
        <w:tc>
          <w:tcPr>
            <w:tcW w:w="817" w:type="dxa"/>
            <w:tcBorders>
              <w:top w:val="nil"/>
              <w:left w:val="nil"/>
              <w:bottom w:val="single" w:sz="4" w:space="0" w:color="auto"/>
              <w:right w:val="single" w:sz="4" w:space="0" w:color="auto"/>
            </w:tcBorders>
            <w:shd w:val="clear" w:color="D9E1F2" w:fill="FFFFFF"/>
            <w:noWrap/>
            <w:vAlign w:val="bottom"/>
            <w:hideMark/>
          </w:tcPr>
          <w:p w14:paraId="5724203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68.3</w:t>
            </w:r>
          </w:p>
        </w:tc>
        <w:tc>
          <w:tcPr>
            <w:tcW w:w="1152" w:type="dxa"/>
            <w:tcBorders>
              <w:top w:val="nil"/>
              <w:left w:val="nil"/>
              <w:bottom w:val="single" w:sz="4" w:space="0" w:color="auto"/>
              <w:right w:val="single" w:sz="4" w:space="0" w:color="auto"/>
            </w:tcBorders>
            <w:shd w:val="clear" w:color="D9E1F2" w:fill="FFFFFF"/>
            <w:noWrap/>
            <w:vAlign w:val="bottom"/>
            <w:hideMark/>
          </w:tcPr>
          <w:p w14:paraId="1FF5065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1.1</w:t>
            </w:r>
          </w:p>
        </w:tc>
        <w:tc>
          <w:tcPr>
            <w:tcW w:w="1123" w:type="dxa"/>
            <w:tcBorders>
              <w:top w:val="nil"/>
              <w:left w:val="nil"/>
              <w:bottom w:val="single" w:sz="4" w:space="0" w:color="auto"/>
              <w:right w:val="single" w:sz="4" w:space="0" w:color="auto"/>
            </w:tcBorders>
            <w:shd w:val="clear" w:color="D9E1F2" w:fill="FFFFFF"/>
            <w:noWrap/>
            <w:vAlign w:val="bottom"/>
            <w:hideMark/>
          </w:tcPr>
          <w:p w14:paraId="160148E5"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167.2</w:t>
            </w:r>
          </w:p>
        </w:tc>
        <w:tc>
          <w:tcPr>
            <w:tcW w:w="1185" w:type="dxa"/>
            <w:tcBorders>
              <w:top w:val="nil"/>
              <w:left w:val="nil"/>
              <w:bottom w:val="single" w:sz="4" w:space="0" w:color="auto"/>
              <w:right w:val="single" w:sz="4" w:space="0" w:color="auto"/>
            </w:tcBorders>
            <w:shd w:val="clear" w:color="D9E1F2" w:fill="FFFFFF"/>
            <w:noWrap/>
            <w:vAlign w:val="bottom"/>
            <w:hideMark/>
          </w:tcPr>
          <w:p w14:paraId="4A56346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236.6</w:t>
            </w:r>
          </w:p>
        </w:tc>
        <w:tc>
          <w:tcPr>
            <w:tcW w:w="1161" w:type="dxa"/>
            <w:tcBorders>
              <w:top w:val="nil"/>
              <w:left w:val="nil"/>
              <w:bottom w:val="single" w:sz="4" w:space="0" w:color="auto"/>
              <w:right w:val="single" w:sz="4" w:space="0" w:color="auto"/>
            </w:tcBorders>
            <w:shd w:val="clear" w:color="D9E1F2" w:fill="FFFFFF"/>
            <w:noWrap/>
            <w:vAlign w:val="bottom"/>
            <w:hideMark/>
          </w:tcPr>
          <w:p w14:paraId="68248078"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97.9</w:t>
            </w:r>
          </w:p>
        </w:tc>
        <w:tc>
          <w:tcPr>
            <w:tcW w:w="1035" w:type="dxa"/>
            <w:tcBorders>
              <w:top w:val="nil"/>
              <w:left w:val="nil"/>
              <w:bottom w:val="single" w:sz="4" w:space="0" w:color="auto"/>
              <w:right w:val="single" w:sz="4" w:space="0" w:color="auto"/>
            </w:tcBorders>
            <w:shd w:val="clear" w:color="D9E1F2" w:fill="FFFFFF"/>
            <w:noWrap/>
            <w:vAlign w:val="bottom"/>
            <w:hideMark/>
          </w:tcPr>
          <w:p w14:paraId="5B6178DF"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98.41</w:t>
            </w:r>
          </w:p>
        </w:tc>
      </w:tr>
      <w:tr w:rsidR="009D34E6" w:rsidRPr="009D34E6" w14:paraId="40165AB5"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1A3E3A50" w14:textId="6B32D9CA"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Linear rewar</w:t>
            </w:r>
            <w:r>
              <w:rPr>
                <w:rFonts w:ascii="Calibri" w:eastAsia="Times New Roman" w:hAnsi="Calibri" w:cs="Calibri"/>
                <w:lang w:val="en-IE" w:eastAsia="en-IE"/>
              </w:rPr>
              <w:t>d</w:t>
            </w:r>
          </w:p>
        </w:tc>
        <w:tc>
          <w:tcPr>
            <w:tcW w:w="817" w:type="dxa"/>
            <w:tcBorders>
              <w:top w:val="nil"/>
              <w:left w:val="nil"/>
              <w:bottom w:val="single" w:sz="4" w:space="0" w:color="auto"/>
              <w:right w:val="single" w:sz="4" w:space="0" w:color="auto"/>
            </w:tcBorders>
            <w:shd w:val="clear" w:color="000000" w:fill="FFFFFF"/>
            <w:noWrap/>
            <w:vAlign w:val="bottom"/>
            <w:hideMark/>
          </w:tcPr>
          <w:p w14:paraId="604FCEA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52.6</w:t>
            </w:r>
          </w:p>
        </w:tc>
        <w:tc>
          <w:tcPr>
            <w:tcW w:w="1152" w:type="dxa"/>
            <w:tcBorders>
              <w:top w:val="nil"/>
              <w:left w:val="nil"/>
              <w:bottom w:val="single" w:sz="4" w:space="0" w:color="auto"/>
              <w:right w:val="single" w:sz="4" w:space="0" w:color="auto"/>
            </w:tcBorders>
            <w:shd w:val="clear" w:color="000000" w:fill="FFFFFF"/>
            <w:noWrap/>
            <w:vAlign w:val="bottom"/>
            <w:hideMark/>
          </w:tcPr>
          <w:p w14:paraId="70B8A4DA"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2.2</w:t>
            </w:r>
          </w:p>
        </w:tc>
        <w:tc>
          <w:tcPr>
            <w:tcW w:w="1123" w:type="dxa"/>
            <w:tcBorders>
              <w:top w:val="nil"/>
              <w:left w:val="nil"/>
              <w:bottom w:val="single" w:sz="4" w:space="0" w:color="auto"/>
              <w:right w:val="single" w:sz="4" w:space="0" w:color="auto"/>
            </w:tcBorders>
            <w:shd w:val="clear" w:color="000000" w:fill="FFFFFF"/>
            <w:noWrap/>
            <w:vAlign w:val="bottom"/>
            <w:hideMark/>
          </w:tcPr>
          <w:p w14:paraId="76992F83"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74</w:t>
            </w:r>
          </w:p>
        </w:tc>
        <w:tc>
          <w:tcPr>
            <w:tcW w:w="1185" w:type="dxa"/>
            <w:tcBorders>
              <w:top w:val="nil"/>
              <w:left w:val="nil"/>
              <w:bottom w:val="single" w:sz="4" w:space="0" w:color="auto"/>
              <w:right w:val="single" w:sz="4" w:space="0" w:color="auto"/>
            </w:tcBorders>
            <w:shd w:val="clear" w:color="000000" w:fill="FFFFFF"/>
            <w:noWrap/>
            <w:vAlign w:val="bottom"/>
            <w:hideMark/>
          </w:tcPr>
          <w:p w14:paraId="6DC0993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128.8</w:t>
            </w:r>
          </w:p>
        </w:tc>
        <w:tc>
          <w:tcPr>
            <w:tcW w:w="1161" w:type="dxa"/>
            <w:tcBorders>
              <w:top w:val="nil"/>
              <w:left w:val="nil"/>
              <w:bottom w:val="single" w:sz="4" w:space="0" w:color="auto"/>
              <w:right w:val="single" w:sz="4" w:space="0" w:color="auto"/>
            </w:tcBorders>
            <w:shd w:val="clear" w:color="000000" w:fill="FFFFFF"/>
            <w:noWrap/>
            <w:vAlign w:val="bottom"/>
            <w:hideMark/>
          </w:tcPr>
          <w:p w14:paraId="10C2D11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96.36</w:t>
            </w:r>
          </w:p>
        </w:tc>
        <w:tc>
          <w:tcPr>
            <w:tcW w:w="1035" w:type="dxa"/>
            <w:tcBorders>
              <w:top w:val="nil"/>
              <w:left w:val="nil"/>
              <w:bottom w:val="single" w:sz="4" w:space="0" w:color="auto"/>
              <w:right w:val="single" w:sz="4" w:space="0" w:color="auto"/>
            </w:tcBorders>
            <w:shd w:val="clear" w:color="000000" w:fill="FFFFFF"/>
            <w:noWrap/>
            <w:vAlign w:val="bottom"/>
            <w:hideMark/>
          </w:tcPr>
          <w:p w14:paraId="1CDC077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94.88</w:t>
            </w:r>
          </w:p>
        </w:tc>
      </w:tr>
      <w:tr w:rsidR="009D34E6" w:rsidRPr="009D34E6" w14:paraId="0227966C"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34A2B7BB" w14:textId="20DC236F"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Asymmetric reward</w:t>
            </w:r>
          </w:p>
        </w:tc>
        <w:tc>
          <w:tcPr>
            <w:tcW w:w="817" w:type="dxa"/>
            <w:tcBorders>
              <w:top w:val="nil"/>
              <w:left w:val="nil"/>
              <w:bottom w:val="single" w:sz="4" w:space="0" w:color="auto"/>
              <w:right w:val="single" w:sz="4" w:space="0" w:color="auto"/>
            </w:tcBorders>
            <w:shd w:val="clear" w:color="000000" w:fill="FFFFFF"/>
            <w:noWrap/>
            <w:vAlign w:val="bottom"/>
            <w:hideMark/>
          </w:tcPr>
          <w:p w14:paraId="616F62F0"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75</w:t>
            </w:r>
          </w:p>
        </w:tc>
        <w:tc>
          <w:tcPr>
            <w:tcW w:w="1152" w:type="dxa"/>
            <w:tcBorders>
              <w:top w:val="nil"/>
              <w:left w:val="nil"/>
              <w:bottom w:val="single" w:sz="4" w:space="0" w:color="auto"/>
              <w:right w:val="single" w:sz="4" w:space="0" w:color="auto"/>
            </w:tcBorders>
            <w:shd w:val="clear" w:color="000000" w:fill="FFFFFF"/>
            <w:noWrap/>
            <w:vAlign w:val="bottom"/>
            <w:hideMark/>
          </w:tcPr>
          <w:p w14:paraId="0933818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0.2</w:t>
            </w:r>
          </w:p>
        </w:tc>
        <w:tc>
          <w:tcPr>
            <w:tcW w:w="1123" w:type="dxa"/>
            <w:tcBorders>
              <w:top w:val="nil"/>
              <w:left w:val="nil"/>
              <w:bottom w:val="single" w:sz="4" w:space="0" w:color="auto"/>
              <w:right w:val="single" w:sz="4" w:space="0" w:color="auto"/>
            </w:tcBorders>
            <w:shd w:val="clear" w:color="000000" w:fill="FFFFFF"/>
            <w:noWrap/>
            <w:vAlign w:val="bottom"/>
            <w:hideMark/>
          </w:tcPr>
          <w:p w14:paraId="17FC166B"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196.4</w:t>
            </w:r>
          </w:p>
        </w:tc>
        <w:tc>
          <w:tcPr>
            <w:tcW w:w="1185" w:type="dxa"/>
            <w:tcBorders>
              <w:top w:val="nil"/>
              <w:left w:val="nil"/>
              <w:bottom w:val="single" w:sz="4" w:space="0" w:color="auto"/>
              <w:right w:val="single" w:sz="4" w:space="0" w:color="auto"/>
            </w:tcBorders>
            <w:shd w:val="clear" w:color="000000" w:fill="FFFFFF"/>
            <w:noWrap/>
            <w:vAlign w:val="bottom"/>
            <w:hideMark/>
          </w:tcPr>
          <w:p w14:paraId="3CF4D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271.6</w:t>
            </w:r>
          </w:p>
        </w:tc>
        <w:tc>
          <w:tcPr>
            <w:tcW w:w="1161" w:type="dxa"/>
            <w:tcBorders>
              <w:top w:val="nil"/>
              <w:left w:val="nil"/>
              <w:bottom w:val="single" w:sz="4" w:space="0" w:color="auto"/>
              <w:right w:val="single" w:sz="4" w:space="0" w:color="auto"/>
            </w:tcBorders>
            <w:shd w:val="clear" w:color="000000" w:fill="FFFFFF"/>
            <w:noWrap/>
            <w:vAlign w:val="bottom"/>
            <w:hideMark/>
          </w:tcPr>
          <w:p w14:paraId="17FEC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96.65</w:t>
            </w:r>
          </w:p>
        </w:tc>
        <w:tc>
          <w:tcPr>
            <w:tcW w:w="1035" w:type="dxa"/>
            <w:tcBorders>
              <w:top w:val="nil"/>
              <w:left w:val="nil"/>
              <w:bottom w:val="single" w:sz="4" w:space="0" w:color="auto"/>
              <w:right w:val="single" w:sz="4" w:space="0" w:color="auto"/>
            </w:tcBorders>
            <w:shd w:val="clear" w:color="000000" w:fill="FFFFFF"/>
            <w:noWrap/>
            <w:vAlign w:val="bottom"/>
            <w:hideMark/>
          </w:tcPr>
          <w:p w14:paraId="243AE31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99.73</w:t>
            </w:r>
          </w:p>
        </w:tc>
      </w:tr>
    </w:tbl>
    <w:p w14:paraId="52C14053" w14:textId="77777777" w:rsidR="00A0567C" w:rsidRDefault="00A0567C" w:rsidP="00557266"/>
    <w:p w14:paraId="25CEA73F" w14:textId="55251CD5" w:rsidR="00537AB9" w:rsidRDefault="00537AB9" w:rsidP="00557266">
      <w:r>
        <w:t xml:space="preserve">It’s clear here that </w:t>
      </w:r>
      <w:r w:rsidR="00AF0972">
        <w:t>the linear reward provides the best efficiency with a reduction of between 46-53% in the total number of steps, however there is a 16.4% drop in the number of items placed successfully as compared to the constant and asymmetric reward environments in addition to a slight drop in accuracy.</w:t>
      </w:r>
    </w:p>
    <w:p w14:paraId="3A3A8F8C" w14:textId="77777777" w:rsidR="00E9039D" w:rsidRDefault="00AF0972" w:rsidP="00557266">
      <w:r>
        <w:t>We can see that a large number of the steps</w:t>
      </w:r>
      <w:r w:rsidR="00A0567C">
        <w:t xml:space="preserve">, between 70.6-72.3% in the constant and asymmetric environments respectively, are taken up by discarding items without trying to place them. </w:t>
      </w:r>
      <w:r>
        <w:t>The next logical step</w:t>
      </w:r>
      <w:r w:rsidR="00A0567C">
        <w:t>, then,</w:t>
      </w:r>
      <w:r>
        <w:t xml:space="preserve"> would be to investigate how the addition of a discard penalty affects these figures</w:t>
      </w:r>
      <w:r w:rsidR="00A0567C">
        <w:t>.</w:t>
      </w:r>
    </w:p>
    <w:p w14:paraId="1D5213EA" w14:textId="77777777" w:rsidR="00E9039D" w:rsidRDefault="00E9039D">
      <w:pPr>
        <w:spacing w:line="259" w:lineRule="auto"/>
        <w:jc w:val="left"/>
      </w:pPr>
      <w:r>
        <w:br w:type="page"/>
      </w:r>
    </w:p>
    <w:p w14:paraId="00FC89EE" w14:textId="73A1B2B7" w:rsidR="00A0567C" w:rsidRDefault="00A0567C" w:rsidP="00557266">
      <w:r>
        <w:lastRenderedPageBreak/>
        <w:t>Introducing a small discard penalty produced the following results:</w:t>
      </w:r>
    </w:p>
    <w:p w14:paraId="0D3D6ACE" w14:textId="07E7146B" w:rsidR="00A0567C" w:rsidRDefault="00A0567C" w:rsidP="00557266">
      <w:r>
        <w:rPr>
          <w:noProof/>
        </w:rPr>
        <w:drawing>
          <wp:inline distT="0" distB="0" distL="0" distR="0" wp14:anchorId="5714F873" wp14:editId="3C58119B">
            <wp:extent cx="5424488" cy="2781300"/>
            <wp:effectExtent l="0" t="0" r="5080" b="0"/>
            <wp:docPr id="9" name="Chart 9">
              <a:extLst xmlns:a="http://schemas.openxmlformats.org/drawingml/2006/main">
                <a:ext uri="{FF2B5EF4-FFF2-40B4-BE49-F238E27FC236}">
                  <a16:creationId xmlns:a16="http://schemas.microsoft.com/office/drawing/2014/main" id="{75BB943F-973D-400B-9235-87B7AF7BE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8500" w:type="dxa"/>
        <w:tblLook w:val="04A0" w:firstRow="1" w:lastRow="0" w:firstColumn="1" w:lastColumn="0" w:noHBand="0" w:noVBand="1"/>
      </w:tblPr>
      <w:tblGrid>
        <w:gridCol w:w="2120"/>
        <w:gridCol w:w="850"/>
        <w:gridCol w:w="1152"/>
        <w:gridCol w:w="1123"/>
        <w:gridCol w:w="1129"/>
        <w:gridCol w:w="1161"/>
        <w:gridCol w:w="1035"/>
      </w:tblGrid>
      <w:tr w:rsidR="00A0567C" w:rsidRPr="00A0567C" w14:paraId="609D94D3" w14:textId="77777777" w:rsidTr="00C5127E">
        <w:trPr>
          <w:trHeight w:val="223"/>
        </w:trPr>
        <w:tc>
          <w:tcPr>
            <w:tcW w:w="212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9C24C66"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Environment</w:t>
            </w:r>
          </w:p>
        </w:tc>
        <w:tc>
          <w:tcPr>
            <w:tcW w:w="850" w:type="dxa"/>
            <w:tcBorders>
              <w:top w:val="single" w:sz="4" w:space="0" w:color="auto"/>
              <w:left w:val="nil"/>
              <w:bottom w:val="single" w:sz="4" w:space="0" w:color="auto"/>
              <w:right w:val="single" w:sz="4" w:space="0" w:color="auto"/>
            </w:tcBorders>
            <w:shd w:val="clear" w:color="4472C4" w:fill="FFFFFF"/>
            <w:noWrap/>
            <w:vAlign w:val="bottom"/>
            <w:hideMark/>
          </w:tcPr>
          <w:p w14:paraId="2DF9E86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6755A14A"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5B1986F9"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Discarded</w:t>
            </w:r>
          </w:p>
        </w:tc>
        <w:tc>
          <w:tcPr>
            <w:tcW w:w="1129" w:type="dxa"/>
            <w:tcBorders>
              <w:top w:val="single" w:sz="4" w:space="0" w:color="auto"/>
              <w:left w:val="nil"/>
              <w:bottom w:val="single" w:sz="4" w:space="0" w:color="auto"/>
              <w:right w:val="single" w:sz="4" w:space="0" w:color="auto"/>
            </w:tcBorders>
            <w:shd w:val="clear" w:color="4472C4" w:fill="FFFFFF"/>
            <w:noWrap/>
            <w:vAlign w:val="bottom"/>
            <w:hideMark/>
          </w:tcPr>
          <w:p w14:paraId="7D5BD84B" w14:textId="77777777" w:rsidR="00A0567C" w:rsidRPr="00A0567C" w:rsidRDefault="00A0567C" w:rsidP="00C5127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785AD4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Utilization</w:t>
            </w:r>
          </w:p>
        </w:tc>
        <w:tc>
          <w:tcPr>
            <w:tcW w:w="965" w:type="dxa"/>
            <w:tcBorders>
              <w:top w:val="single" w:sz="4" w:space="0" w:color="auto"/>
              <w:left w:val="nil"/>
              <w:bottom w:val="single" w:sz="4" w:space="0" w:color="auto"/>
              <w:right w:val="single" w:sz="4" w:space="0" w:color="auto"/>
            </w:tcBorders>
            <w:shd w:val="clear" w:color="4472C4" w:fill="FFFFFF"/>
            <w:noWrap/>
            <w:vAlign w:val="bottom"/>
            <w:hideMark/>
          </w:tcPr>
          <w:p w14:paraId="6E557CB1"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Accuracy</w:t>
            </w:r>
          </w:p>
        </w:tc>
      </w:tr>
      <w:tr w:rsidR="00A0567C" w:rsidRPr="00A0567C" w14:paraId="3BF8ED22" w14:textId="77777777" w:rsidTr="00C5127E">
        <w:trPr>
          <w:trHeight w:val="223"/>
        </w:trPr>
        <w:tc>
          <w:tcPr>
            <w:tcW w:w="2120" w:type="dxa"/>
            <w:tcBorders>
              <w:top w:val="nil"/>
              <w:left w:val="single" w:sz="4" w:space="0" w:color="auto"/>
              <w:bottom w:val="single" w:sz="4" w:space="0" w:color="auto"/>
              <w:right w:val="single" w:sz="4" w:space="0" w:color="auto"/>
            </w:tcBorders>
            <w:shd w:val="clear" w:color="000000" w:fill="FFFFFF"/>
            <w:noWrap/>
            <w:vAlign w:val="bottom"/>
            <w:hideMark/>
          </w:tcPr>
          <w:p w14:paraId="18634CAE"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Constant reward</w:t>
            </w:r>
          </w:p>
        </w:tc>
        <w:tc>
          <w:tcPr>
            <w:tcW w:w="850" w:type="dxa"/>
            <w:tcBorders>
              <w:top w:val="nil"/>
              <w:left w:val="nil"/>
              <w:bottom w:val="single" w:sz="4" w:space="0" w:color="auto"/>
              <w:right w:val="single" w:sz="4" w:space="0" w:color="auto"/>
            </w:tcBorders>
            <w:shd w:val="clear" w:color="000000" w:fill="FFFFFF"/>
            <w:noWrap/>
            <w:vAlign w:val="bottom"/>
            <w:hideMark/>
          </w:tcPr>
          <w:p w14:paraId="3481638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47.6</w:t>
            </w:r>
          </w:p>
        </w:tc>
        <w:tc>
          <w:tcPr>
            <w:tcW w:w="1152" w:type="dxa"/>
            <w:tcBorders>
              <w:top w:val="nil"/>
              <w:left w:val="nil"/>
              <w:bottom w:val="single" w:sz="4" w:space="0" w:color="auto"/>
              <w:right w:val="single" w:sz="4" w:space="0" w:color="auto"/>
            </w:tcBorders>
            <w:shd w:val="clear" w:color="000000" w:fill="FFFFFF"/>
            <w:noWrap/>
            <w:vAlign w:val="bottom"/>
            <w:hideMark/>
          </w:tcPr>
          <w:p w14:paraId="62D36A2F"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w:t>
            </w:r>
          </w:p>
        </w:tc>
        <w:tc>
          <w:tcPr>
            <w:tcW w:w="1123" w:type="dxa"/>
            <w:tcBorders>
              <w:top w:val="nil"/>
              <w:left w:val="nil"/>
              <w:bottom w:val="single" w:sz="4" w:space="0" w:color="auto"/>
              <w:right w:val="single" w:sz="4" w:space="0" w:color="auto"/>
            </w:tcBorders>
            <w:shd w:val="clear" w:color="000000" w:fill="FFFFFF"/>
            <w:noWrap/>
            <w:vAlign w:val="bottom"/>
            <w:hideMark/>
          </w:tcPr>
          <w:p w14:paraId="639D85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41.8</w:t>
            </w:r>
          </w:p>
        </w:tc>
        <w:tc>
          <w:tcPr>
            <w:tcW w:w="1129" w:type="dxa"/>
            <w:tcBorders>
              <w:top w:val="nil"/>
              <w:left w:val="nil"/>
              <w:bottom w:val="single" w:sz="4" w:space="0" w:color="auto"/>
              <w:right w:val="single" w:sz="4" w:space="0" w:color="auto"/>
            </w:tcBorders>
            <w:shd w:val="clear" w:color="000000" w:fill="FFFFFF"/>
            <w:noWrap/>
            <w:vAlign w:val="bottom"/>
            <w:hideMark/>
          </w:tcPr>
          <w:p w14:paraId="2D251B45"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93.9</w:t>
            </w:r>
          </w:p>
        </w:tc>
        <w:tc>
          <w:tcPr>
            <w:tcW w:w="1161" w:type="dxa"/>
            <w:tcBorders>
              <w:top w:val="nil"/>
              <w:left w:val="nil"/>
              <w:bottom w:val="single" w:sz="4" w:space="0" w:color="auto"/>
              <w:right w:val="single" w:sz="4" w:space="0" w:color="auto"/>
            </w:tcBorders>
            <w:shd w:val="clear" w:color="000000" w:fill="FFFFFF"/>
            <w:noWrap/>
            <w:vAlign w:val="bottom"/>
            <w:hideMark/>
          </w:tcPr>
          <w:p w14:paraId="0393F17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97.73</w:t>
            </w:r>
          </w:p>
        </w:tc>
        <w:tc>
          <w:tcPr>
            <w:tcW w:w="965" w:type="dxa"/>
            <w:tcBorders>
              <w:top w:val="nil"/>
              <w:left w:val="nil"/>
              <w:bottom w:val="single" w:sz="4" w:space="0" w:color="auto"/>
              <w:right w:val="single" w:sz="4" w:space="0" w:color="auto"/>
            </w:tcBorders>
            <w:shd w:val="clear" w:color="000000" w:fill="FFFFFF"/>
            <w:noWrap/>
            <w:vAlign w:val="bottom"/>
            <w:hideMark/>
          </w:tcPr>
          <w:p w14:paraId="5DA271E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91.71</w:t>
            </w:r>
          </w:p>
        </w:tc>
      </w:tr>
      <w:tr w:rsidR="00A0567C" w:rsidRPr="00A0567C" w14:paraId="0C4A5ED0"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57AE03FF"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Linear reward</w:t>
            </w:r>
          </w:p>
        </w:tc>
        <w:tc>
          <w:tcPr>
            <w:tcW w:w="850" w:type="dxa"/>
            <w:tcBorders>
              <w:top w:val="nil"/>
              <w:left w:val="nil"/>
              <w:bottom w:val="single" w:sz="4" w:space="0" w:color="auto"/>
              <w:right w:val="single" w:sz="4" w:space="0" w:color="auto"/>
            </w:tcBorders>
            <w:shd w:val="clear" w:color="D9E1F2" w:fill="FFFFFF"/>
            <w:noWrap/>
            <w:vAlign w:val="bottom"/>
            <w:hideMark/>
          </w:tcPr>
          <w:p w14:paraId="49DC34E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48.1</w:t>
            </w:r>
          </w:p>
        </w:tc>
        <w:tc>
          <w:tcPr>
            <w:tcW w:w="1152" w:type="dxa"/>
            <w:tcBorders>
              <w:top w:val="nil"/>
              <w:left w:val="nil"/>
              <w:bottom w:val="single" w:sz="4" w:space="0" w:color="auto"/>
              <w:right w:val="single" w:sz="4" w:space="0" w:color="auto"/>
            </w:tcBorders>
            <w:shd w:val="clear" w:color="D9E1F2" w:fill="FFFFFF"/>
            <w:noWrap/>
            <w:vAlign w:val="bottom"/>
            <w:hideMark/>
          </w:tcPr>
          <w:p w14:paraId="1FE5CDD8"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3</w:t>
            </w:r>
          </w:p>
        </w:tc>
        <w:tc>
          <w:tcPr>
            <w:tcW w:w="1123" w:type="dxa"/>
            <w:tcBorders>
              <w:top w:val="nil"/>
              <w:left w:val="nil"/>
              <w:bottom w:val="single" w:sz="4" w:space="0" w:color="auto"/>
              <w:right w:val="single" w:sz="4" w:space="0" w:color="auto"/>
            </w:tcBorders>
            <w:shd w:val="clear" w:color="D9E1F2" w:fill="FFFFFF"/>
            <w:noWrap/>
            <w:vAlign w:val="bottom"/>
            <w:hideMark/>
          </w:tcPr>
          <w:p w14:paraId="4E16A81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45.7</w:t>
            </w:r>
          </w:p>
        </w:tc>
        <w:tc>
          <w:tcPr>
            <w:tcW w:w="1129" w:type="dxa"/>
            <w:tcBorders>
              <w:top w:val="nil"/>
              <w:left w:val="nil"/>
              <w:bottom w:val="single" w:sz="4" w:space="0" w:color="auto"/>
              <w:right w:val="single" w:sz="4" w:space="0" w:color="auto"/>
            </w:tcBorders>
            <w:shd w:val="clear" w:color="D9E1F2" w:fill="FFFFFF"/>
            <w:noWrap/>
            <w:vAlign w:val="bottom"/>
            <w:hideMark/>
          </w:tcPr>
          <w:p w14:paraId="563B654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96.8</w:t>
            </w:r>
          </w:p>
        </w:tc>
        <w:tc>
          <w:tcPr>
            <w:tcW w:w="1161" w:type="dxa"/>
            <w:tcBorders>
              <w:top w:val="nil"/>
              <w:left w:val="nil"/>
              <w:bottom w:val="single" w:sz="4" w:space="0" w:color="auto"/>
              <w:right w:val="single" w:sz="4" w:space="0" w:color="auto"/>
            </w:tcBorders>
            <w:shd w:val="clear" w:color="D9E1F2" w:fill="FFFFFF"/>
            <w:noWrap/>
            <w:vAlign w:val="bottom"/>
            <w:hideMark/>
          </w:tcPr>
          <w:p w14:paraId="3FA9365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98.6</w:t>
            </w:r>
          </w:p>
        </w:tc>
        <w:tc>
          <w:tcPr>
            <w:tcW w:w="965" w:type="dxa"/>
            <w:tcBorders>
              <w:top w:val="nil"/>
              <w:left w:val="nil"/>
              <w:bottom w:val="single" w:sz="4" w:space="0" w:color="auto"/>
              <w:right w:val="single" w:sz="4" w:space="0" w:color="auto"/>
            </w:tcBorders>
            <w:shd w:val="clear" w:color="D9E1F2" w:fill="FFFFFF"/>
            <w:noWrap/>
            <w:vAlign w:val="bottom"/>
            <w:hideMark/>
          </w:tcPr>
          <w:p w14:paraId="5996E134"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94.23</w:t>
            </w:r>
          </w:p>
        </w:tc>
      </w:tr>
      <w:tr w:rsidR="00A0567C" w:rsidRPr="00A0567C" w14:paraId="735B0F31"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1C23F9A7"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Asymmetric reward</w:t>
            </w:r>
          </w:p>
        </w:tc>
        <w:tc>
          <w:tcPr>
            <w:tcW w:w="850" w:type="dxa"/>
            <w:tcBorders>
              <w:top w:val="nil"/>
              <w:left w:val="nil"/>
              <w:bottom w:val="single" w:sz="4" w:space="0" w:color="auto"/>
              <w:right w:val="single" w:sz="4" w:space="0" w:color="auto"/>
            </w:tcBorders>
            <w:shd w:val="clear" w:color="D9E1F2" w:fill="FFFFFF"/>
            <w:noWrap/>
            <w:vAlign w:val="bottom"/>
            <w:hideMark/>
          </w:tcPr>
          <w:p w14:paraId="2B2D35F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57.1</w:t>
            </w:r>
          </w:p>
        </w:tc>
        <w:tc>
          <w:tcPr>
            <w:tcW w:w="1152" w:type="dxa"/>
            <w:tcBorders>
              <w:top w:val="nil"/>
              <w:left w:val="nil"/>
              <w:bottom w:val="single" w:sz="4" w:space="0" w:color="auto"/>
              <w:right w:val="single" w:sz="4" w:space="0" w:color="auto"/>
            </w:tcBorders>
            <w:shd w:val="clear" w:color="D9E1F2" w:fill="FFFFFF"/>
            <w:noWrap/>
            <w:vAlign w:val="bottom"/>
            <w:hideMark/>
          </w:tcPr>
          <w:p w14:paraId="007C045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2</w:t>
            </w:r>
          </w:p>
        </w:tc>
        <w:tc>
          <w:tcPr>
            <w:tcW w:w="1123" w:type="dxa"/>
            <w:tcBorders>
              <w:top w:val="nil"/>
              <w:left w:val="nil"/>
              <w:bottom w:val="single" w:sz="4" w:space="0" w:color="auto"/>
              <w:right w:val="single" w:sz="4" w:space="0" w:color="auto"/>
            </w:tcBorders>
            <w:shd w:val="clear" w:color="D9E1F2" w:fill="FFFFFF"/>
            <w:noWrap/>
            <w:vAlign w:val="bottom"/>
            <w:hideMark/>
          </w:tcPr>
          <w:p w14:paraId="30BF85F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92.3</w:t>
            </w:r>
          </w:p>
        </w:tc>
        <w:tc>
          <w:tcPr>
            <w:tcW w:w="1129" w:type="dxa"/>
            <w:tcBorders>
              <w:top w:val="nil"/>
              <w:left w:val="nil"/>
              <w:bottom w:val="single" w:sz="4" w:space="0" w:color="auto"/>
              <w:right w:val="single" w:sz="4" w:space="0" w:color="auto"/>
            </w:tcBorders>
            <w:shd w:val="clear" w:color="D9E1F2" w:fill="FFFFFF"/>
            <w:noWrap/>
            <w:vAlign w:val="bottom"/>
            <w:hideMark/>
          </w:tcPr>
          <w:p w14:paraId="3E8391C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151.4</w:t>
            </w:r>
          </w:p>
        </w:tc>
        <w:tc>
          <w:tcPr>
            <w:tcW w:w="1161" w:type="dxa"/>
            <w:tcBorders>
              <w:top w:val="nil"/>
              <w:left w:val="nil"/>
              <w:bottom w:val="single" w:sz="4" w:space="0" w:color="auto"/>
              <w:right w:val="single" w:sz="4" w:space="0" w:color="auto"/>
            </w:tcBorders>
            <w:shd w:val="clear" w:color="D9E1F2" w:fill="FFFFFF"/>
            <w:noWrap/>
            <w:vAlign w:val="bottom"/>
            <w:hideMark/>
          </w:tcPr>
          <w:p w14:paraId="587C48FC"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97.8</w:t>
            </w:r>
          </w:p>
        </w:tc>
        <w:tc>
          <w:tcPr>
            <w:tcW w:w="965" w:type="dxa"/>
            <w:tcBorders>
              <w:top w:val="nil"/>
              <w:left w:val="nil"/>
              <w:bottom w:val="single" w:sz="4" w:space="0" w:color="auto"/>
              <w:right w:val="single" w:sz="4" w:space="0" w:color="auto"/>
            </w:tcBorders>
            <w:shd w:val="clear" w:color="D9E1F2" w:fill="FFFFFF"/>
            <w:noWrap/>
            <w:vAlign w:val="bottom"/>
            <w:hideMark/>
          </w:tcPr>
          <w:p w14:paraId="3308CA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96.58</w:t>
            </w:r>
          </w:p>
        </w:tc>
      </w:tr>
    </w:tbl>
    <w:p w14:paraId="058C4B2B" w14:textId="33A7140C" w:rsidR="00E9039D" w:rsidRDefault="00E9039D" w:rsidP="00557266"/>
    <w:p w14:paraId="2BB8D00D" w14:textId="3E855116" w:rsidR="00E9039D" w:rsidRDefault="00E9039D" w:rsidP="00557266">
      <w:r>
        <w:t>We can see that the addition of a small discard penalty has brought a significant reduction in the number of steps across the board</w:t>
      </w:r>
      <w:r w:rsidR="000F4F8A">
        <w:t>. The most significant improvement was in the constant environment, which completed in just 39.6% the number of steps, with asymmetric coming in at 75.1% and linear at 55.74%.</w:t>
      </w:r>
    </w:p>
    <w:p w14:paraId="1B849E99" w14:textId="719A748E" w:rsidR="000F4F8A" w:rsidRPr="009D34E6" w:rsidRDefault="000F4F8A" w:rsidP="00557266">
      <w:r>
        <w:t>Accuracy has also taken a hit, however, dropping by on average 3.5% across the board</w:t>
      </w:r>
      <w:r w:rsidR="00734FAA">
        <w:t>.</w:t>
      </w:r>
      <w:bookmarkStart w:id="10" w:name="_GoBack"/>
      <w:bookmarkEnd w:id="10"/>
    </w:p>
    <w:p w14:paraId="6A1B64FE" w14:textId="77777777" w:rsidR="009D34E6" w:rsidRDefault="009D34E6" w:rsidP="005E26F4">
      <w:pPr>
        <w:pStyle w:val="Heading1"/>
      </w:pPr>
      <w:bookmarkStart w:id="11" w:name="_Toc101540556"/>
    </w:p>
    <w:p w14:paraId="7C7EB5D2" w14:textId="576C202E" w:rsidR="005E26F4" w:rsidRPr="005E26F4" w:rsidRDefault="005E26F4" w:rsidP="005E26F4">
      <w:pPr>
        <w:pStyle w:val="Heading1"/>
      </w:pPr>
      <w:r>
        <w:t>CONCLUSIONS</w:t>
      </w:r>
      <w:bookmarkEnd w:id="11"/>
    </w:p>
    <w:p w14:paraId="4474210C" w14:textId="640F4A59" w:rsidR="006E32C3" w:rsidRDefault="005E26F4">
      <w:pPr>
        <w:pStyle w:val="Heading1"/>
      </w:pPr>
      <w:bookmarkStart w:id="12" w:name="_Toc101540557"/>
      <w:r>
        <w:t>FURTHER WORK</w:t>
      </w:r>
      <w:bookmarkEnd w:id="12"/>
    </w:p>
    <w:p w14:paraId="39A41D69" w14:textId="75B32378" w:rsidR="007B68A3" w:rsidRDefault="007B68A3" w:rsidP="007B68A3">
      <w:pPr>
        <w:pStyle w:val="Heading1"/>
      </w:pPr>
      <w:r>
        <w:t>APPENDIX</w:t>
      </w:r>
    </w:p>
    <w:p w14:paraId="54D31D60" w14:textId="77777777" w:rsidR="007B68A3" w:rsidRDefault="007B68A3" w:rsidP="007B68A3">
      <w:pPr>
        <w:pStyle w:val="Heading3"/>
      </w:pPr>
      <w:r>
        <w:t>Constant Reward</w:t>
      </w:r>
    </w:p>
    <w:p w14:paraId="421AC81D" w14:textId="77777777" w:rsidR="007B68A3" w:rsidRDefault="007B68A3" w:rsidP="007B68A3">
      <w:r>
        <w:rPr>
          <w:noProof/>
        </w:rPr>
        <w:drawing>
          <wp:inline distT="0" distB="0" distL="0" distR="0" wp14:anchorId="1CE10708" wp14:editId="19A83C48">
            <wp:extent cx="5972175" cy="3319463"/>
            <wp:effectExtent l="0" t="0" r="9525" b="14605"/>
            <wp:docPr id="3" name="Chart 3">
              <a:extLst xmlns:a="http://schemas.openxmlformats.org/drawingml/2006/main">
                <a:ext uri="{FF2B5EF4-FFF2-40B4-BE49-F238E27FC236}">
                  <a16:creationId xmlns:a16="http://schemas.microsoft.com/office/drawing/2014/main" id="{27946206-24AB-4571-86B5-CDABAB73F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7BCB04" w14:textId="77777777" w:rsidR="007B68A3" w:rsidRPr="00D60480" w:rsidRDefault="007B68A3" w:rsidP="007B68A3">
      <w:pPr>
        <w:pStyle w:val="Subtitle"/>
        <w:rPr>
          <w:rStyle w:val="SubtleEmphasis"/>
          <w:i w:val="0"/>
          <w:iCs w:val="0"/>
          <w:color w:val="5A5A5A" w:themeColor="text1" w:themeTint="A5"/>
        </w:rPr>
      </w:pPr>
      <w:r w:rsidRPr="00D60480">
        <w:rPr>
          <w:rStyle w:val="SubtleEmphasis"/>
          <w:i w:val="0"/>
          <w:iCs w:val="0"/>
          <w:color w:val="5A5A5A" w:themeColor="text1" w:themeTint="A5"/>
        </w:rPr>
        <w:t>(fig. 1a)</w:t>
      </w:r>
    </w:p>
    <w:tbl>
      <w:tblPr>
        <w:tblW w:w="9441" w:type="dxa"/>
        <w:tblLook w:val="04A0" w:firstRow="1" w:lastRow="0" w:firstColumn="1" w:lastColumn="0" w:noHBand="0" w:noVBand="1"/>
      </w:tblPr>
      <w:tblGrid>
        <w:gridCol w:w="2357"/>
        <w:gridCol w:w="944"/>
        <w:gridCol w:w="1280"/>
        <w:gridCol w:w="1247"/>
        <w:gridCol w:w="937"/>
        <w:gridCol w:w="1290"/>
        <w:gridCol w:w="1386"/>
      </w:tblGrid>
      <w:tr w:rsidR="007B68A3" w:rsidRPr="00C5124E" w14:paraId="67193DD0" w14:textId="77777777" w:rsidTr="00AF0972">
        <w:trPr>
          <w:trHeight w:val="229"/>
        </w:trPr>
        <w:tc>
          <w:tcPr>
            <w:tcW w:w="235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6028210F"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Environment</w:t>
            </w:r>
          </w:p>
        </w:tc>
        <w:tc>
          <w:tcPr>
            <w:tcW w:w="944" w:type="dxa"/>
            <w:tcBorders>
              <w:top w:val="single" w:sz="4" w:space="0" w:color="auto"/>
              <w:left w:val="nil"/>
              <w:bottom w:val="single" w:sz="4" w:space="0" w:color="auto"/>
              <w:right w:val="single" w:sz="4" w:space="0" w:color="auto"/>
            </w:tcBorders>
            <w:shd w:val="clear" w:color="4472C4" w:fill="FFFFFF"/>
            <w:noWrap/>
            <w:vAlign w:val="bottom"/>
            <w:hideMark/>
          </w:tcPr>
          <w:p w14:paraId="7E8916A9"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Placed</w:t>
            </w:r>
          </w:p>
        </w:tc>
        <w:tc>
          <w:tcPr>
            <w:tcW w:w="1280" w:type="dxa"/>
            <w:tcBorders>
              <w:top w:val="single" w:sz="4" w:space="0" w:color="auto"/>
              <w:left w:val="nil"/>
              <w:bottom w:val="single" w:sz="4" w:space="0" w:color="auto"/>
              <w:right w:val="single" w:sz="4" w:space="0" w:color="auto"/>
            </w:tcBorders>
            <w:shd w:val="clear" w:color="4472C4" w:fill="FFFFFF"/>
            <w:noWrap/>
            <w:vAlign w:val="bottom"/>
            <w:hideMark/>
          </w:tcPr>
          <w:p w14:paraId="6C3745E8"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Misplaced</w:t>
            </w:r>
          </w:p>
        </w:tc>
        <w:tc>
          <w:tcPr>
            <w:tcW w:w="1247" w:type="dxa"/>
            <w:tcBorders>
              <w:top w:val="single" w:sz="4" w:space="0" w:color="auto"/>
              <w:left w:val="nil"/>
              <w:bottom w:val="single" w:sz="4" w:space="0" w:color="auto"/>
              <w:right w:val="single" w:sz="4" w:space="0" w:color="auto"/>
            </w:tcBorders>
            <w:shd w:val="clear" w:color="4472C4" w:fill="FFFFFF"/>
            <w:noWrap/>
            <w:vAlign w:val="bottom"/>
            <w:hideMark/>
          </w:tcPr>
          <w:p w14:paraId="1F81C082"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Discarded</w:t>
            </w:r>
          </w:p>
        </w:tc>
        <w:tc>
          <w:tcPr>
            <w:tcW w:w="937" w:type="dxa"/>
            <w:tcBorders>
              <w:top w:val="single" w:sz="4" w:space="0" w:color="auto"/>
              <w:left w:val="nil"/>
              <w:bottom w:val="single" w:sz="4" w:space="0" w:color="auto"/>
              <w:right w:val="single" w:sz="4" w:space="0" w:color="auto"/>
            </w:tcBorders>
            <w:shd w:val="clear" w:color="4472C4" w:fill="FFFFFF"/>
            <w:noWrap/>
            <w:vAlign w:val="bottom"/>
            <w:hideMark/>
          </w:tcPr>
          <w:p w14:paraId="4FC2EC01" w14:textId="77777777" w:rsidR="007B68A3" w:rsidRPr="00C5124E" w:rsidRDefault="007B68A3" w:rsidP="00AF0972">
            <w:pPr>
              <w:spacing w:after="0" w:line="240" w:lineRule="auto"/>
              <w:jc w:val="center"/>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90" w:type="dxa"/>
            <w:tcBorders>
              <w:top w:val="single" w:sz="4" w:space="0" w:color="auto"/>
              <w:left w:val="nil"/>
              <w:bottom w:val="single" w:sz="4" w:space="0" w:color="auto"/>
              <w:right w:val="single" w:sz="4" w:space="0" w:color="auto"/>
            </w:tcBorders>
            <w:shd w:val="clear" w:color="4472C4" w:fill="FFFFFF"/>
            <w:noWrap/>
            <w:vAlign w:val="bottom"/>
            <w:hideMark/>
          </w:tcPr>
          <w:p w14:paraId="03E4C5B9"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Utilization</w:t>
            </w:r>
          </w:p>
        </w:tc>
        <w:tc>
          <w:tcPr>
            <w:tcW w:w="1386" w:type="dxa"/>
            <w:tcBorders>
              <w:top w:val="single" w:sz="4" w:space="0" w:color="auto"/>
              <w:left w:val="nil"/>
              <w:bottom w:val="single" w:sz="4" w:space="0" w:color="auto"/>
              <w:right w:val="single" w:sz="4" w:space="0" w:color="auto"/>
            </w:tcBorders>
            <w:shd w:val="clear" w:color="4472C4" w:fill="FFFFFF"/>
            <w:noWrap/>
            <w:vAlign w:val="bottom"/>
            <w:hideMark/>
          </w:tcPr>
          <w:p w14:paraId="7A81F823"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Accuracy</w:t>
            </w:r>
          </w:p>
        </w:tc>
      </w:tr>
      <w:tr w:rsidR="007B68A3" w:rsidRPr="00C5124E" w14:paraId="7178BFAF" w14:textId="77777777" w:rsidTr="00AF0972">
        <w:trPr>
          <w:trHeight w:val="229"/>
        </w:trPr>
        <w:tc>
          <w:tcPr>
            <w:tcW w:w="2357" w:type="dxa"/>
            <w:tcBorders>
              <w:top w:val="nil"/>
              <w:left w:val="single" w:sz="4" w:space="0" w:color="auto"/>
              <w:bottom w:val="single" w:sz="4" w:space="0" w:color="auto"/>
              <w:right w:val="single" w:sz="4" w:space="0" w:color="auto"/>
            </w:tcBorders>
            <w:shd w:val="clear" w:color="D9E1F2" w:fill="FFFFFF"/>
            <w:noWrap/>
            <w:vAlign w:val="bottom"/>
            <w:hideMark/>
          </w:tcPr>
          <w:p w14:paraId="4E65525E" w14:textId="77777777" w:rsidR="007B68A3" w:rsidRPr="00C5124E" w:rsidRDefault="007B68A3" w:rsidP="00AF0972">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 no penalty</w:t>
            </w:r>
          </w:p>
        </w:tc>
        <w:tc>
          <w:tcPr>
            <w:tcW w:w="944" w:type="dxa"/>
            <w:tcBorders>
              <w:top w:val="nil"/>
              <w:left w:val="nil"/>
              <w:bottom w:val="single" w:sz="4" w:space="0" w:color="auto"/>
              <w:right w:val="single" w:sz="4" w:space="0" w:color="auto"/>
            </w:tcBorders>
            <w:shd w:val="clear" w:color="D9E1F2" w:fill="FFFFFF"/>
            <w:noWrap/>
            <w:vAlign w:val="bottom"/>
            <w:hideMark/>
          </w:tcPr>
          <w:p w14:paraId="2015B904"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68.3</w:t>
            </w:r>
          </w:p>
        </w:tc>
        <w:tc>
          <w:tcPr>
            <w:tcW w:w="1280" w:type="dxa"/>
            <w:tcBorders>
              <w:top w:val="nil"/>
              <w:left w:val="nil"/>
              <w:bottom w:val="single" w:sz="4" w:space="0" w:color="auto"/>
              <w:right w:val="single" w:sz="4" w:space="0" w:color="auto"/>
            </w:tcBorders>
            <w:shd w:val="clear" w:color="D9E1F2" w:fill="FFFFFF"/>
            <w:noWrap/>
            <w:vAlign w:val="bottom"/>
            <w:hideMark/>
          </w:tcPr>
          <w:p w14:paraId="7C679243"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1.1</w:t>
            </w:r>
          </w:p>
        </w:tc>
        <w:tc>
          <w:tcPr>
            <w:tcW w:w="1247" w:type="dxa"/>
            <w:tcBorders>
              <w:top w:val="nil"/>
              <w:left w:val="nil"/>
              <w:bottom w:val="single" w:sz="4" w:space="0" w:color="auto"/>
              <w:right w:val="single" w:sz="4" w:space="0" w:color="auto"/>
            </w:tcBorders>
            <w:shd w:val="clear" w:color="D9E1F2" w:fill="FFFFFF"/>
            <w:noWrap/>
            <w:vAlign w:val="bottom"/>
            <w:hideMark/>
          </w:tcPr>
          <w:p w14:paraId="2C62FCF1"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167.2</w:t>
            </w:r>
          </w:p>
        </w:tc>
        <w:tc>
          <w:tcPr>
            <w:tcW w:w="937" w:type="dxa"/>
            <w:tcBorders>
              <w:top w:val="nil"/>
              <w:left w:val="nil"/>
              <w:bottom w:val="single" w:sz="4" w:space="0" w:color="auto"/>
              <w:right w:val="single" w:sz="4" w:space="0" w:color="auto"/>
            </w:tcBorders>
            <w:shd w:val="clear" w:color="D9E1F2" w:fill="FFFFFF"/>
            <w:noWrap/>
            <w:vAlign w:val="bottom"/>
            <w:hideMark/>
          </w:tcPr>
          <w:p w14:paraId="6C8E72E7"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236.6</w:t>
            </w:r>
          </w:p>
        </w:tc>
        <w:tc>
          <w:tcPr>
            <w:tcW w:w="1290" w:type="dxa"/>
            <w:tcBorders>
              <w:top w:val="nil"/>
              <w:left w:val="nil"/>
              <w:bottom w:val="single" w:sz="4" w:space="0" w:color="auto"/>
              <w:right w:val="single" w:sz="4" w:space="0" w:color="auto"/>
            </w:tcBorders>
            <w:shd w:val="clear" w:color="D9E1F2" w:fill="FFFFFF"/>
            <w:noWrap/>
            <w:vAlign w:val="bottom"/>
            <w:hideMark/>
          </w:tcPr>
          <w:p w14:paraId="2FDB0174"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97.9</w:t>
            </w:r>
          </w:p>
        </w:tc>
        <w:tc>
          <w:tcPr>
            <w:tcW w:w="1386" w:type="dxa"/>
            <w:tcBorders>
              <w:top w:val="nil"/>
              <w:left w:val="nil"/>
              <w:bottom w:val="single" w:sz="4" w:space="0" w:color="auto"/>
              <w:right w:val="single" w:sz="4" w:space="0" w:color="auto"/>
            </w:tcBorders>
            <w:shd w:val="clear" w:color="D9E1F2" w:fill="FFFFFF"/>
            <w:noWrap/>
            <w:vAlign w:val="bottom"/>
            <w:hideMark/>
          </w:tcPr>
          <w:p w14:paraId="7FD38A97"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98.41</w:t>
            </w:r>
          </w:p>
        </w:tc>
      </w:tr>
      <w:tr w:rsidR="007B68A3" w:rsidRPr="00C5124E" w14:paraId="19A8CDF5" w14:textId="77777777" w:rsidTr="00AF0972">
        <w:trPr>
          <w:trHeight w:val="229"/>
        </w:trPr>
        <w:tc>
          <w:tcPr>
            <w:tcW w:w="2357" w:type="dxa"/>
            <w:tcBorders>
              <w:top w:val="nil"/>
              <w:left w:val="single" w:sz="4" w:space="0" w:color="auto"/>
              <w:bottom w:val="single" w:sz="4" w:space="0" w:color="auto"/>
              <w:right w:val="single" w:sz="4" w:space="0" w:color="auto"/>
            </w:tcBorders>
            <w:shd w:val="clear" w:color="000000" w:fill="FFFFFF"/>
            <w:noWrap/>
            <w:vAlign w:val="bottom"/>
            <w:hideMark/>
          </w:tcPr>
          <w:p w14:paraId="405E8E17" w14:textId="77777777" w:rsidR="007B68A3" w:rsidRPr="00C5124E" w:rsidRDefault="007B68A3" w:rsidP="00AF0972">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 with discard penalty</w:t>
            </w:r>
          </w:p>
        </w:tc>
        <w:tc>
          <w:tcPr>
            <w:tcW w:w="944" w:type="dxa"/>
            <w:tcBorders>
              <w:top w:val="nil"/>
              <w:left w:val="nil"/>
              <w:bottom w:val="single" w:sz="4" w:space="0" w:color="auto"/>
              <w:right w:val="single" w:sz="4" w:space="0" w:color="auto"/>
            </w:tcBorders>
            <w:shd w:val="clear" w:color="000000" w:fill="FFFFFF"/>
            <w:noWrap/>
            <w:vAlign w:val="bottom"/>
            <w:hideMark/>
          </w:tcPr>
          <w:p w14:paraId="067DE964"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47.6</w:t>
            </w:r>
          </w:p>
        </w:tc>
        <w:tc>
          <w:tcPr>
            <w:tcW w:w="1280" w:type="dxa"/>
            <w:tcBorders>
              <w:top w:val="nil"/>
              <w:left w:val="nil"/>
              <w:bottom w:val="single" w:sz="4" w:space="0" w:color="auto"/>
              <w:right w:val="single" w:sz="4" w:space="0" w:color="auto"/>
            </w:tcBorders>
            <w:shd w:val="clear" w:color="000000" w:fill="FFFFFF"/>
            <w:noWrap/>
            <w:vAlign w:val="bottom"/>
            <w:hideMark/>
          </w:tcPr>
          <w:p w14:paraId="276F5D6C"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4.5</w:t>
            </w:r>
          </w:p>
        </w:tc>
        <w:tc>
          <w:tcPr>
            <w:tcW w:w="1247" w:type="dxa"/>
            <w:tcBorders>
              <w:top w:val="nil"/>
              <w:left w:val="nil"/>
              <w:bottom w:val="single" w:sz="4" w:space="0" w:color="auto"/>
              <w:right w:val="single" w:sz="4" w:space="0" w:color="auto"/>
            </w:tcBorders>
            <w:shd w:val="clear" w:color="000000" w:fill="FFFFFF"/>
            <w:noWrap/>
            <w:vAlign w:val="bottom"/>
            <w:hideMark/>
          </w:tcPr>
          <w:p w14:paraId="765FC5A2"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41.8</w:t>
            </w:r>
          </w:p>
        </w:tc>
        <w:tc>
          <w:tcPr>
            <w:tcW w:w="937" w:type="dxa"/>
            <w:tcBorders>
              <w:top w:val="nil"/>
              <w:left w:val="nil"/>
              <w:bottom w:val="single" w:sz="4" w:space="0" w:color="auto"/>
              <w:right w:val="single" w:sz="4" w:space="0" w:color="auto"/>
            </w:tcBorders>
            <w:shd w:val="clear" w:color="000000" w:fill="FFFFFF"/>
            <w:noWrap/>
            <w:vAlign w:val="bottom"/>
            <w:hideMark/>
          </w:tcPr>
          <w:p w14:paraId="532DCA0B"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93.9</w:t>
            </w:r>
          </w:p>
        </w:tc>
        <w:tc>
          <w:tcPr>
            <w:tcW w:w="1290" w:type="dxa"/>
            <w:tcBorders>
              <w:top w:val="nil"/>
              <w:left w:val="nil"/>
              <w:bottom w:val="single" w:sz="4" w:space="0" w:color="auto"/>
              <w:right w:val="single" w:sz="4" w:space="0" w:color="auto"/>
            </w:tcBorders>
            <w:shd w:val="clear" w:color="000000" w:fill="FFFFFF"/>
            <w:noWrap/>
            <w:vAlign w:val="bottom"/>
            <w:hideMark/>
          </w:tcPr>
          <w:p w14:paraId="1EACDAF2"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97.73</w:t>
            </w:r>
          </w:p>
        </w:tc>
        <w:tc>
          <w:tcPr>
            <w:tcW w:w="1386" w:type="dxa"/>
            <w:tcBorders>
              <w:top w:val="nil"/>
              <w:left w:val="nil"/>
              <w:bottom w:val="single" w:sz="4" w:space="0" w:color="auto"/>
              <w:right w:val="single" w:sz="4" w:space="0" w:color="auto"/>
            </w:tcBorders>
            <w:shd w:val="clear" w:color="000000" w:fill="FFFFFF"/>
            <w:noWrap/>
            <w:vAlign w:val="bottom"/>
            <w:hideMark/>
          </w:tcPr>
          <w:p w14:paraId="68582C4F"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91.719579</w:t>
            </w:r>
          </w:p>
        </w:tc>
      </w:tr>
    </w:tbl>
    <w:p w14:paraId="7BF2021F" w14:textId="77777777" w:rsidR="007B68A3" w:rsidRDefault="007B68A3" w:rsidP="007B68A3">
      <w:pPr>
        <w:pStyle w:val="Subtitle"/>
        <w:rPr>
          <w:rStyle w:val="SubtleEmphasis"/>
          <w:i w:val="0"/>
          <w:iCs w:val="0"/>
          <w:color w:val="5A5A5A" w:themeColor="text1" w:themeTint="A5"/>
        </w:rPr>
      </w:pPr>
      <w:r w:rsidRPr="00D60480">
        <w:rPr>
          <w:rStyle w:val="SubtleEmphasis"/>
          <w:i w:val="0"/>
          <w:iCs w:val="0"/>
          <w:color w:val="5A5A5A" w:themeColor="text1" w:themeTint="A5"/>
        </w:rPr>
        <w:t>(fig. 1b)</w:t>
      </w:r>
    </w:p>
    <w:p w14:paraId="0E486277" w14:textId="77777777" w:rsidR="007B68A3" w:rsidRDefault="007B68A3" w:rsidP="007B68A3">
      <w:pPr>
        <w:spacing w:line="259" w:lineRule="auto"/>
        <w:jc w:val="left"/>
        <w:rPr>
          <w:rFonts w:ascii="Cambria" w:eastAsiaTheme="majorEastAsia" w:hAnsi="Cambria" w:cstheme="majorBidi"/>
          <w:b/>
          <w:bCs/>
          <w:szCs w:val="24"/>
        </w:rPr>
      </w:pPr>
      <w:r>
        <w:br w:type="page"/>
      </w:r>
    </w:p>
    <w:p w14:paraId="09F624CF" w14:textId="77777777" w:rsidR="007B68A3" w:rsidRDefault="007B68A3" w:rsidP="007B68A3">
      <w:pPr>
        <w:pStyle w:val="Heading3"/>
      </w:pPr>
      <w:r>
        <w:lastRenderedPageBreak/>
        <w:t>Linear Reward</w:t>
      </w:r>
    </w:p>
    <w:p w14:paraId="42EEC7CE" w14:textId="77777777" w:rsidR="007B68A3" w:rsidRDefault="007B68A3" w:rsidP="007B68A3">
      <w:r>
        <w:rPr>
          <w:noProof/>
        </w:rPr>
        <w:drawing>
          <wp:inline distT="0" distB="0" distL="0" distR="0" wp14:anchorId="0B9ABAEF" wp14:editId="661D48E1">
            <wp:extent cx="5962650" cy="3514725"/>
            <wp:effectExtent l="0" t="0" r="0" b="9525"/>
            <wp:docPr id="4" name="Chart 4">
              <a:extLst xmlns:a="http://schemas.openxmlformats.org/drawingml/2006/main">
                <a:ext uri="{FF2B5EF4-FFF2-40B4-BE49-F238E27FC236}">
                  <a16:creationId xmlns:a16="http://schemas.microsoft.com/office/drawing/2014/main" id="{EC9D4862-A2D1-41AC-8776-CC4E7D132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7402ED" w14:textId="77777777" w:rsidR="007B68A3" w:rsidRDefault="007B68A3" w:rsidP="007B68A3">
      <w:pPr>
        <w:pStyle w:val="Subtitle"/>
      </w:pPr>
      <w:r>
        <w:t>(fig. 2a)</w:t>
      </w:r>
    </w:p>
    <w:tbl>
      <w:tblPr>
        <w:tblW w:w="9394" w:type="dxa"/>
        <w:tblLook w:val="04A0" w:firstRow="1" w:lastRow="0" w:firstColumn="1" w:lastColumn="0" w:noHBand="0" w:noVBand="1"/>
      </w:tblPr>
      <w:tblGrid>
        <w:gridCol w:w="2340"/>
        <w:gridCol w:w="865"/>
        <w:gridCol w:w="1221"/>
        <w:gridCol w:w="1190"/>
        <w:gridCol w:w="1315"/>
        <w:gridCol w:w="1230"/>
        <w:gridCol w:w="1233"/>
      </w:tblGrid>
      <w:tr w:rsidR="007B68A3" w:rsidRPr="00D60480" w14:paraId="5D9F123F" w14:textId="77777777" w:rsidTr="00AF0972">
        <w:trPr>
          <w:trHeight w:val="153"/>
        </w:trPr>
        <w:tc>
          <w:tcPr>
            <w:tcW w:w="234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46A116D0" w14:textId="77777777" w:rsidR="007B68A3" w:rsidRPr="00D60480" w:rsidRDefault="007B68A3" w:rsidP="00AF0972">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Environment</w:t>
            </w:r>
          </w:p>
        </w:tc>
        <w:tc>
          <w:tcPr>
            <w:tcW w:w="865" w:type="dxa"/>
            <w:tcBorders>
              <w:top w:val="single" w:sz="4" w:space="0" w:color="auto"/>
              <w:left w:val="nil"/>
              <w:bottom w:val="single" w:sz="4" w:space="0" w:color="auto"/>
              <w:right w:val="single" w:sz="4" w:space="0" w:color="auto"/>
            </w:tcBorders>
            <w:shd w:val="clear" w:color="4472C4" w:fill="FFFFFF"/>
            <w:noWrap/>
            <w:vAlign w:val="bottom"/>
            <w:hideMark/>
          </w:tcPr>
          <w:p w14:paraId="2CF505CD" w14:textId="77777777" w:rsidR="007B68A3" w:rsidRPr="00D60480" w:rsidRDefault="007B68A3" w:rsidP="00AF0972">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Placed</w:t>
            </w:r>
          </w:p>
        </w:tc>
        <w:tc>
          <w:tcPr>
            <w:tcW w:w="1221" w:type="dxa"/>
            <w:tcBorders>
              <w:top w:val="single" w:sz="4" w:space="0" w:color="auto"/>
              <w:left w:val="nil"/>
              <w:bottom w:val="single" w:sz="4" w:space="0" w:color="auto"/>
              <w:right w:val="single" w:sz="4" w:space="0" w:color="auto"/>
            </w:tcBorders>
            <w:shd w:val="clear" w:color="4472C4" w:fill="FFFFFF"/>
            <w:noWrap/>
            <w:vAlign w:val="bottom"/>
            <w:hideMark/>
          </w:tcPr>
          <w:p w14:paraId="4EEC53F3" w14:textId="77777777" w:rsidR="007B68A3" w:rsidRPr="00D60480" w:rsidRDefault="007B68A3" w:rsidP="00AF0972">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Misplaced</w:t>
            </w:r>
          </w:p>
        </w:tc>
        <w:tc>
          <w:tcPr>
            <w:tcW w:w="1190" w:type="dxa"/>
            <w:tcBorders>
              <w:top w:val="single" w:sz="4" w:space="0" w:color="auto"/>
              <w:left w:val="nil"/>
              <w:bottom w:val="single" w:sz="4" w:space="0" w:color="auto"/>
              <w:right w:val="single" w:sz="4" w:space="0" w:color="auto"/>
            </w:tcBorders>
            <w:shd w:val="clear" w:color="4472C4" w:fill="FFFFFF"/>
            <w:noWrap/>
            <w:vAlign w:val="bottom"/>
            <w:hideMark/>
          </w:tcPr>
          <w:p w14:paraId="5B5D803F" w14:textId="77777777" w:rsidR="007B68A3" w:rsidRPr="00D60480" w:rsidRDefault="007B68A3" w:rsidP="00AF0972">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Discarded</w:t>
            </w:r>
          </w:p>
        </w:tc>
        <w:tc>
          <w:tcPr>
            <w:tcW w:w="1315" w:type="dxa"/>
            <w:tcBorders>
              <w:top w:val="single" w:sz="4" w:space="0" w:color="auto"/>
              <w:left w:val="nil"/>
              <w:bottom w:val="single" w:sz="4" w:space="0" w:color="auto"/>
              <w:right w:val="single" w:sz="4" w:space="0" w:color="auto"/>
            </w:tcBorders>
            <w:shd w:val="clear" w:color="4472C4" w:fill="FFFFFF"/>
            <w:noWrap/>
            <w:vAlign w:val="bottom"/>
            <w:hideMark/>
          </w:tcPr>
          <w:p w14:paraId="2D0DCB1A" w14:textId="77777777" w:rsidR="007B68A3" w:rsidRPr="00D60480" w:rsidRDefault="007B68A3" w:rsidP="00AF0972">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30" w:type="dxa"/>
            <w:tcBorders>
              <w:top w:val="single" w:sz="4" w:space="0" w:color="auto"/>
              <w:left w:val="nil"/>
              <w:bottom w:val="single" w:sz="4" w:space="0" w:color="auto"/>
              <w:right w:val="single" w:sz="4" w:space="0" w:color="auto"/>
            </w:tcBorders>
            <w:shd w:val="clear" w:color="4472C4" w:fill="FFFFFF"/>
            <w:noWrap/>
            <w:vAlign w:val="bottom"/>
            <w:hideMark/>
          </w:tcPr>
          <w:p w14:paraId="05357299" w14:textId="77777777" w:rsidR="007B68A3" w:rsidRPr="00D60480" w:rsidRDefault="007B68A3" w:rsidP="00AF0972">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Utilization</w:t>
            </w:r>
          </w:p>
        </w:tc>
        <w:tc>
          <w:tcPr>
            <w:tcW w:w="1233" w:type="dxa"/>
            <w:tcBorders>
              <w:top w:val="single" w:sz="4" w:space="0" w:color="auto"/>
              <w:left w:val="nil"/>
              <w:bottom w:val="single" w:sz="4" w:space="0" w:color="auto"/>
              <w:right w:val="single" w:sz="4" w:space="0" w:color="auto"/>
            </w:tcBorders>
            <w:shd w:val="clear" w:color="4472C4" w:fill="FFFFFF"/>
            <w:noWrap/>
            <w:vAlign w:val="bottom"/>
            <w:hideMark/>
          </w:tcPr>
          <w:p w14:paraId="6E7A1C5D" w14:textId="77777777" w:rsidR="007B68A3" w:rsidRPr="00D60480" w:rsidRDefault="007B68A3" w:rsidP="00AF0972">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Accuracy</w:t>
            </w:r>
          </w:p>
        </w:tc>
      </w:tr>
      <w:tr w:rsidR="007B68A3" w:rsidRPr="00D60480" w14:paraId="46D73BA2" w14:textId="77777777" w:rsidTr="00AF0972">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3A8BDB78" w14:textId="77777777" w:rsidR="007B68A3" w:rsidRPr="00D60480" w:rsidRDefault="007B68A3" w:rsidP="00AF0972">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no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226F699B"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52.6</w:t>
            </w:r>
          </w:p>
        </w:tc>
        <w:tc>
          <w:tcPr>
            <w:tcW w:w="1221" w:type="dxa"/>
            <w:tcBorders>
              <w:top w:val="nil"/>
              <w:left w:val="nil"/>
              <w:bottom w:val="single" w:sz="4" w:space="0" w:color="auto"/>
              <w:right w:val="single" w:sz="4" w:space="0" w:color="auto"/>
            </w:tcBorders>
            <w:shd w:val="clear" w:color="000000" w:fill="FFFFFF"/>
            <w:noWrap/>
            <w:vAlign w:val="bottom"/>
            <w:hideMark/>
          </w:tcPr>
          <w:p w14:paraId="27331F13"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2.2</w:t>
            </w:r>
          </w:p>
        </w:tc>
        <w:tc>
          <w:tcPr>
            <w:tcW w:w="1190" w:type="dxa"/>
            <w:tcBorders>
              <w:top w:val="nil"/>
              <w:left w:val="nil"/>
              <w:bottom w:val="single" w:sz="4" w:space="0" w:color="auto"/>
              <w:right w:val="single" w:sz="4" w:space="0" w:color="auto"/>
            </w:tcBorders>
            <w:shd w:val="clear" w:color="000000" w:fill="FFFFFF"/>
            <w:noWrap/>
            <w:vAlign w:val="bottom"/>
            <w:hideMark/>
          </w:tcPr>
          <w:p w14:paraId="6F3BE57B"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74</w:t>
            </w:r>
          </w:p>
        </w:tc>
        <w:tc>
          <w:tcPr>
            <w:tcW w:w="1315" w:type="dxa"/>
            <w:tcBorders>
              <w:top w:val="nil"/>
              <w:left w:val="nil"/>
              <w:bottom w:val="single" w:sz="4" w:space="0" w:color="auto"/>
              <w:right w:val="single" w:sz="4" w:space="0" w:color="auto"/>
            </w:tcBorders>
            <w:shd w:val="clear" w:color="000000" w:fill="FFFFFF"/>
            <w:noWrap/>
            <w:vAlign w:val="bottom"/>
            <w:hideMark/>
          </w:tcPr>
          <w:p w14:paraId="67DF87C2"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128.8</w:t>
            </w:r>
          </w:p>
        </w:tc>
        <w:tc>
          <w:tcPr>
            <w:tcW w:w="1230" w:type="dxa"/>
            <w:tcBorders>
              <w:top w:val="nil"/>
              <w:left w:val="nil"/>
              <w:bottom w:val="single" w:sz="4" w:space="0" w:color="auto"/>
              <w:right w:val="single" w:sz="4" w:space="0" w:color="auto"/>
            </w:tcBorders>
            <w:shd w:val="clear" w:color="000000" w:fill="FFFFFF"/>
            <w:noWrap/>
            <w:vAlign w:val="bottom"/>
            <w:hideMark/>
          </w:tcPr>
          <w:p w14:paraId="056802DC"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96.36</w:t>
            </w:r>
          </w:p>
        </w:tc>
        <w:tc>
          <w:tcPr>
            <w:tcW w:w="1233" w:type="dxa"/>
            <w:tcBorders>
              <w:top w:val="nil"/>
              <w:left w:val="nil"/>
              <w:bottom w:val="single" w:sz="4" w:space="0" w:color="auto"/>
              <w:right w:val="single" w:sz="4" w:space="0" w:color="auto"/>
            </w:tcBorders>
            <w:shd w:val="clear" w:color="000000" w:fill="FFFFFF"/>
            <w:noWrap/>
            <w:vAlign w:val="bottom"/>
            <w:hideMark/>
          </w:tcPr>
          <w:p w14:paraId="02425C2F"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94.88</w:t>
            </w:r>
          </w:p>
        </w:tc>
      </w:tr>
      <w:tr w:rsidR="007B68A3" w:rsidRPr="00D60480" w14:paraId="26C6A2DF" w14:textId="77777777" w:rsidTr="00AF0972">
        <w:trPr>
          <w:trHeight w:val="153"/>
        </w:trPr>
        <w:tc>
          <w:tcPr>
            <w:tcW w:w="2340" w:type="dxa"/>
            <w:tcBorders>
              <w:top w:val="nil"/>
              <w:left w:val="single" w:sz="4" w:space="0" w:color="auto"/>
              <w:bottom w:val="single" w:sz="4" w:space="0" w:color="auto"/>
              <w:right w:val="single" w:sz="4" w:space="0" w:color="auto"/>
            </w:tcBorders>
            <w:shd w:val="clear" w:color="D9E1F2" w:fill="FFFFFF"/>
            <w:noWrap/>
            <w:vAlign w:val="bottom"/>
            <w:hideMark/>
          </w:tcPr>
          <w:p w14:paraId="4A179769" w14:textId="77777777" w:rsidR="007B68A3" w:rsidRPr="00D60480" w:rsidRDefault="007B68A3" w:rsidP="00AF0972">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small discard penalty</w:t>
            </w:r>
          </w:p>
        </w:tc>
        <w:tc>
          <w:tcPr>
            <w:tcW w:w="865" w:type="dxa"/>
            <w:tcBorders>
              <w:top w:val="nil"/>
              <w:left w:val="nil"/>
              <w:bottom w:val="single" w:sz="4" w:space="0" w:color="auto"/>
              <w:right w:val="single" w:sz="4" w:space="0" w:color="auto"/>
            </w:tcBorders>
            <w:shd w:val="clear" w:color="D9E1F2" w:fill="FFFFFF"/>
            <w:noWrap/>
            <w:vAlign w:val="bottom"/>
            <w:hideMark/>
          </w:tcPr>
          <w:p w14:paraId="061874A9"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48.1</w:t>
            </w:r>
          </w:p>
        </w:tc>
        <w:tc>
          <w:tcPr>
            <w:tcW w:w="1221" w:type="dxa"/>
            <w:tcBorders>
              <w:top w:val="nil"/>
              <w:left w:val="nil"/>
              <w:bottom w:val="single" w:sz="4" w:space="0" w:color="auto"/>
              <w:right w:val="single" w:sz="4" w:space="0" w:color="auto"/>
            </w:tcBorders>
            <w:shd w:val="clear" w:color="D9E1F2" w:fill="FFFFFF"/>
            <w:noWrap/>
            <w:vAlign w:val="bottom"/>
            <w:hideMark/>
          </w:tcPr>
          <w:p w14:paraId="73401EE1"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3</w:t>
            </w:r>
          </w:p>
        </w:tc>
        <w:tc>
          <w:tcPr>
            <w:tcW w:w="1190" w:type="dxa"/>
            <w:tcBorders>
              <w:top w:val="nil"/>
              <w:left w:val="nil"/>
              <w:bottom w:val="single" w:sz="4" w:space="0" w:color="auto"/>
              <w:right w:val="single" w:sz="4" w:space="0" w:color="auto"/>
            </w:tcBorders>
            <w:shd w:val="clear" w:color="D9E1F2" w:fill="FFFFFF"/>
            <w:noWrap/>
            <w:vAlign w:val="bottom"/>
            <w:hideMark/>
          </w:tcPr>
          <w:p w14:paraId="7DED935F"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45.7</w:t>
            </w:r>
          </w:p>
        </w:tc>
        <w:tc>
          <w:tcPr>
            <w:tcW w:w="1315" w:type="dxa"/>
            <w:tcBorders>
              <w:top w:val="nil"/>
              <w:left w:val="nil"/>
              <w:bottom w:val="single" w:sz="4" w:space="0" w:color="auto"/>
              <w:right w:val="single" w:sz="4" w:space="0" w:color="auto"/>
            </w:tcBorders>
            <w:shd w:val="clear" w:color="D9E1F2" w:fill="FFFFFF"/>
            <w:noWrap/>
            <w:vAlign w:val="bottom"/>
            <w:hideMark/>
          </w:tcPr>
          <w:p w14:paraId="1E3BAA9C"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96.8</w:t>
            </w:r>
          </w:p>
        </w:tc>
        <w:tc>
          <w:tcPr>
            <w:tcW w:w="1230" w:type="dxa"/>
            <w:tcBorders>
              <w:top w:val="nil"/>
              <w:left w:val="nil"/>
              <w:bottom w:val="single" w:sz="4" w:space="0" w:color="auto"/>
              <w:right w:val="single" w:sz="4" w:space="0" w:color="auto"/>
            </w:tcBorders>
            <w:shd w:val="clear" w:color="D9E1F2" w:fill="FFFFFF"/>
            <w:noWrap/>
            <w:vAlign w:val="bottom"/>
            <w:hideMark/>
          </w:tcPr>
          <w:p w14:paraId="720CE954"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98.6</w:t>
            </w:r>
          </w:p>
        </w:tc>
        <w:tc>
          <w:tcPr>
            <w:tcW w:w="1233" w:type="dxa"/>
            <w:tcBorders>
              <w:top w:val="nil"/>
              <w:left w:val="nil"/>
              <w:bottom w:val="single" w:sz="4" w:space="0" w:color="auto"/>
              <w:right w:val="single" w:sz="4" w:space="0" w:color="auto"/>
            </w:tcBorders>
            <w:shd w:val="clear" w:color="D9E1F2" w:fill="FFFFFF"/>
            <w:noWrap/>
            <w:vAlign w:val="bottom"/>
            <w:hideMark/>
          </w:tcPr>
          <w:p w14:paraId="7460205E"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94.237487</w:t>
            </w:r>
          </w:p>
        </w:tc>
      </w:tr>
      <w:tr w:rsidR="007B68A3" w:rsidRPr="00D60480" w14:paraId="4128F646" w14:textId="77777777" w:rsidTr="00AF0972">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2D630E11" w14:textId="77777777" w:rsidR="007B68A3" w:rsidRPr="00D60480" w:rsidRDefault="007B68A3" w:rsidP="00AF0972">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large discard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4C1F7FD6"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46.9</w:t>
            </w:r>
          </w:p>
        </w:tc>
        <w:tc>
          <w:tcPr>
            <w:tcW w:w="1221" w:type="dxa"/>
            <w:tcBorders>
              <w:top w:val="nil"/>
              <w:left w:val="nil"/>
              <w:bottom w:val="single" w:sz="4" w:space="0" w:color="auto"/>
              <w:right w:val="single" w:sz="4" w:space="0" w:color="auto"/>
            </w:tcBorders>
            <w:shd w:val="clear" w:color="000000" w:fill="FFFFFF"/>
            <w:noWrap/>
            <w:vAlign w:val="bottom"/>
            <w:hideMark/>
          </w:tcPr>
          <w:p w14:paraId="6F781087"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13.4</w:t>
            </w:r>
          </w:p>
        </w:tc>
        <w:tc>
          <w:tcPr>
            <w:tcW w:w="1190" w:type="dxa"/>
            <w:tcBorders>
              <w:top w:val="nil"/>
              <w:left w:val="nil"/>
              <w:bottom w:val="single" w:sz="4" w:space="0" w:color="auto"/>
              <w:right w:val="single" w:sz="4" w:space="0" w:color="auto"/>
            </w:tcBorders>
            <w:shd w:val="clear" w:color="000000" w:fill="FFFFFF"/>
            <w:noWrap/>
            <w:vAlign w:val="bottom"/>
            <w:hideMark/>
          </w:tcPr>
          <w:p w14:paraId="6C1EF870"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41</w:t>
            </w:r>
          </w:p>
        </w:tc>
        <w:tc>
          <w:tcPr>
            <w:tcW w:w="1315" w:type="dxa"/>
            <w:tcBorders>
              <w:top w:val="nil"/>
              <w:left w:val="nil"/>
              <w:bottom w:val="single" w:sz="4" w:space="0" w:color="auto"/>
              <w:right w:val="single" w:sz="4" w:space="0" w:color="auto"/>
            </w:tcBorders>
            <w:shd w:val="clear" w:color="000000" w:fill="FFFFFF"/>
            <w:noWrap/>
            <w:vAlign w:val="bottom"/>
            <w:hideMark/>
          </w:tcPr>
          <w:p w14:paraId="7B2DC204"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101.3</w:t>
            </w:r>
          </w:p>
        </w:tc>
        <w:tc>
          <w:tcPr>
            <w:tcW w:w="1230" w:type="dxa"/>
            <w:tcBorders>
              <w:top w:val="nil"/>
              <w:left w:val="nil"/>
              <w:bottom w:val="single" w:sz="4" w:space="0" w:color="auto"/>
              <w:right w:val="single" w:sz="4" w:space="0" w:color="auto"/>
            </w:tcBorders>
            <w:shd w:val="clear" w:color="000000" w:fill="FFFFFF"/>
            <w:noWrap/>
            <w:vAlign w:val="bottom"/>
            <w:hideMark/>
          </w:tcPr>
          <w:p w14:paraId="257911DC"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98.1</w:t>
            </w:r>
          </w:p>
        </w:tc>
        <w:tc>
          <w:tcPr>
            <w:tcW w:w="1233" w:type="dxa"/>
            <w:tcBorders>
              <w:top w:val="nil"/>
              <w:left w:val="nil"/>
              <w:bottom w:val="single" w:sz="4" w:space="0" w:color="auto"/>
              <w:right w:val="single" w:sz="4" w:space="0" w:color="auto"/>
            </w:tcBorders>
            <w:shd w:val="clear" w:color="000000" w:fill="FFFFFF"/>
            <w:noWrap/>
            <w:vAlign w:val="bottom"/>
            <w:hideMark/>
          </w:tcPr>
          <w:p w14:paraId="30AEE8E2" w14:textId="77777777" w:rsidR="007B68A3" w:rsidRPr="00D60480" w:rsidRDefault="007B68A3" w:rsidP="00AF0972">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79.64606</w:t>
            </w:r>
          </w:p>
        </w:tc>
      </w:tr>
    </w:tbl>
    <w:p w14:paraId="5B7CC2E8" w14:textId="77777777" w:rsidR="007B68A3" w:rsidRPr="00D60480" w:rsidRDefault="007B68A3" w:rsidP="007B68A3">
      <w:pPr>
        <w:pStyle w:val="Subtitle"/>
      </w:pPr>
      <w:r>
        <w:t>(fig. 2b)</w:t>
      </w:r>
    </w:p>
    <w:p w14:paraId="5C4E1233" w14:textId="77777777" w:rsidR="007B68A3" w:rsidRDefault="007B68A3" w:rsidP="007B68A3">
      <w:pPr>
        <w:pStyle w:val="Heading3"/>
      </w:pPr>
      <w:r>
        <w:lastRenderedPageBreak/>
        <w:t>Asymmetric Reward</w:t>
      </w:r>
    </w:p>
    <w:p w14:paraId="3A1D1927" w14:textId="77777777" w:rsidR="007B68A3" w:rsidRDefault="007B68A3" w:rsidP="007B68A3">
      <w:r>
        <w:rPr>
          <w:noProof/>
        </w:rPr>
        <w:drawing>
          <wp:inline distT="0" distB="0" distL="0" distR="0" wp14:anchorId="4F1842E2" wp14:editId="70CAB516">
            <wp:extent cx="5975985" cy="3614057"/>
            <wp:effectExtent l="0" t="0" r="5715" b="5715"/>
            <wp:docPr id="5" name="Chart 5">
              <a:extLst xmlns:a="http://schemas.openxmlformats.org/drawingml/2006/main">
                <a:ext uri="{FF2B5EF4-FFF2-40B4-BE49-F238E27FC236}">
                  <a16:creationId xmlns:a16="http://schemas.microsoft.com/office/drawing/2014/main" id="{FBFC85C4-1DB7-40C3-ACB6-A2FF2C80B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5AB2DB" w14:textId="77777777" w:rsidR="007B68A3" w:rsidRDefault="007B68A3" w:rsidP="007B68A3">
      <w:pPr>
        <w:pStyle w:val="Subtitle"/>
      </w:pPr>
      <w:r>
        <w:t>(fig. 3a)</w:t>
      </w:r>
    </w:p>
    <w:tbl>
      <w:tblPr>
        <w:tblW w:w="9286" w:type="dxa"/>
        <w:tblLook w:val="04A0" w:firstRow="1" w:lastRow="0" w:firstColumn="1" w:lastColumn="0" w:noHBand="0" w:noVBand="1"/>
      </w:tblPr>
      <w:tblGrid>
        <w:gridCol w:w="2416"/>
        <w:gridCol w:w="1006"/>
        <w:gridCol w:w="1152"/>
        <w:gridCol w:w="1123"/>
        <w:gridCol w:w="1403"/>
        <w:gridCol w:w="1161"/>
        <w:gridCol w:w="1164"/>
      </w:tblGrid>
      <w:tr w:rsidR="007B68A3" w:rsidRPr="00A12E9C" w14:paraId="3C202524" w14:textId="77777777" w:rsidTr="00AF0972">
        <w:trPr>
          <w:trHeight w:val="182"/>
        </w:trPr>
        <w:tc>
          <w:tcPr>
            <w:tcW w:w="2416"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78C2C2F" w14:textId="77777777" w:rsidR="007B68A3" w:rsidRPr="00A12E9C" w:rsidRDefault="007B68A3" w:rsidP="00AF0972">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Environment</w:t>
            </w:r>
          </w:p>
        </w:tc>
        <w:tc>
          <w:tcPr>
            <w:tcW w:w="1006" w:type="dxa"/>
            <w:tcBorders>
              <w:top w:val="single" w:sz="4" w:space="0" w:color="auto"/>
              <w:left w:val="nil"/>
              <w:bottom w:val="single" w:sz="4" w:space="0" w:color="auto"/>
              <w:right w:val="single" w:sz="4" w:space="0" w:color="auto"/>
            </w:tcBorders>
            <w:shd w:val="clear" w:color="4472C4" w:fill="FFFFFF"/>
            <w:noWrap/>
            <w:vAlign w:val="bottom"/>
            <w:hideMark/>
          </w:tcPr>
          <w:p w14:paraId="578802DB" w14:textId="77777777" w:rsidR="007B68A3" w:rsidRPr="00A12E9C" w:rsidRDefault="007B68A3" w:rsidP="00AF0972">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Placed</w:t>
            </w:r>
          </w:p>
        </w:tc>
        <w:tc>
          <w:tcPr>
            <w:tcW w:w="1117" w:type="dxa"/>
            <w:tcBorders>
              <w:top w:val="single" w:sz="4" w:space="0" w:color="auto"/>
              <w:left w:val="nil"/>
              <w:bottom w:val="single" w:sz="4" w:space="0" w:color="auto"/>
              <w:right w:val="single" w:sz="4" w:space="0" w:color="auto"/>
            </w:tcBorders>
            <w:shd w:val="clear" w:color="4472C4" w:fill="FFFFFF"/>
            <w:noWrap/>
            <w:vAlign w:val="bottom"/>
            <w:hideMark/>
          </w:tcPr>
          <w:p w14:paraId="17E26819" w14:textId="77777777" w:rsidR="007B68A3" w:rsidRPr="00A12E9C" w:rsidRDefault="007B68A3" w:rsidP="00AF0972">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Misplaced</w:t>
            </w:r>
          </w:p>
        </w:tc>
        <w:tc>
          <w:tcPr>
            <w:tcW w:w="1089" w:type="dxa"/>
            <w:tcBorders>
              <w:top w:val="single" w:sz="4" w:space="0" w:color="auto"/>
              <w:left w:val="nil"/>
              <w:bottom w:val="single" w:sz="4" w:space="0" w:color="auto"/>
              <w:right w:val="single" w:sz="4" w:space="0" w:color="auto"/>
            </w:tcBorders>
            <w:shd w:val="clear" w:color="4472C4" w:fill="FFFFFF"/>
            <w:noWrap/>
            <w:vAlign w:val="bottom"/>
            <w:hideMark/>
          </w:tcPr>
          <w:p w14:paraId="63C04712" w14:textId="77777777" w:rsidR="007B68A3" w:rsidRPr="00A12E9C" w:rsidRDefault="007B68A3" w:rsidP="00AF0972">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Discarded</w:t>
            </w:r>
          </w:p>
        </w:tc>
        <w:tc>
          <w:tcPr>
            <w:tcW w:w="1403" w:type="dxa"/>
            <w:tcBorders>
              <w:top w:val="single" w:sz="4" w:space="0" w:color="auto"/>
              <w:left w:val="nil"/>
              <w:bottom w:val="single" w:sz="4" w:space="0" w:color="auto"/>
              <w:right w:val="single" w:sz="4" w:space="0" w:color="auto"/>
            </w:tcBorders>
            <w:shd w:val="clear" w:color="4472C4" w:fill="FFFFFF"/>
            <w:noWrap/>
            <w:vAlign w:val="bottom"/>
            <w:hideMark/>
          </w:tcPr>
          <w:p w14:paraId="62735C06" w14:textId="77777777" w:rsidR="007B68A3" w:rsidRPr="00A12E9C" w:rsidRDefault="007B68A3" w:rsidP="00AF0972">
            <w:pPr>
              <w:spacing w:after="0" w:line="240" w:lineRule="auto"/>
              <w:jc w:val="left"/>
              <w:rPr>
                <w:rFonts w:ascii="Calibri" w:eastAsia="Times New Roman" w:hAnsi="Calibri" w:cs="Calibri"/>
                <w:b/>
                <w:bCs/>
                <w:lang w:eastAsia="en-GB"/>
              </w:rPr>
            </w:pPr>
            <w:r>
              <w:rPr>
                <w:rFonts w:ascii="Calibri" w:eastAsia="Times New Roman" w:hAnsi="Calibri" w:cs="Calibri"/>
                <w:b/>
                <w:bCs/>
                <w:lang w:eastAsia="en-GB"/>
              </w:rPr>
              <w:t>Steps</w:t>
            </w:r>
          </w:p>
        </w:tc>
        <w:tc>
          <w:tcPr>
            <w:tcW w:w="1126" w:type="dxa"/>
            <w:tcBorders>
              <w:top w:val="single" w:sz="4" w:space="0" w:color="auto"/>
              <w:left w:val="nil"/>
              <w:bottom w:val="single" w:sz="4" w:space="0" w:color="auto"/>
              <w:right w:val="single" w:sz="4" w:space="0" w:color="auto"/>
            </w:tcBorders>
            <w:shd w:val="clear" w:color="4472C4" w:fill="FFFFFF"/>
            <w:noWrap/>
            <w:vAlign w:val="bottom"/>
            <w:hideMark/>
          </w:tcPr>
          <w:p w14:paraId="7E9E2DE3" w14:textId="77777777" w:rsidR="007B68A3" w:rsidRPr="00A12E9C" w:rsidRDefault="007B68A3" w:rsidP="00AF0972">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Utilization</w:t>
            </w:r>
          </w:p>
        </w:tc>
        <w:tc>
          <w:tcPr>
            <w:tcW w:w="1129" w:type="dxa"/>
            <w:tcBorders>
              <w:top w:val="single" w:sz="4" w:space="0" w:color="auto"/>
              <w:left w:val="nil"/>
              <w:bottom w:val="single" w:sz="4" w:space="0" w:color="auto"/>
              <w:right w:val="single" w:sz="4" w:space="0" w:color="auto"/>
            </w:tcBorders>
            <w:shd w:val="clear" w:color="4472C4" w:fill="FFFFFF"/>
            <w:noWrap/>
            <w:vAlign w:val="bottom"/>
            <w:hideMark/>
          </w:tcPr>
          <w:p w14:paraId="15536A42" w14:textId="77777777" w:rsidR="007B68A3" w:rsidRPr="00A12E9C" w:rsidRDefault="007B68A3" w:rsidP="00AF0972">
            <w:pPr>
              <w:spacing w:after="0" w:line="240" w:lineRule="auto"/>
              <w:jc w:val="left"/>
              <w:rPr>
                <w:rFonts w:ascii="Calibri" w:eastAsia="Times New Roman" w:hAnsi="Calibri" w:cs="Calibri"/>
                <w:b/>
                <w:bCs/>
                <w:lang w:eastAsia="en-GB"/>
              </w:rPr>
            </w:pPr>
            <w:r w:rsidRPr="00A12E9C">
              <w:rPr>
                <w:rFonts w:ascii="Calibri" w:eastAsia="Times New Roman" w:hAnsi="Calibri" w:cs="Calibri"/>
                <w:b/>
                <w:bCs/>
                <w:lang w:eastAsia="en-GB"/>
              </w:rPr>
              <w:t>Accuracy</w:t>
            </w:r>
          </w:p>
        </w:tc>
      </w:tr>
      <w:tr w:rsidR="007B68A3" w:rsidRPr="00A12E9C" w14:paraId="6E34627D" w14:textId="77777777" w:rsidTr="00AF0972">
        <w:trPr>
          <w:trHeight w:val="182"/>
        </w:trPr>
        <w:tc>
          <w:tcPr>
            <w:tcW w:w="2416" w:type="dxa"/>
            <w:tcBorders>
              <w:top w:val="nil"/>
              <w:left w:val="single" w:sz="4" w:space="0" w:color="auto"/>
              <w:bottom w:val="single" w:sz="4" w:space="0" w:color="auto"/>
              <w:right w:val="single" w:sz="4" w:space="0" w:color="auto"/>
            </w:tcBorders>
            <w:shd w:val="clear" w:color="000000" w:fill="FFFFFF"/>
            <w:noWrap/>
            <w:vAlign w:val="bottom"/>
            <w:hideMark/>
          </w:tcPr>
          <w:p w14:paraId="383DB4A3" w14:textId="77777777" w:rsidR="007B68A3" w:rsidRPr="00A12E9C" w:rsidRDefault="007B68A3" w:rsidP="00AF0972">
            <w:pPr>
              <w:spacing w:after="0" w:line="240" w:lineRule="auto"/>
              <w:jc w:val="left"/>
              <w:rPr>
                <w:rFonts w:ascii="Calibri" w:eastAsia="Times New Roman" w:hAnsi="Calibri" w:cs="Calibri"/>
                <w:lang w:eastAsia="en-GB"/>
              </w:rPr>
            </w:pPr>
            <w:r w:rsidRPr="00A12E9C">
              <w:rPr>
                <w:rFonts w:ascii="Calibri" w:eastAsia="Times New Roman" w:hAnsi="Calibri" w:cs="Calibri"/>
                <w:lang w:eastAsia="en-GB"/>
              </w:rPr>
              <w:t>Asymmetric reward, no penalty</w:t>
            </w:r>
          </w:p>
        </w:tc>
        <w:tc>
          <w:tcPr>
            <w:tcW w:w="1006" w:type="dxa"/>
            <w:tcBorders>
              <w:top w:val="nil"/>
              <w:left w:val="nil"/>
              <w:bottom w:val="single" w:sz="4" w:space="0" w:color="auto"/>
              <w:right w:val="single" w:sz="4" w:space="0" w:color="auto"/>
            </w:tcBorders>
            <w:shd w:val="clear" w:color="000000" w:fill="FFFFFF"/>
            <w:noWrap/>
            <w:vAlign w:val="bottom"/>
            <w:hideMark/>
          </w:tcPr>
          <w:p w14:paraId="3247B3E6"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75</w:t>
            </w:r>
          </w:p>
        </w:tc>
        <w:tc>
          <w:tcPr>
            <w:tcW w:w="1117" w:type="dxa"/>
            <w:tcBorders>
              <w:top w:val="nil"/>
              <w:left w:val="nil"/>
              <w:bottom w:val="single" w:sz="4" w:space="0" w:color="auto"/>
              <w:right w:val="single" w:sz="4" w:space="0" w:color="auto"/>
            </w:tcBorders>
            <w:shd w:val="clear" w:color="000000" w:fill="FFFFFF"/>
            <w:noWrap/>
            <w:vAlign w:val="bottom"/>
            <w:hideMark/>
          </w:tcPr>
          <w:p w14:paraId="03CD3A80"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0.2</w:t>
            </w:r>
          </w:p>
        </w:tc>
        <w:tc>
          <w:tcPr>
            <w:tcW w:w="1089" w:type="dxa"/>
            <w:tcBorders>
              <w:top w:val="nil"/>
              <w:left w:val="nil"/>
              <w:bottom w:val="single" w:sz="4" w:space="0" w:color="auto"/>
              <w:right w:val="single" w:sz="4" w:space="0" w:color="auto"/>
            </w:tcBorders>
            <w:shd w:val="clear" w:color="000000" w:fill="FFFFFF"/>
            <w:noWrap/>
            <w:vAlign w:val="bottom"/>
            <w:hideMark/>
          </w:tcPr>
          <w:p w14:paraId="7349FFF6"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196.4</w:t>
            </w:r>
          </w:p>
        </w:tc>
        <w:tc>
          <w:tcPr>
            <w:tcW w:w="1403" w:type="dxa"/>
            <w:tcBorders>
              <w:top w:val="nil"/>
              <w:left w:val="nil"/>
              <w:bottom w:val="single" w:sz="4" w:space="0" w:color="auto"/>
              <w:right w:val="single" w:sz="4" w:space="0" w:color="auto"/>
            </w:tcBorders>
            <w:shd w:val="clear" w:color="000000" w:fill="FFFFFF"/>
            <w:noWrap/>
            <w:vAlign w:val="bottom"/>
            <w:hideMark/>
          </w:tcPr>
          <w:p w14:paraId="78ED7ACC"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271.6</w:t>
            </w:r>
          </w:p>
        </w:tc>
        <w:tc>
          <w:tcPr>
            <w:tcW w:w="1126" w:type="dxa"/>
            <w:tcBorders>
              <w:top w:val="nil"/>
              <w:left w:val="nil"/>
              <w:bottom w:val="single" w:sz="4" w:space="0" w:color="auto"/>
              <w:right w:val="single" w:sz="4" w:space="0" w:color="auto"/>
            </w:tcBorders>
            <w:shd w:val="clear" w:color="000000" w:fill="FFFFFF"/>
            <w:noWrap/>
            <w:vAlign w:val="bottom"/>
            <w:hideMark/>
          </w:tcPr>
          <w:p w14:paraId="498CDCD2"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96.65</w:t>
            </w:r>
          </w:p>
        </w:tc>
        <w:tc>
          <w:tcPr>
            <w:tcW w:w="1129" w:type="dxa"/>
            <w:tcBorders>
              <w:top w:val="nil"/>
              <w:left w:val="nil"/>
              <w:bottom w:val="single" w:sz="4" w:space="0" w:color="auto"/>
              <w:right w:val="single" w:sz="4" w:space="0" w:color="auto"/>
            </w:tcBorders>
            <w:shd w:val="clear" w:color="000000" w:fill="FFFFFF"/>
            <w:noWrap/>
            <w:vAlign w:val="bottom"/>
            <w:hideMark/>
          </w:tcPr>
          <w:p w14:paraId="3C002FBE"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99.73</w:t>
            </w:r>
          </w:p>
        </w:tc>
      </w:tr>
      <w:tr w:rsidR="007B68A3" w:rsidRPr="00A12E9C" w14:paraId="5286B334" w14:textId="77777777" w:rsidTr="00AF0972">
        <w:trPr>
          <w:trHeight w:val="182"/>
        </w:trPr>
        <w:tc>
          <w:tcPr>
            <w:tcW w:w="2416" w:type="dxa"/>
            <w:tcBorders>
              <w:top w:val="nil"/>
              <w:left w:val="single" w:sz="4" w:space="0" w:color="auto"/>
              <w:bottom w:val="single" w:sz="4" w:space="0" w:color="auto"/>
              <w:right w:val="single" w:sz="4" w:space="0" w:color="auto"/>
            </w:tcBorders>
            <w:shd w:val="clear" w:color="D9E1F2" w:fill="FFFFFF"/>
            <w:noWrap/>
            <w:vAlign w:val="bottom"/>
            <w:hideMark/>
          </w:tcPr>
          <w:p w14:paraId="6AB346C6" w14:textId="77777777" w:rsidR="007B68A3" w:rsidRPr="00A12E9C" w:rsidRDefault="007B68A3" w:rsidP="00AF0972">
            <w:pPr>
              <w:spacing w:after="0" w:line="240" w:lineRule="auto"/>
              <w:jc w:val="left"/>
              <w:rPr>
                <w:rFonts w:ascii="Calibri" w:eastAsia="Times New Roman" w:hAnsi="Calibri" w:cs="Calibri"/>
                <w:lang w:eastAsia="en-GB"/>
              </w:rPr>
            </w:pPr>
            <w:r w:rsidRPr="00A12E9C">
              <w:rPr>
                <w:rFonts w:ascii="Calibri" w:eastAsia="Times New Roman" w:hAnsi="Calibri" w:cs="Calibri"/>
                <w:lang w:eastAsia="en-GB"/>
              </w:rPr>
              <w:t>Asymmetric reward, small discard penalty</w:t>
            </w:r>
          </w:p>
        </w:tc>
        <w:tc>
          <w:tcPr>
            <w:tcW w:w="1006" w:type="dxa"/>
            <w:tcBorders>
              <w:top w:val="nil"/>
              <w:left w:val="nil"/>
              <w:bottom w:val="single" w:sz="4" w:space="0" w:color="auto"/>
              <w:right w:val="single" w:sz="4" w:space="0" w:color="auto"/>
            </w:tcBorders>
            <w:shd w:val="clear" w:color="D9E1F2" w:fill="FFFFFF"/>
            <w:noWrap/>
            <w:vAlign w:val="bottom"/>
            <w:hideMark/>
          </w:tcPr>
          <w:p w14:paraId="7AAF1363"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57.1</w:t>
            </w:r>
          </w:p>
        </w:tc>
        <w:tc>
          <w:tcPr>
            <w:tcW w:w="1117" w:type="dxa"/>
            <w:tcBorders>
              <w:top w:val="nil"/>
              <w:left w:val="nil"/>
              <w:bottom w:val="single" w:sz="4" w:space="0" w:color="auto"/>
              <w:right w:val="single" w:sz="4" w:space="0" w:color="auto"/>
            </w:tcBorders>
            <w:shd w:val="clear" w:color="D9E1F2" w:fill="FFFFFF"/>
            <w:noWrap/>
            <w:vAlign w:val="bottom"/>
            <w:hideMark/>
          </w:tcPr>
          <w:p w14:paraId="2987A7AA"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2</w:t>
            </w:r>
          </w:p>
        </w:tc>
        <w:tc>
          <w:tcPr>
            <w:tcW w:w="1089" w:type="dxa"/>
            <w:tcBorders>
              <w:top w:val="nil"/>
              <w:left w:val="nil"/>
              <w:bottom w:val="single" w:sz="4" w:space="0" w:color="auto"/>
              <w:right w:val="single" w:sz="4" w:space="0" w:color="auto"/>
            </w:tcBorders>
            <w:shd w:val="clear" w:color="D9E1F2" w:fill="FFFFFF"/>
            <w:noWrap/>
            <w:vAlign w:val="bottom"/>
            <w:hideMark/>
          </w:tcPr>
          <w:p w14:paraId="5437F169"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92.3</w:t>
            </w:r>
          </w:p>
        </w:tc>
        <w:tc>
          <w:tcPr>
            <w:tcW w:w="1403" w:type="dxa"/>
            <w:tcBorders>
              <w:top w:val="nil"/>
              <w:left w:val="nil"/>
              <w:bottom w:val="single" w:sz="4" w:space="0" w:color="auto"/>
              <w:right w:val="single" w:sz="4" w:space="0" w:color="auto"/>
            </w:tcBorders>
            <w:shd w:val="clear" w:color="D9E1F2" w:fill="FFFFFF"/>
            <w:noWrap/>
            <w:vAlign w:val="bottom"/>
            <w:hideMark/>
          </w:tcPr>
          <w:p w14:paraId="01351C05"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151.4</w:t>
            </w:r>
          </w:p>
        </w:tc>
        <w:tc>
          <w:tcPr>
            <w:tcW w:w="1126" w:type="dxa"/>
            <w:tcBorders>
              <w:top w:val="nil"/>
              <w:left w:val="nil"/>
              <w:bottom w:val="single" w:sz="4" w:space="0" w:color="auto"/>
              <w:right w:val="single" w:sz="4" w:space="0" w:color="auto"/>
            </w:tcBorders>
            <w:shd w:val="clear" w:color="D9E1F2" w:fill="FFFFFF"/>
            <w:noWrap/>
            <w:vAlign w:val="bottom"/>
            <w:hideMark/>
          </w:tcPr>
          <w:p w14:paraId="6D809B3E"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97.8</w:t>
            </w:r>
          </w:p>
        </w:tc>
        <w:tc>
          <w:tcPr>
            <w:tcW w:w="1129" w:type="dxa"/>
            <w:tcBorders>
              <w:top w:val="nil"/>
              <w:left w:val="nil"/>
              <w:bottom w:val="single" w:sz="4" w:space="0" w:color="auto"/>
              <w:right w:val="single" w:sz="4" w:space="0" w:color="auto"/>
            </w:tcBorders>
            <w:shd w:val="clear" w:color="D9E1F2" w:fill="FFFFFF"/>
            <w:noWrap/>
            <w:vAlign w:val="bottom"/>
            <w:hideMark/>
          </w:tcPr>
          <w:p w14:paraId="79D098E6"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96.582375</w:t>
            </w:r>
          </w:p>
        </w:tc>
      </w:tr>
      <w:tr w:rsidR="007B68A3" w:rsidRPr="00A12E9C" w14:paraId="2B873EE5" w14:textId="77777777" w:rsidTr="00AF0972">
        <w:trPr>
          <w:trHeight w:val="182"/>
        </w:trPr>
        <w:tc>
          <w:tcPr>
            <w:tcW w:w="2416" w:type="dxa"/>
            <w:tcBorders>
              <w:top w:val="nil"/>
              <w:left w:val="single" w:sz="4" w:space="0" w:color="auto"/>
              <w:bottom w:val="single" w:sz="4" w:space="0" w:color="auto"/>
              <w:right w:val="single" w:sz="4" w:space="0" w:color="auto"/>
            </w:tcBorders>
            <w:shd w:val="clear" w:color="000000" w:fill="FFFFFF"/>
            <w:noWrap/>
            <w:vAlign w:val="bottom"/>
            <w:hideMark/>
          </w:tcPr>
          <w:p w14:paraId="1495B147" w14:textId="77777777" w:rsidR="007B68A3" w:rsidRPr="00A12E9C" w:rsidRDefault="007B68A3" w:rsidP="00AF0972">
            <w:pPr>
              <w:spacing w:after="0" w:line="240" w:lineRule="auto"/>
              <w:jc w:val="left"/>
              <w:rPr>
                <w:rFonts w:ascii="Calibri" w:eastAsia="Times New Roman" w:hAnsi="Calibri" w:cs="Calibri"/>
                <w:lang w:eastAsia="en-GB"/>
              </w:rPr>
            </w:pPr>
            <w:r w:rsidRPr="00A12E9C">
              <w:rPr>
                <w:rFonts w:ascii="Calibri" w:eastAsia="Times New Roman" w:hAnsi="Calibri" w:cs="Calibri"/>
                <w:lang w:eastAsia="en-GB"/>
              </w:rPr>
              <w:t>Asymmetric rewards, large discard penalty</w:t>
            </w:r>
          </w:p>
        </w:tc>
        <w:tc>
          <w:tcPr>
            <w:tcW w:w="1006" w:type="dxa"/>
            <w:tcBorders>
              <w:top w:val="nil"/>
              <w:left w:val="nil"/>
              <w:bottom w:val="single" w:sz="4" w:space="0" w:color="auto"/>
              <w:right w:val="single" w:sz="4" w:space="0" w:color="auto"/>
            </w:tcBorders>
            <w:shd w:val="clear" w:color="000000" w:fill="FFFFFF"/>
            <w:noWrap/>
            <w:vAlign w:val="bottom"/>
            <w:hideMark/>
          </w:tcPr>
          <w:p w14:paraId="4DBEAD09"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47.8</w:t>
            </w:r>
          </w:p>
        </w:tc>
        <w:tc>
          <w:tcPr>
            <w:tcW w:w="1117" w:type="dxa"/>
            <w:tcBorders>
              <w:top w:val="nil"/>
              <w:left w:val="nil"/>
              <w:bottom w:val="single" w:sz="4" w:space="0" w:color="auto"/>
              <w:right w:val="single" w:sz="4" w:space="0" w:color="auto"/>
            </w:tcBorders>
            <w:shd w:val="clear" w:color="000000" w:fill="FFFFFF"/>
            <w:noWrap/>
            <w:vAlign w:val="bottom"/>
            <w:hideMark/>
          </w:tcPr>
          <w:p w14:paraId="27010D9C"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8.4</w:t>
            </w:r>
          </w:p>
        </w:tc>
        <w:tc>
          <w:tcPr>
            <w:tcW w:w="1089" w:type="dxa"/>
            <w:tcBorders>
              <w:top w:val="nil"/>
              <w:left w:val="nil"/>
              <w:bottom w:val="single" w:sz="4" w:space="0" w:color="auto"/>
              <w:right w:val="single" w:sz="4" w:space="0" w:color="auto"/>
            </w:tcBorders>
            <w:shd w:val="clear" w:color="000000" w:fill="FFFFFF"/>
            <w:noWrap/>
            <w:vAlign w:val="bottom"/>
            <w:hideMark/>
          </w:tcPr>
          <w:p w14:paraId="6E73DD41"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41.8</w:t>
            </w:r>
          </w:p>
        </w:tc>
        <w:tc>
          <w:tcPr>
            <w:tcW w:w="1403" w:type="dxa"/>
            <w:tcBorders>
              <w:top w:val="nil"/>
              <w:left w:val="nil"/>
              <w:bottom w:val="single" w:sz="4" w:space="0" w:color="auto"/>
              <w:right w:val="single" w:sz="4" w:space="0" w:color="auto"/>
            </w:tcBorders>
            <w:shd w:val="clear" w:color="000000" w:fill="FFFFFF"/>
            <w:noWrap/>
            <w:vAlign w:val="bottom"/>
            <w:hideMark/>
          </w:tcPr>
          <w:p w14:paraId="6DFC00AB"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98</w:t>
            </w:r>
          </w:p>
        </w:tc>
        <w:tc>
          <w:tcPr>
            <w:tcW w:w="1126" w:type="dxa"/>
            <w:tcBorders>
              <w:top w:val="nil"/>
              <w:left w:val="nil"/>
              <w:bottom w:val="single" w:sz="4" w:space="0" w:color="auto"/>
              <w:right w:val="single" w:sz="4" w:space="0" w:color="auto"/>
            </w:tcBorders>
            <w:shd w:val="clear" w:color="000000" w:fill="FFFFFF"/>
            <w:noWrap/>
            <w:vAlign w:val="bottom"/>
            <w:hideMark/>
          </w:tcPr>
          <w:p w14:paraId="77B29C46"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97.7</w:t>
            </w:r>
          </w:p>
        </w:tc>
        <w:tc>
          <w:tcPr>
            <w:tcW w:w="1129" w:type="dxa"/>
            <w:tcBorders>
              <w:top w:val="nil"/>
              <w:left w:val="nil"/>
              <w:bottom w:val="single" w:sz="4" w:space="0" w:color="auto"/>
              <w:right w:val="single" w:sz="4" w:space="0" w:color="auto"/>
            </w:tcBorders>
            <w:shd w:val="clear" w:color="000000" w:fill="FFFFFF"/>
            <w:noWrap/>
            <w:vAlign w:val="bottom"/>
            <w:hideMark/>
          </w:tcPr>
          <w:p w14:paraId="1A2228E3" w14:textId="77777777" w:rsidR="007B68A3" w:rsidRPr="00A12E9C" w:rsidRDefault="007B68A3" w:rsidP="00AF0972">
            <w:pPr>
              <w:spacing w:after="0" w:line="240" w:lineRule="auto"/>
              <w:jc w:val="right"/>
              <w:rPr>
                <w:rFonts w:ascii="Calibri" w:eastAsia="Times New Roman" w:hAnsi="Calibri" w:cs="Calibri"/>
                <w:lang w:eastAsia="en-GB"/>
              </w:rPr>
            </w:pPr>
            <w:r w:rsidRPr="00A12E9C">
              <w:rPr>
                <w:rFonts w:ascii="Calibri" w:eastAsia="Times New Roman" w:hAnsi="Calibri" w:cs="Calibri"/>
                <w:lang w:eastAsia="en-GB"/>
              </w:rPr>
              <w:t>85.430196</w:t>
            </w:r>
          </w:p>
        </w:tc>
      </w:tr>
    </w:tbl>
    <w:p w14:paraId="7E849408" w14:textId="77777777" w:rsidR="007B68A3" w:rsidRPr="00A12E9C" w:rsidRDefault="007B68A3" w:rsidP="007B68A3">
      <w:pPr>
        <w:pStyle w:val="Subtitle"/>
      </w:pPr>
      <w:r>
        <w:t>(fig. 3b)</w:t>
      </w:r>
    </w:p>
    <w:p w14:paraId="3F2FE3A1" w14:textId="77777777" w:rsidR="007B68A3" w:rsidRDefault="007B68A3" w:rsidP="007B68A3">
      <w:pPr>
        <w:pStyle w:val="Heading3"/>
      </w:pPr>
      <w:r>
        <w:lastRenderedPageBreak/>
        <w:t>No Penalty</w:t>
      </w:r>
    </w:p>
    <w:p w14:paraId="2B3C608C" w14:textId="77777777" w:rsidR="007B68A3" w:rsidRDefault="007B68A3" w:rsidP="007B68A3">
      <w:r>
        <w:rPr>
          <w:noProof/>
        </w:rPr>
        <w:drawing>
          <wp:inline distT="0" distB="0" distL="0" distR="0" wp14:anchorId="2B91F6CB" wp14:editId="0C81DED2">
            <wp:extent cx="5991225" cy="3567113"/>
            <wp:effectExtent l="0" t="0" r="9525" b="14605"/>
            <wp:docPr id="2" name="Chart 2">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t xml:space="preserve"> </w:t>
      </w:r>
    </w:p>
    <w:p w14:paraId="46509228" w14:textId="77777777" w:rsidR="007B68A3" w:rsidRDefault="007B68A3" w:rsidP="007B68A3">
      <w:pPr>
        <w:pStyle w:val="Subtitle"/>
      </w:pPr>
      <w:r>
        <w:t>(fig. 4a)</w:t>
      </w:r>
    </w:p>
    <w:tbl>
      <w:tblPr>
        <w:tblW w:w="9437" w:type="dxa"/>
        <w:tblInd w:w="-5" w:type="dxa"/>
        <w:tblLook w:val="04A0" w:firstRow="1" w:lastRow="0" w:firstColumn="1" w:lastColumn="0" w:noHBand="0" w:noVBand="1"/>
      </w:tblPr>
      <w:tblGrid>
        <w:gridCol w:w="2359"/>
        <w:gridCol w:w="906"/>
        <w:gridCol w:w="1277"/>
        <w:gridCol w:w="1245"/>
        <w:gridCol w:w="1215"/>
        <w:gridCol w:w="1287"/>
        <w:gridCol w:w="1148"/>
      </w:tblGrid>
      <w:tr w:rsidR="007B68A3" w:rsidRPr="00C5124E" w14:paraId="5F34A046" w14:textId="77777777" w:rsidTr="00AF0972">
        <w:trPr>
          <w:trHeight w:val="244"/>
        </w:trPr>
        <w:tc>
          <w:tcPr>
            <w:tcW w:w="2359"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C03E452" w14:textId="77777777" w:rsidR="007B68A3" w:rsidRPr="00C5124E" w:rsidRDefault="007B68A3" w:rsidP="00AF0972">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Environment</w:t>
            </w:r>
          </w:p>
        </w:tc>
        <w:tc>
          <w:tcPr>
            <w:tcW w:w="906" w:type="dxa"/>
            <w:tcBorders>
              <w:top w:val="single" w:sz="4" w:space="0" w:color="auto"/>
              <w:left w:val="nil"/>
              <w:bottom w:val="single" w:sz="4" w:space="0" w:color="auto"/>
              <w:right w:val="single" w:sz="4" w:space="0" w:color="auto"/>
            </w:tcBorders>
            <w:shd w:val="clear" w:color="4472C4" w:fill="FFFFFF"/>
            <w:noWrap/>
            <w:vAlign w:val="bottom"/>
            <w:hideMark/>
          </w:tcPr>
          <w:p w14:paraId="5C5AE4D2" w14:textId="77777777" w:rsidR="007B68A3" w:rsidRPr="00C5124E" w:rsidRDefault="007B68A3" w:rsidP="00AF0972">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Placed</w:t>
            </w:r>
          </w:p>
        </w:tc>
        <w:tc>
          <w:tcPr>
            <w:tcW w:w="1277" w:type="dxa"/>
            <w:tcBorders>
              <w:top w:val="single" w:sz="4" w:space="0" w:color="auto"/>
              <w:left w:val="nil"/>
              <w:bottom w:val="single" w:sz="4" w:space="0" w:color="auto"/>
              <w:right w:val="single" w:sz="4" w:space="0" w:color="auto"/>
            </w:tcBorders>
            <w:shd w:val="clear" w:color="4472C4" w:fill="FFFFFF"/>
            <w:noWrap/>
            <w:vAlign w:val="bottom"/>
            <w:hideMark/>
          </w:tcPr>
          <w:p w14:paraId="26092D9F" w14:textId="77777777" w:rsidR="007B68A3" w:rsidRPr="00C5124E" w:rsidRDefault="007B68A3" w:rsidP="00AF0972">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Misplaced</w:t>
            </w:r>
          </w:p>
        </w:tc>
        <w:tc>
          <w:tcPr>
            <w:tcW w:w="1245" w:type="dxa"/>
            <w:tcBorders>
              <w:top w:val="single" w:sz="4" w:space="0" w:color="auto"/>
              <w:left w:val="nil"/>
              <w:bottom w:val="single" w:sz="4" w:space="0" w:color="auto"/>
              <w:right w:val="single" w:sz="4" w:space="0" w:color="auto"/>
            </w:tcBorders>
            <w:shd w:val="clear" w:color="4472C4" w:fill="FFFFFF"/>
            <w:noWrap/>
            <w:vAlign w:val="bottom"/>
            <w:hideMark/>
          </w:tcPr>
          <w:p w14:paraId="492804BA" w14:textId="77777777" w:rsidR="007B68A3" w:rsidRPr="00C5124E" w:rsidRDefault="007B68A3" w:rsidP="00AF0972">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Discarded</w:t>
            </w:r>
          </w:p>
        </w:tc>
        <w:tc>
          <w:tcPr>
            <w:tcW w:w="1215" w:type="dxa"/>
            <w:tcBorders>
              <w:top w:val="single" w:sz="4" w:space="0" w:color="auto"/>
              <w:left w:val="nil"/>
              <w:bottom w:val="single" w:sz="4" w:space="0" w:color="auto"/>
              <w:right w:val="single" w:sz="4" w:space="0" w:color="auto"/>
            </w:tcBorders>
            <w:shd w:val="clear" w:color="4472C4" w:fill="FFFFFF"/>
            <w:noWrap/>
            <w:vAlign w:val="bottom"/>
            <w:hideMark/>
          </w:tcPr>
          <w:p w14:paraId="1F4A36DA" w14:textId="77777777" w:rsidR="007B68A3" w:rsidRPr="00C5124E" w:rsidRDefault="007B68A3" w:rsidP="00AF0972">
            <w:pPr>
              <w:spacing w:after="0" w:line="240" w:lineRule="auto"/>
              <w:jc w:val="center"/>
              <w:rPr>
                <w:rFonts w:ascii="Calibri" w:eastAsia="Times New Roman" w:hAnsi="Calibri" w:cs="Calibri"/>
                <w:b/>
                <w:bCs/>
                <w:lang w:val="en-IE" w:eastAsia="en-IE"/>
              </w:rPr>
            </w:pPr>
            <w:r>
              <w:rPr>
                <w:rFonts w:ascii="Calibri" w:eastAsia="Times New Roman" w:hAnsi="Calibri" w:cs="Calibri"/>
                <w:b/>
                <w:bCs/>
                <w:lang w:val="en-IE" w:eastAsia="en-IE"/>
              </w:rPr>
              <w:t>S</w:t>
            </w:r>
            <w:r w:rsidRPr="00C5124E">
              <w:rPr>
                <w:rFonts w:ascii="Calibri" w:eastAsia="Times New Roman" w:hAnsi="Calibri" w:cs="Calibri"/>
                <w:b/>
                <w:bCs/>
                <w:lang w:val="en-IE" w:eastAsia="en-IE"/>
              </w:rPr>
              <w:t>teps</w:t>
            </w:r>
          </w:p>
        </w:tc>
        <w:tc>
          <w:tcPr>
            <w:tcW w:w="1287" w:type="dxa"/>
            <w:tcBorders>
              <w:top w:val="single" w:sz="4" w:space="0" w:color="auto"/>
              <w:left w:val="nil"/>
              <w:bottom w:val="single" w:sz="4" w:space="0" w:color="auto"/>
              <w:right w:val="single" w:sz="4" w:space="0" w:color="auto"/>
            </w:tcBorders>
            <w:shd w:val="clear" w:color="4472C4" w:fill="FFFFFF"/>
            <w:noWrap/>
            <w:vAlign w:val="bottom"/>
            <w:hideMark/>
          </w:tcPr>
          <w:p w14:paraId="7D271685" w14:textId="77777777" w:rsidR="007B68A3" w:rsidRPr="00C5124E" w:rsidRDefault="007B68A3" w:rsidP="00AF0972">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Utilization</w:t>
            </w:r>
          </w:p>
        </w:tc>
        <w:tc>
          <w:tcPr>
            <w:tcW w:w="1148" w:type="dxa"/>
            <w:tcBorders>
              <w:top w:val="single" w:sz="4" w:space="0" w:color="auto"/>
              <w:left w:val="nil"/>
              <w:bottom w:val="single" w:sz="4" w:space="0" w:color="auto"/>
              <w:right w:val="single" w:sz="4" w:space="0" w:color="auto"/>
            </w:tcBorders>
            <w:shd w:val="clear" w:color="4472C4" w:fill="FFFFFF"/>
            <w:noWrap/>
            <w:vAlign w:val="bottom"/>
            <w:hideMark/>
          </w:tcPr>
          <w:p w14:paraId="5F97D78A" w14:textId="77777777" w:rsidR="007B68A3" w:rsidRPr="00C5124E" w:rsidRDefault="007B68A3" w:rsidP="00AF0972">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Accuracy</w:t>
            </w:r>
          </w:p>
        </w:tc>
      </w:tr>
      <w:tr w:rsidR="007B68A3" w:rsidRPr="00C5124E" w14:paraId="104E8193" w14:textId="77777777" w:rsidTr="00AF0972">
        <w:trPr>
          <w:trHeight w:val="244"/>
        </w:trPr>
        <w:tc>
          <w:tcPr>
            <w:tcW w:w="2359" w:type="dxa"/>
            <w:tcBorders>
              <w:top w:val="nil"/>
              <w:left w:val="single" w:sz="4" w:space="0" w:color="auto"/>
              <w:bottom w:val="single" w:sz="4" w:space="0" w:color="auto"/>
              <w:right w:val="single" w:sz="4" w:space="0" w:color="auto"/>
            </w:tcBorders>
            <w:shd w:val="clear" w:color="D9E1F2" w:fill="FFFFFF"/>
            <w:noWrap/>
            <w:vAlign w:val="bottom"/>
            <w:hideMark/>
          </w:tcPr>
          <w:p w14:paraId="00F580CA" w14:textId="77777777" w:rsidR="007B68A3" w:rsidRPr="00C5124E" w:rsidRDefault="007B68A3" w:rsidP="00AF0972">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w:t>
            </w:r>
          </w:p>
        </w:tc>
        <w:tc>
          <w:tcPr>
            <w:tcW w:w="906" w:type="dxa"/>
            <w:tcBorders>
              <w:top w:val="nil"/>
              <w:left w:val="nil"/>
              <w:bottom w:val="single" w:sz="4" w:space="0" w:color="auto"/>
              <w:right w:val="single" w:sz="4" w:space="0" w:color="auto"/>
            </w:tcBorders>
            <w:shd w:val="clear" w:color="D9E1F2" w:fill="FFFFFF"/>
            <w:noWrap/>
            <w:vAlign w:val="bottom"/>
            <w:hideMark/>
          </w:tcPr>
          <w:p w14:paraId="655A7350"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68.3</w:t>
            </w:r>
          </w:p>
        </w:tc>
        <w:tc>
          <w:tcPr>
            <w:tcW w:w="1277" w:type="dxa"/>
            <w:tcBorders>
              <w:top w:val="nil"/>
              <w:left w:val="nil"/>
              <w:bottom w:val="single" w:sz="4" w:space="0" w:color="auto"/>
              <w:right w:val="single" w:sz="4" w:space="0" w:color="auto"/>
            </w:tcBorders>
            <w:shd w:val="clear" w:color="D9E1F2" w:fill="FFFFFF"/>
            <w:noWrap/>
            <w:vAlign w:val="bottom"/>
            <w:hideMark/>
          </w:tcPr>
          <w:p w14:paraId="5A06AB2A"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1.1</w:t>
            </w:r>
          </w:p>
        </w:tc>
        <w:tc>
          <w:tcPr>
            <w:tcW w:w="1245" w:type="dxa"/>
            <w:tcBorders>
              <w:top w:val="nil"/>
              <w:left w:val="nil"/>
              <w:bottom w:val="single" w:sz="4" w:space="0" w:color="auto"/>
              <w:right w:val="single" w:sz="4" w:space="0" w:color="auto"/>
            </w:tcBorders>
            <w:shd w:val="clear" w:color="D9E1F2" w:fill="FFFFFF"/>
            <w:noWrap/>
            <w:vAlign w:val="bottom"/>
            <w:hideMark/>
          </w:tcPr>
          <w:p w14:paraId="4CE14D2A"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167.2</w:t>
            </w:r>
          </w:p>
        </w:tc>
        <w:tc>
          <w:tcPr>
            <w:tcW w:w="1215" w:type="dxa"/>
            <w:tcBorders>
              <w:top w:val="nil"/>
              <w:left w:val="nil"/>
              <w:bottom w:val="single" w:sz="4" w:space="0" w:color="auto"/>
              <w:right w:val="single" w:sz="4" w:space="0" w:color="auto"/>
            </w:tcBorders>
            <w:shd w:val="clear" w:color="D9E1F2" w:fill="FFFFFF"/>
            <w:noWrap/>
            <w:vAlign w:val="bottom"/>
            <w:hideMark/>
          </w:tcPr>
          <w:p w14:paraId="7A5A151A"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236.6</w:t>
            </w:r>
          </w:p>
        </w:tc>
        <w:tc>
          <w:tcPr>
            <w:tcW w:w="1287" w:type="dxa"/>
            <w:tcBorders>
              <w:top w:val="nil"/>
              <w:left w:val="nil"/>
              <w:bottom w:val="single" w:sz="4" w:space="0" w:color="auto"/>
              <w:right w:val="single" w:sz="4" w:space="0" w:color="auto"/>
            </w:tcBorders>
            <w:shd w:val="clear" w:color="D9E1F2" w:fill="FFFFFF"/>
            <w:noWrap/>
            <w:vAlign w:val="bottom"/>
            <w:hideMark/>
          </w:tcPr>
          <w:p w14:paraId="6CE88645"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97.9</w:t>
            </w:r>
          </w:p>
        </w:tc>
        <w:tc>
          <w:tcPr>
            <w:tcW w:w="1148" w:type="dxa"/>
            <w:tcBorders>
              <w:top w:val="nil"/>
              <w:left w:val="nil"/>
              <w:bottom w:val="single" w:sz="4" w:space="0" w:color="auto"/>
              <w:right w:val="single" w:sz="4" w:space="0" w:color="auto"/>
            </w:tcBorders>
            <w:shd w:val="clear" w:color="D9E1F2" w:fill="FFFFFF"/>
            <w:noWrap/>
            <w:vAlign w:val="bottom"/>
            <w:hideMark/>
          </w:tcPr>
          <w:p w14:paraId="2F7400C6"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98.41</w:t>
            </w:r>
          </w:p>
        </w:tc>
      </w:tr>
      <w:tr w:rsidR="007B68A3" w:rsidRPr="00C5124E" w14:paraId="7875D8A3" w14:textId="77777777" w:rsidTr="00AF0972">
        <w:trPr>
          <w:trHeight w:val="244"/>
        </w:trPr>
        <w:tc>
          <w:tcPr>
            <w:tcW w:w="2359" w:type="dxa"/>
            <w:tcBorders>
              <w:top w:val="nil"/>
              <w:left w:val="single" w:sz="4" w:space="0" w:color="auto"/>
              <w:bottom w:val="single" w:sz="4" w:space="0" w:color="auto"/>
              <w:right w:val="single" w:sz="4" w:space="0" w:color="auto"/>
            </w:tcBorders>
            <w:shd w:val="clear" w:color="000000" w:fill="FFFFFF"/>
            <w:noWrap/>
            <w:vAlign w:val="bottom"/>
            <w:hideMark/>
          </w:tcPr>
          <w:p w14:paraId="2ECDAF7B" w14:textId="77777777" w:rsidR="007B68A3" w:rsidRPr="00C5124E" w:rsidRDefault="007B68A3" w:rsidP="00AF0972">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Linear reward</w:t>
            </w:r>
          </w:p>
        </w:tc>
        <w:tc>
          <w:tcPr>
            <w:tcW w:w="906" w:type="dxa"/>
            <w:tcBorders>
              <w:top w:val="nil"/>
              <w:left w:val="nil"/>
              <w:bottom w:val="single" w:sz="4" w:space="0" w:color="auto"/>
              <w:right w:val="single" w:sz="4" w:space="0" w:color="auto"/>
            </w:tcBorders>
            <w:shd w:val="clear" w:color="000000" w:fill="FFFFFF"/>
            <w:noWrap/>
            <w:vAlign w:val="bottom"/>
            <w:hideMark/>
          </w:tcPr>
          <w:p w14:paraId="23D1DBAD"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52.6</w:t>
            </w:r>
          </w:p>
        </w:tc>
        <w:tc>
          <w:tcPr>
            <w:tcW w:w="1277" w:type="dxa"/>
            <w:tcBorders>
              <w:top w:val="nil"/>
              <w:left w:val="nil"/>
              <w:bottom w:val="single" w:sz="4" w:space="0" w:color="auto"/>
              <w:right w:val="single" w:sz="4" w:space="0" w:color="auto"/>
            </w:tcBorders>
            <w:shd w:val="clear" w:color="000000" w:fill="FFFFFF"/>
            <w:noWrap/>
            <w:vAlign w:val="bottom"/>
            <w:hideMark/>
          </w:tcPr>
          <w:p w14:paraId="44E53518"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2.2</w:t>
            </w:r>
          </w:p>
        </w:tc>
        <w:tc>
          <w:tcPr>
            <w:tcW w:w="1245" w:type="dxa"/>
            <w:tcBorders>
              <w:top w:val="nil"/>
              <w:left w:val="nil"/>
              <w:bottom w:val="single" w:sz="4" w:space="0" w:color="auto"/>
              <w:right w:val="single" w:sz="4" w:space="0" w:color="auto"/>
            </w:tcBorders>
            <w:shd w:val="clear" w:color="000000" w:fill="FFFFFF"/>
            <w:noWrap/>
            <w:vAlign w:val="bottom"/>
            <w:hideMark/>
          </w:tcPr>
          <w:p w14:paraId="2832AADE"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74</w:t>
            </w:r>
          </w:p>
        </w:tc>
        <w:tc>
          <w:tcPr>
            <w:tcW w:w="1215" w:type="dxa"/>
            <w:tcBorders>
              <w:top w:val="nil"/>
              <w:left w:val="nil"/>
              <w:bottom w:val="single" w:sz="4" w:space="0" w:color="auto"/>
              <w:right w:val="single" w:sz="4" w:space="0" w:color="auto"/>
            </w:tcBorders>
            <w:shd w:val="clear" w:color="000000" w:fill="FFFFFF"/>
            <w:noWrap/>
            <w:vAlign w:val="bottom"/>
            <w:hideMark/>
          </w:tcPr>
          <w:p w14:paraId="3AD1D5A0"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128.8</w:t>
            </w:r>
          </w:p>
        </w:tc>
        <w:tc>
          <w:tcPr>
            <w:tcW w:w="1287" w:type="dxa"/>
            <w:tcBorders>
              <w:top w:val="nil"/>
              <w:left w:val="nil"/>
              <w:bottom w:val="single" w:sz="4" w:space="0" w:color="auto"/>
              <w:right w:val="single" w:sz="4" w:space="0" w:color="auto"/>
            </w:tcBorders>
            <w:shd w:val="clear" w:color="000000" w:fill="FFFFFF"/>
            <w:noWrap/>
            <w:vAlign w:val="bottom"/>
            <w:hideMark/>
          </w:tcPr>
          <w:p w14:paraId="1EFD1FD6"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96.36</w:t>
            </w:r>
          </w:p>
        </w:tc>
        <w:tc>
          <w:tcPr>
            <w:tcW w:w="1148" w:type="dxa"/>
            <w:tcBorders>
              <w:top w:val="nil"/>
              <w:left w:val="nil"/>
              <w:bottom w:val="single" w:sz="4" w:space="0" w:color="auto"/>
              <w:right w:val="single" w:sz="4" w:space="0" w:color="auto"/>
            </w:tcBorders>
            <w:shd w:val="clear" w:color="000000" w:fill="FFFFFF"/>
            <w:noWrap/>
            <w:vAlign w:val="bottom"/>
            <w:hideMark/>
          </w:tcPr>
          <w:p w14:paraId="6FBB1DDF"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94.88</w:t>
            </w:r>
          </w:p>
        </w:tc>
      </w:tr>
      <w:tr w:rsidR="007B68A3" w:rsidRPr="00C5124E" w14:paraId="0703BA5D" w14:textId="77777777" w:rsidTr="00AF0972">
        <w:trPr>
          <w:trHeight w:val="244"/>
        </w:trPr>
        <w:tc>
          <w:tcPr>
            <w:tcW w:w="2359" w:type="dxa"/>
            <w:tcBorders>
              <w:top w:val="nil"/>
              <w:left w:val="single" w:sz="4" w:space="0" w:color="auto"/>
              <w:bottom w:val="single" w:sz="4" w:space="0" w:color="auto"/>
              <w:right w:val="single" w:sz="4" w:space="0" w:color="auto"/>
            </w:tcBorders>
            <w:shd w:val="clear" w:color="000000" w:fill="FFFFFF"/>
            <w:noWrap/>
            <w:vAlign w:val="bottom"/>
            <w:hideMark/>
          </w:tcPr>
          <w:p w14:paraId="5C04E351" w14:textId="77777777" w:rsidR="007B68A3" w:rsidRPr="00C5124E" w:rsidRDefault="007B68A3" w:rsidP="00AF0972">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Asymmetric reward</w:t>
            </w:r>
          </w:p>
        </w:tc>
        <w:tc>
          <w:tcPr>
            <w:tcW w:w="906" w:type="dxa"/>
            <w:tcBorders>
              <w:top w:val="nil"/>
              <w:left w:val="nil"/>
              <w:bottom w:val="single" w:sz="4" w:space="0" w:color="auto"/>
              <w:right w:val="single" w:sz="4" w:space="0" w:color="auto"/>
            </w:tcBorders>
            <w:shd w:val="clear" w:color="000000" w:fill="FFFFFF"/>
            <w:noWrap/>
            <w:vAlign w:val="bottom"/>
            <w:hideMark/>
          </w:tcPr>
          <w:p w14:paraId="42918F3D"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75</w:t>
            </w:r>
          </w:p>
        </w:tc>
        <w:tc>
          <w:tcPr>
            <w:tcW w:w="1277" w:type="dxa"/>
            <w:tcBorders>
              <w:top w:val="nil"/>
              <w:left w:val="nil"/>
              <w:bottom w:val="single" w:sz="4" w:space="0" w:color="auto"/>
              <w:right w:val="single" w:sz="4" w:space="0" w:color="auto"/>
            </w:tcBorders>
            <w:shd w:val="clear" w:color="000000" w:fill="FFFFFF"/>
            <w:noWrap/>
            <w:vAlign w:val="bottom"/>
            <w:hideMark/>
          </w:tcPr>
          <w:p w14:paraId="6530F7D1"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0.2</w:t>
            </w:r>
          </w:p>
        </w:tc>
        <w:tc>
          <w:tcPr>
            <w:tcW w:w="1245" w:type="dxa"/>
            <w:tcBorders>
              <w:top w:val="nil"/>
              <w:left w:val="nil"/>
              <w:bottom w:val="single" w:sz="4" w:space="0" w:color="auto"/>
              <w:right w:val="single" w:sz="4" w:space="0" w:color="auto"/>
            </w:tcBorders>
            <w:shd w:val="clear" w:color="000000" w:fill="FFFFFF"/>
            <w:noWrap/>
            <w:vAlign w:val="bottom"/>
            <w:hideMark/>
          </w:tcPr>
          <w:p w14:paraId="229FF2E8"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196.4</w:t>
            </w:r>
          </w:p>
        </w:tc>
        <w:tc>
          <w:tcPr>
            <w:tcW w:w="1215" w:type="dxa"/>
            <w:tcBorders>
              <w:top w:val="nil"/>
              <w:left w:val="nil"/>
              <w:bottom w:val="single" w:sz="4" w:space="0" w:color="auto"/>
              <w:right w:val="single" w:sz="4" w:space="0" w:color="auto"/>
            </w:tcBorders>
            <w:shd w:val="clear" w:color="000000" w:fill="FFFFFF"/>
            <w:noWrap/>
            <w:vAlign w:val="bottom"/>
            <w:hideMark/>
          </w:tcPr>
          <w:p w14:paraId="6D3669EC"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271.6</w:t>
            </w:r>
          </w:p>
        </w:tc>
        <w:tc>
          <w:tcPr>
            <w:tcW w:w="1287" w:type="dxa"/>
            <w:tcBorders>
              <w:top w:val="nil"/>
              <w:left w:val="nil"/>
              <w:bottom w:val="single" w:sz="4" w:space="0" w:color="auto"/>
              <w:right w:val="single" w:sz="4" w:space="0" w:color="auto"/>
            </w:tcBorders>
            <w:shd w:val="clear" w:color="000000" w:fill="FFFFFF"/>
            <w:noWrap/>
            <w:vAlign w:val="bottom"/>
            <w:hideMark/>
          </w:tcPr>
          <w:p w14:paraId="5B8A730D"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96.65</w:t>
            </w:r>
          </w:p>
        </w:tc>
        <w:tc>
          <w:tcPr>
            <w:tcW w:w="1148" w:type="dxa"/>
            <w:tcBorders>
              <w:top w:val="nil"/>
              <w:left w:val="nil"/>
              <w:bottom w:val="single" w:sz="4" w:space="0" w:color="auto"/>
              <w:right w:val="single" w:sz="4" w:space="0" w:color="auto"/>
            </w:tcBorders>
            <w:shd w:val="clear" w:color="000000" w:fill="FFFFFF"/>
            <w:noWrap/>
            <w:vAlign w:val="bottom"/>
            <w:hideMark/>
          </w:tcPr>
          <w:p w14:paraId="696C9E59" w14:textId="77777777" w:rsidR="007B68A3" w:rsidRPr="00C5124E" w:rsidRDefault="007B68A3" w:rsidP="00AF0972">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99.73</w:t>
            </w:r>
          </w:p>
        </w:tc>
      </w:tr>
    </w:tbl>
    <w:p w14:paraId="35114931" w14:textId="77777777" w:rsidR="007B68A3" w:rsidRDefault="007B68A3" w:rsidP="007B68A3">
      <w:pPr>
        <w:pStyle w:val="Subtitle"/>
      </w:pPr>
      <w:r>
        <w:t>(fig. 4b)</w:t>
      </w:r>
    </w:p>
    <w:p w14:paraId="7331BA9C" w14:textId="77777777" w:rsidR="007B68A3" w:rsidRDefault="007B68A3" w:rsidP="007B68A3">
      <w:pPr>
        <w:pStyle w:val="Heading3"/>
      </w:pPr>
      <w:r>
        <w:lastRenderedPageBreak/>
        <w:t>Small Penalty</w:t>
      </w:r>
    </w:p>
    <w:p w14:paraId="55D0DC65" w14:textId="77777777" w:rsidR="007B68A3" w:rsidRDefault="007B68A3" w:rsidP="007B68A3">
      <w:r>
        <w:rPr>
          <w:noProof/>
        </w:rPr>
        <w:drawing>
          <wp:inline distT="0" distB="0" distL="0" distR="0" wp14:anchorId="654F25D2" wp14:editId="6D4DD429">
            <wp:extent cx="6086475" cy="3533775"/>
            <wp:effectExtent l="0" t="0" r="9525" b="9525"/>
            <wp:docPr id="6" name="Chart 6">
              <a:extLst xmlns:a="http://schemas.openxmlformats.org/drawingml/2006/main">
                <a:ext uri="{FF2B5EF4-FFF2-40B4-BE49-F238E27FC236}">
                  <a16:creationId xmlns:a16="http://schemas.microsoft.com/office/drawing/2014/main" id="{75BB943F-973D-400B-9235-87B7AF7BE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A3F3EB" w14:textId="77777777" w:rsidR="007B68A3" w:rsidRDefault="007B68A3" w:rsidP="007B68A3">
      <w:pPr>
        <w:pStyle w:val="Subtitle"/>
      </w:pPr>
      <w:r>
        <w:t>(Fig. 5a)</w:t>
      </w:r>
    </w:p>
    <w:tbl>
      <w:tblPr>
        <w:tblW w:w="9247" w:type="dxa"/>
        <w:tblLook w:val="04A0" w:firstRow="1" w:lastRow="0" w:firstColumn="1" w:lastColumn="0" w:noHBand="0" w:noVBand="1"/>
      </w:tblPr>
      <w:tblGrid>
        <w:gridCol w:w="2736"/>
        <w:gridCol w:w="817"/>
        <w:gridCol w:w="1152"/>
        <w:gridCol w:w="1123"/>
        <w:gridCol w:w="1430"/>
        <w:gridCol w:w="1161"/>
        <w:gridCol w:w="1164"/>
      </w:tblGrid>
      <w:tr w:rsidR="007B68A3" w:rsidRPr="004C20CC" w14:paraId="285F2240" w14:textId="77777777" w:rsidTr="00AF0972">
        <w:trPr>
          <w:trHeight w:val="105"/>
        </w:trPr>
        <w:tc>
          <w:tcPr>
            <w:tcW w:w="2736"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54D1676B" w14:textId="77777777" w:rsidR="007B68A3" w:rsidRPr="004C20CC" w:rsidRDefault="007B68A3" w:rsidP="00AF0972">
            <w:pPr>
              <w:spacing w:after="0" w:line="240" w:lineRule="auto"/>
              <w:jc w:val="left"/>
              <w:rPr>
                <w:rFonts w:ascii="Calibri" w:eastAsia="Times New Roman" w:hAnsi="Calibri" w:cs="Calibri"/>
                <w:b/>
                <w:bCs/>
                <w:lang w:val="en-IE" w:eastAsia="en-IE"/>
              </w:rPr>
            </w:pPr>
            <w:r w:rsidRPr="004C20CC">
              <w:rPr>
                <w:rFonts w:ascii="Calibri" w:eastAsia="Times New Roman" w:hAnsi="Calibri" w:cs="Calibri"/>
                <w:b/>
                <w:bCs/>
                <w:lang w:val="en-IE" w:eastAsia="en-IE"/>
              </w:rPr>
              <w:t>Environment</w:t>
            </w:r>
          </w:p>
        </w:tc>
        <w:tc>
          <w:tcPr>
            <w:tcW w:w="766" w:type="dxa"/>
            <w:tcBorders>
              <w:top w:val="single" w:sz="4" w:space="0" w:color="auto"/>
              <w:left w:val="nil"/>
              <w:bottom w:val="single" w:sz="4" w:space="0" w:color="auto"/>
              <w:right w:val="single" w:sz="4" w:space="0" w:color="auto"/>
            </w:tcBorders>
            <w:shd w:val="clear" w:color="4472C4" w:fill="FFFFFF"/>
            <w:noWrap/>
            <w:vAlign w:val="bottom"/>
            <w:hideMark/>
          </w:tcPr>
          <w:p w14:paraId="0079670A" w14:textId="77777777" w:rsidR="007B68A3" w:rsidRPr="004C20CC" w:rsidRDefault="007B68A3" w:rsidP="00AF0972">
            <w:pPr>
              <w:spacing w:after="0" w:line="240" w:lineRule="auto"/>
              <w:jc w:val="left"/>
              <w:rPr>
                <w:rFonts w:ascii="Calibri" w:eastAsia="Times New Roman" w:hAnsi="Calibri" w:cs="Calibri"/>
                <w:b/>
                <w:bCs/>
                <w:lang w:val="en-IE" w:eastAsia="en-IE"/>
              </w:rPr>
            </w:pPr>
            <w:r w:rsidRPr="004C20CC">
              <w:rPr>
                <w:rFonts w:ascii="Calibri" w:eastAsia="Times New Roman" w:hAnsi="Calibri" w:cs="Calibri"/>
                <w:b/>
                <w:bCs/>
                <w:lang w:val="en-IE" w:eastAsia="en-IE"/>
              </w:rPr>
              <w:t>Placed</w:t>
            </w:r>
          </w:p>
        </w:tc>
        <w:tc>
          <w:tcPr>
            <w:tcW w:w="1081" w:type="dxa"/>
            <w:tcBorders>
              <w:top w:val="single" w:sz="4" w:space="0" w:color="auto"/>
              <w:left w:val="nil"/>
              <w:bottom w:val="single" w:sz="4" w:space="0" w:color="auto"/>
              <w:right w:val="single" w:sz="4" w:space="0" w:color="auto"/>
            </w:tcBorders>
            <w:shd w:val="clear" w:color="4472C4" w:fill="FFFFFF"/>
            <w:noWrap/>
            <w:vAlign w:val="bottom"/>
            <w:hideMark/>
          </w:tcPr>
          <w:p w14:paraId="4C72A514" w14:textId="77777777" w:rsidR="007B68A3" w:rsidRPr="004C20CC" w:rsidRDefault="007B68A3" w:rsidP="00AF0972">
            <w:pPr>
              <w:spacing w:after="0" w:line="240" w:lineRule="auto"/>
              <w:jc w:val="left"/>
              <w:rPr>
                <w:rFonts w:ascii="Calibri" w:eastAsia="Times New Roman" w:hAnsi="Calibri" w:cs="Calibri"/>
                <w:b/>
                <w:bCs/>
                <w:lang w:val="en-IE" w:eastAsia="en-IE"/>
              </w:rPr>
            </w:pPr>
            <w:r w:rsidRPr="004C20CC">
              <w:rPr>
                <w:rFonts w:ascii="Calibri" w:eastAsia="Times New Roman" w:hAnsi="Calibri" w:cs="Calibri"/>
                <w:b/>
                <w:bCs/>
                <w:lang w:val="en-IE" w:eastAsia="en-IE"/>
              </w:rPr>
              <w:t>Misplaced</w:t>
            </w:r>
          </w:p>
        </w:tc>
        <w:tc>
          <w:tcPr>
            <w:tcW w:w="1053" w:type="dxa"/>
            <w:tcBorders>
              <w:top w:val="single" w:sz="4" w:space="0" w:color="auto"/>
              <w:left w:val="nil"/>
              <w:bottom w:val="single" w:sz="4" w:space="0" w:color="auto"/>
              <w:right w:val="single" w:sz="4" w:space="0" w:color="auto"/>
            </w:tcBorders>
            <w:shd w:val="clear" w:color="4472C4" w:fill="FFFFFF"/>
            <w:noWrap/>
            <w:vAlign w:val="bottom"/>
            <w:hideMark/>
          </w:tcPr>
          <w:p w14:paraId="6533BDD1" w14:textId="77777777" w:rsidR="007B68A3" w:rsidRPr="004C20CC" w:rsidRDefault="007B68A3" w:rsidP="00AF0972">
            <w:pPr>
              <w:spacing w:after="0" w:line="240" w:lineRule="auto"/>
              <w:jc w:val="left"/>
              <w:rPr>
                <w:rFonts w:ascii="Calibri" w:eastAsia="Times New Roman" w:hAnsi="Calibri" w:cs="Calibri"/>
                <w:b/>
                <w:bCs/>
                <w:lang w:val="en-IE" w:eastAsia="en-IE"/>
              </w:rPr>
            </w:pPr>
            <w:r w:rsidRPr="004C20CC">
              <w:rPr>
                <w:rFonts w:ascii="Calibri" w:eastAsia="Times New Roman" w:hAnsi="Calibri" w:cs="Calibri"/>
                <w:b/>
                <w:bCs/>
                <w:lang w:val="en-IE" w:eastAsia="en-IE"/>
              </w:rPr>
              <w:t>Discarded</w:t>
            </w:r>
          </w:p>
        </w:tc>
        <w:tc>
          <w:tcPr>
            <w:tcW w:w="1430" w:type="dxa"/>
            <w:tcBorders>
              <w:top w:val="single" w:sz="4" w:space="0" w:color="auto"/>
              <w:left w:val="nil"/>
              <w:bottom w:val="single" w:sz="4" w:space="0" w:color="auto"/>
              <w:right w:val="single" w:sz="4" w:space="0" w:color="auto"/>
            </w:tcBorders>
            <w:shd w:val="clear" w:color="4472C4" w:fill="FFFFFF"/>
            <w:noWrap/>
            <w:vAlign w:val="bottom"/>
            <w:hideMark/>
          </w:tcPr>
          <w:p w14:paraId="0D05E028" w14:textId="77777777" w:rsidR="007B68A3" w:rsidRPr="004C20CC" w:rsidRDefault="007B68A3" w:rsidP="00AF0972">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089" w:type="dxa"/>
            <w:tcBorders>
              <w:top w:val="single" w:sz="4" w:space="0" w:color="auto"/>
              <w:left w:val="nil"/>
              <w:bottom w:val="single" w:sz="4" w:space="0" w:color="auto"/>
              <w:right w:val="single" w:sz="4" w:space="0" w:color="auto"/>
            </w:tcBorders>
            <w:shd w:val="clear" w:color="4472C4" w:fill="FFFFFF"/>
            <w:noWrap/>
            <w:vAlign w:val="bottom"/>
            <w:hideMark/>
          </w:tcPr>
          <w:p w14:paraId="35752138" w14:textId="77777777" w:rsidR="007B68A3" w:rsidRPr="004C20CC" w:rsidRDefault="007B68A3" w:rsidP="00AF0972">
            <w:pPr>
              <w:spacing w:after="0" w:line="240" w:lineRule="auto"/>
              <w:jc w:val="left"/>
              <w:rPr>
                <w:rFonts w:ascii="Calibri" w:eastAsia="Times New Roman" w:hAnsi="Calibri" w:cs="Calibri"/>
                <w:b/>
                <w:bCs/>
                <w:lang w:val="en-IE" w:eastAsia="en-IE"/>
              </w:rPr>
            </w:pPr>
            <w:r w:rsidRPr="004C20CC">
              <w:rPr>
                <w:rFonts w:ascii="Calibri" w:eastAsia="Times New Roman" w:hAnsi="Calibri" w:cs="Calibri"/>
                <w:b/>
                <w:bCs/>
                <w:lang w:val="en-IE" w:eastAsia="en-IE"/>
              </w:rPr>
              <w:t>Utilization</w:t>
            </w:r>
          </w:p>
        </w:tc>
        <w:tc>
          <w:tcPr>
            <w:tcW w:w="1092" w:type="dxa"/>
            <w:tcBorders>
              <w:top w:val="single" w:sz="4" w:space="0" w:color="auto"/>
              <w:left w:val="nil"/>
              <w:bottom w:val="single" w:sz="4" w:space="0" w:color="auto"/>
              <w:right w:val="single" w:sz="4" w:space="0" w:color="auto"/>
            </w:tcBorders>
            <w:shd w:val="clear" w:color="4472C4" w:fill="FFFFFF"/>
            <w:noWrap/>
            <w:vAlign w:val="bottom"/>
            <w:hideMark/>
          </w:tcPr>
          <w:p w14:paraId="69882E25" w14:textId="77777777" w:rsidR="007B68A3" w:rsidRPr="004C20CC" w:rsidRDefault="007B68A3" w:rsidP="00AF0972">
            <w:pPr>
              <w:spacing w:after="0" w:line="240" w:lineRule="auto"/>
              <w:jc w:val="left"/>
              <w:rPr>
                <w:rFonts w:ascii="Calibri" w:eastAsia="Times New Roman" w:hAnsi="Calibri" w:cs="Calibri"/>
                <w:b/>
                <w:bCs/>
                <w:lang w:val="en-IE" w:eastAsia="en-IE"/>
              </w:rPr>
            </w:pPr>
            <w:r w:rsidRPr="004C20CC">
              <w:rPr>
                <w:rFonts w:ascii="Calibri" w:eastAsia="Times New Roman" w:hAnsi="Calibri" w:cs="Calibri"/>
                <w:b/>
                <w:bCs/>
                <w:lang w:val="en-IE" w:eastAsia="en-IE"/>
              </w:rPr>
              <w:t>Accuracy</w:t>
            </w:r>
          </w:p>
        </w:tc>
      </w:tr>
      <w:tr w:rsidR="007B68A3" w:rsidRPr="004C20CC" w14:paraId="1EA727E8" w14:textId="77777777" w:rsidTr="00AF0972">
        <w:trPr>
          <w:trHeight w:val="105"/>
        </w:trPr>
        <w:tc>
          <w:tcPr>
            <w:tcW w:w="2736" w:type="dxa"/>
            <w:tcBorders>
              <w:top w:val="nil"/>
              <w:left w:val="single" w:sz="4" w:space="0" w:color="auto"/>
              <w:bottom w:val="single" w:sz="4" w:space="0" w:color="auto"/>
              <w:right w:val="single" w:sz="4" w:space="0" w:color="auto"/>
            </w:tcBorders>
            <w:shd w:val="clear" w:color="000000" w:fill="FFFFFF"/>
            <w:noWrap/>
            <w:vAlign w:val="bottom"/>
            <w:hideMark/>
          </w:tcPr>
          <w:p w14:paraId="64B1BECD" w14:textId="77777777" w:rsidR="007B68A3" w:rsidRPr="004C20CC" w:rsidRDefault="007B68A3" w:rsidP="00AF0972">
            <w:pPr>
              <w:spacing w:after="0" w:line="240" w:lineRule="auto"/>
              <w:jc w:val="left"/>
              <w:rPr>
                <w:rFonts w:ascii="Calibri" w:eastAsia="Times New Roman" w:hAnsi="Calibri" w:cs="Calibri"/>
                <w:lang w:val="en-IE" w:eastAsia="en-IE"/>
              </w:rPr>
            </w:pPr>
            <w:r w:rsidRPr="004C20CC">
              <w:rPr>
                <w:rFonts w:ascii="Calibri" w:eastAsia="Times New Roman" w:hAnsi="Calibri" w:cs="Calibri"/>
                <w:lang w:val="en-IE" w:eastAsia="en-IE"/>
              </w:rPr>
              <w:t>Constant reward, discard penalty</w:t>
            </w:r>
          </w:p>
        </w:tc>
        <w:tc>
          <w:tcPr>
            <w:tcW w:w="766" w:type="dxa"/>
            <w:tcBorders>
              <w:top w:val="nil"/>
              <w:left w:val="nil"/>
              <w:bottom w:val="single" w:sz="4" w:space="0" w:color="auto"/>
              <w:right w:val="single" w:sz="4" w:space="0" w:color="auto"/>
            </w:tcBorders>
            <w:shd w:val="clear" w:color="000000" w:fill="FFFFFF"/>
            <w:noWrap/>
            <w:vAlign w:val="bottom"/>
            <w:hideMark/>
          </w:tcPr>
          <w:p w14:paraId="11F1983D"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47.6</w:t>
            </w:r>
          </w:p>
        </w:tc>
        <w:tc>
          <w:tcPr>
            <w:tcW w:w="1081" w:type="dxa"/>
            <w:tcBorders>
              <w:top w:val="nil"/>
              <w:left w:val="nil"/>
              <w:bottom w:val="single" w:sz="4" w:space="0" w:color="auto"/>
              <w:right w:val="single" w:sz="4" w:space="0" w:color="auto"/>
            </w:tcBorders>
            <w:shd w:val="clear" w:color="000000" w:fill="FFFFFF"/>
            <w:noWrap/>
            <w:vAlign w:val="bottom"/>
            <w:hideMark/>
          </w:tcPr>
          <w:p w14:paraId="7C6A26DC"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4.5</w:t>
            </w:r>
          </w:p>
        </w:tc>
        <w:tc>
          <w:tcPr>
            <w:tcW w:w="1053" w:type="dxa"/>
            <w:tcBorders>
              <w:top w:val="nil"/>
              <w:left w:val="nil"/>
              <w:bottom w:val="single" w:sz="4" w:space="0" w:color="auto"/>
              <w:right w:val="single" w:sz="4" w:space="0" w:color="auto"/>
            </w:tcBorders>
            <w:shd w:val="clear" w:color="000000" w:fill="FFFFFF"/>
            <w:noWrap/>
            <w:vAlign w:val="bottom"/>
            <w:hideMark/>
          </w:tcPr>
          <w:p w14:paraId="0F61C9CD"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41.8</w:t>
            </w:r>
          </w:p>
        </w:tc>
        <w:tc>
          <w:tcPr>
            <w:tcW w:w="1430" w:type="dxa"/>
            <w:tcBorders>
              <w:top w:val="nil"/>
              <w:left w:val="nil"/>
              <w:bottom w:val="single" w:sz="4" w:space="0" w:color="auto"/>
              <w:right w:val="single" w:sz="4" w:space="0" w:color="auto"/>
            </w:tcBorders>
            <w:shd w:val="clear" w:color="000000" w:fill="FFFFFF"/>
            <w:noWrap/>
            <w:vAlign w:val="bottom"/>
            <w:hideMark/>
          </w:tcPr>
          <w:p w14:paraId="358764F6"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93.9</w:t>
            </w:r>
          </w:p>
        </w:tc>
        <w:tc>
          <w:tcPr>
            <w:tcW w:w="1089" w:type="dxa"/>
            <w:tcBorders>
              <w:top w:val="nil"/>
              <w:left w:val="nil"/>
              <w:bottom w:val="single" w:sz="4" w:space="0" w:color="auto"/>
              <w:right w:val="single" w:sz="4" w:space="0" w:color="auto"/>
            </w:tcBorders>
            <w:shd w:val="clear" w:color="000000" w:fill="FFFFFF"/>
            <w:noWrap/>
            <w:vAlign w:val="bottom"/>
            <w:hideMark/>
          </w:tcPr>
          <w:p w14:paraId="263900A5"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97.73</w:t>
            </w:r>
          </w:p>
        </w:tc>
        <w:tc>
          <w:tcPr>
            <w:tcW w:w="1092" w:type="dxa"/>
            <w:tcBorders>
              <w:top w:val="nil"/>
              <w:left w:val="nil"/>
              <w:bottom w:val="single" w:sz="4" w:space="0" w:color="auto"/>
              <w:right w:val="single" w:sz="4" w:space="0" w:color="auto"/>
            </w:tcBorders>
            <w:shd w:val="clear" w:color="000000" w:fill="FFFFFF"/>
            <w:noWrap/>
            <w:vAlign w:val="bottom"/>
            <w:hideMark/>
          </w:tcPr>
          <w:p w14:paraId="73DA7428"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91.719579</w:t>
            </w:r>
          </w:p>
        </w:tc>
      </w:tr>
      <w:tr w:rsidR="007B68A3" w:rsidRPr="004C20CC" w14:paraId="22DC2CC9" w14:textId="77777777" w:rsidTr="00AF0972">
        <w:trPr>
          <w:trHeight w:val="105"/>
        </w:trPr>
        <w:tc>
          <w:tcPr>
            <w:tcW w:w="2736" w:type="dxa"/>
            <w:tcBorders>
              <w:top w:val="nil"/>
              <w:left w:val="single" w:sz="4" w:space="0" w:color="auto"/>
              <w:bottom w:val="single" w:sz="4" w:space="0" w:color="auto"/>
              <w:right w:val="single" w:sz="4" w:space="0" w:color="auto"/>
            </w:tcBorders>
            <w:shd w:val="clear" w:color="D9E1F2" w:fill="FFFFFF"/>
            <w:noWrap/>
            <w:vAlign w:val="bottom"/>
            <w:hideMark/>
          </w:tcPr>
          <w:p w14:paraId="0DB2AF0C" w14:textId="77777777" w:rsidR="007B68A3" w:rsidRPr="004C20CC" w:rsidRDefault="007B68A3" w:rsidP="00AF0972">
            <w:pPr>
              <w:spacing w:after="0" w:line="240" w:lineRule="auto"/>
              <w:jc w:val="left"/>
              <w:rPr>
                <w:rFonts w:ascii="Calibri" w:eastAsia="Times New Roman" w:hAnsi="Calibri" w:cs="Calibri"/>
                <w:lang w:val="en-IE" w:eastAsia="en-IE"/>
              </w:rPr>
            </w:pPr>
            <w:r w:rsidRPr="004C20CC">
              <w:rPr>
                <w:rFonts w:ascii="Calibri" w:eastAsia="Times New Roman" w:hAnsi="Calibri" w:cs="Calibri"/>
                <w:lang w:val="en-IE" w:eastAsia="en-IE"/>
              </w:rPr>
              <w:t>Linear reward, small discard penalty</w:t>
            </w:r>
          </w:p>
        </w:tc>
        <w:tc>
          <w:tcPr>
            <w:tcW w:w="766" w:type="dxa"/>
            <w:tcBorders>
              <w:top w:val="nil"/>
              <w:left w:val="nil"/>
              <w:bottom w:val="single" w:sz="4" w:space="0" w:color="auto"/>
              <w:right w:val="single" w:sz="4" w:space="0" w:color="auto"/>
            </w:tcBorders>
            <w:shd w:val="clear" w:color="D9E1F2" w:fill="FFFFFF"/>
            <w:noWrap/>
            <w:vAlign w:val="bottom"/>
            <w:hideMark/>
          </w:tcPr>
          <w:p w14:paraId="1AF228F1"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48.1</w:t>
            </w:r>
          </w:p>
        </w:tc>
        <w:tc>
          <w:tcPr>
            <w:tcW w:w="1081" w:type="dxa"/>
            <w:tcBorders>
              <w:top w:val="nil"/>
              <w:left w:val="nil"/>
              <w:bottom w:val="single" w:sz="4" w:space="0" w:color="auto"/>
              <w:right w:val="single" w:sz="4" w:space="0" w:color="auto"/>
            </w:tcBorders>
            <w:shd w:val="clear" w:color="D9E1F2" w:fill="FFFFFF"/>
            <w:noWrap/>
            <w:vAlign w:val="bottom"/>
            <w:hideMark/>
          </w:tcPr>
          <w:p w14:paraId="57196743"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3</w:t>
            </w:r>
          </w:p>
        </w:tc>
        <w:tc>
          <w:tcPr>
            <w:tcW w:w="1053" w:type="dxa"/>
            <w:tcBorders>
              <w:top w:val="nil"/>
              <w:left w:val="nil"/>
              <w:bottom w:val="single" w:sz="4" w:space="0" w:color="auto"/>
              <w:right w:val="single" w:sz="4" w:space="0" w:color="auto"/>
            </w:tcBorders>
            <w:shd w:val="clear" w:color="D9E1F2" w:fill="FFFFFF"/>
            <w:noWrap/>
            <w:vAlign w:val="bottom"/>
            <w:hideMark/>
          </w:tcPr>
          <w:p w14:paraId="049B5AA6"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45.7</w:t>
            </w:r>
          </w:p>
        </w:tc>
        <w:tc>
          <w:tcPr>
            <w:tcW w:w="1430" w:type="dxa"/>
            <w:tcBorders>
              <w:top w:val="nil"/>
              <w:left w:val="nil"/>
              <w:bottom w:val="single" w:sz="4" w:space="0" w:color="auto"/>
              <w:right w:val="single" w:sz="4" w:space="0" w:color="auto"/>
            </w:tcBorders>
            <w:shd w:val="clear" w:color="D9E1F2" w:fill="FFFFFF"/>
            <w:noWrap/>
            <w:vAlign w:val="bottom"/>
            <w:hideMark/>
          </w:tcPr>
          <w:p w14:paraId="56F13598"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96.8</w:t>
            </w:r>
          </w:p>
        </w:tc>
        <w:tc>
          <w:tcPr>
            <w:tcW w:w="1089" w:type="dxa"/>
            <w:tcBorders>
              <w:top w:val="nil"/>
              <w:left w:val="nil"/>
              <w:bottom w:val="single" w:sz="4" w:space="0" w:color="auto"/>
              <w:right w:val="single" w:sz="4" w:space="0" w:color="auto"/>
            </w:tcBorders>
            <w:shd w:val="clear" w:color="D9E1F2" w:fill="FFFFFF"/>
            <w:noWrap/>
            <w:vAlign w:val="bottom"/>
            <w:hideMark/>
          </w:tcPr>
          <w:p w14:paraId="7EA1F742"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98.6</w:t>
            </w:r>
          </w:p>
        </w:tc>
        <w:tc>
          <w:tcPr>
            <w:tcW w:w="1092" w:type="dxa"/>
            <w:tcBorders>
              <w:top w:val="nil"/>
              <w:left w:val="nil"/>
              <w:bottom w:val="single" w:sz="4" w:space="0" w:color="auto"/>
              <w:right w:val="single" w:sz="4" w:space="0" w:color="auto"/>
            </w:tcBorders>
            <w:shd w:val="clear" w:color="D9E1F2" w:fill="FFFFFF"/>
            <w:noWrap/>
            <w:vAlign w:val="bottom"/>
            <w:hideMark/>
          </w:tcPr>
          <w:p w14:paraId="2697A686"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94.237487</w:t>
            </w:r>
          </w:p>
        </w:tc>
      </w:tr>
      <w:tr w:rsidR="007B68A3" w:rsidRPr="004C20CC" w14:paraId="25A46DEA" w14:textId="77777777" w:rsidTr="00AF0972">
        <w:trPr>
          <w:trHeight w:val="105"/>
        </w:trPr>
        <w:tc>
          <w:tcPr>
            <w:tcW w:w="2736" w:type="dxa"/>
            <w:tcBorders>
              <w:top w:val="nil"/>
              <w:left w:val="single" w:sz="4" w:space="0" w:color="auto"/>
              <w:bottom w:val="single" w:sz="4" w:space="0" w:color="auto"/>
              <w:right w:val="single" w:sz="4" w:space="0" w:color="auto"/>
            </w:tcBorders>
            <w:shd w:val="clear" w:color="D9E1F2" w:fill="FFFFFF"/>
            <w:noWrap/>
            <w:vAlign w:val="bottom"/>
            <w:hideMark/>
          </w:tcPr>
          <w:p w14:paraId="73AEE725" w14:textId="77777777" w:rsidR="007B68A3" w:rsidRPr="004C20CC" w:rsidRDefault="007B68A3" w:rsidP="00AF0972">
            <w:pPr>
              <w:spacing w:after="0" w:line="240" w:lineRule="auto"/>
              <w:jc w:val="left"/>
              <w:rPr>
                <w:rFonts w:ascii="Calibri" w:eastAsia="Times New Roman" w:hAnsi="Calibri" w:cs="Calibri"/>
                <w:lang w:val="en-IE" w:eastAsia="en-IE"/>
              </w:rPr>
            </w:pPr>
            <w:r w:rsidRPr="004C20CC">
              <w:rPr>
                <w:rFonts w:ascii="Calibri" w:eastAsia="Times New Roman" w:hAnsi="Calibri" w:cs="Calibri"/>
                <w:lang w:val="en-IE" w:eastAsia="en-IE"/>
              </w:rPr>
              <w:t>Asymmetric reward, small discard penalty</w:t>
            </w:r>
          </w:p>
        </w:tc>
        <w:tc>
          <w:tcPr>
            <w:tcW w:w="766" w:type="dxa"/>
            <w:tcBorders>
              <w:top w:val="nil"/>
              <w:left w:val="nil"/>
              <w:bottom w:val="single" w:sz="4" w:space="0" w:color="auto"/>
              <w:right w:val="single" w:sz="4" w:space="0" w:color="auto"/>
            </w:tcBorders>
            <w:shd w:val="clear" w:color="D9E1F2" w:fill="FFFFFF"/>
            <w:noWrap/>
            <w:vAlign w:val="bottom"/>
            <w:hideMark/>
          </w:tcPr>
          <w:p w14:paraId="17E66543"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57.1</w:t>
            </w:r>
          </w:p>
        </w:tc>
        <w:tc>
          <w:tcPr>
            <w:tcW w:w="1081" w:type="dxa"/>
            <w:tcBorders>
              <w:top w:val="nil"/>
              <w:left w:val="nil"/>
              <w:bottom w:val="single" w:sz="4" w:space="0" w:color="auto"/>
              <w:right w:val="single" w:sz="4" w:space="0" w:color="auto"/>
            </w:tcBorders>
            <w:shd w:val="clear" w:color="D9E1F2" w:fill="FFFFFF"/>
            <w:noWrap/>
            <w:vAlign w:val="bottom"/>
            <w:hideMark/>
          </w:tcPr>
          <w:p w14:paraId="7CC787B0"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2</w:t>
            </w:r>
          </w:p>
        </w:tc>
        <w:tc>
          <w:tcPr>
            <w:tcW w:w="1053" w:type="dxa"/>
            <w:tcBorders>
              <w:top w:val="nil"/>
              <w:left w:val="nil"/>
              <w:bottom w:val="single" w:sz="4" w:space="0" w:color="auto"/>
              <w:right w:val="single" w:sz="4" w:space="0" w:color="auto"/>
            </w:tcBorders>
            <w:shd w:val="clear" w:color="D9E1F2" w:fill="FFFFFF"/>
            <w:noWrap/>
            <w:vAlign w:val="bottom"/>
            <w:hideMark/>
          </w:tcPr>
          <w:p w14:paraId="0DAD6EAA"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92.3</w:t>
            </w:r>
          </w:p>
        </w:tc>
        <w:tc>
          <w:tcPr>
            <w:tcW w:w="1430" w:type="dxa"/>
            <w:tcBorders>
              <w:top w:val="nil"/>
              <w:left w:val="nil"/>
              <w:bottom w:val="single" w:sz="4" w:space="0" w:color="auto"/>
              <w:right w:val="single" w:sz="4" w:space="0" w:color="auto"/>
            </w:tcBorders>
            <w:shd w:val="clear" w:color="D9E1F2" w:fill="FFFFFF"/>
            <w:noWrap/>
            <w:vAlign w:val="bottom"/>
            <w:hideMark/>
          </w:tcPr>
          <w:p w14:paraId="517B2FD2"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151.4</w:t>
            </w:r>
          </w:p>
        </w:tc>
        <w:tc>
          <w:tcPr>
            <w:tcW w:w="1089" w:type="dxa"/>
            <w:tcBorders>
              <w:top w:val="nil"/>
              <w:left w:val="nil"/>
              <w:bottom w:val="single" w:sz="4" w:space="0" w:color="auto"/>
              <w:right w:val="single" w:sz="4" w:space="0" w:color="auto"/>
            </w:tcBorders>
            <w:shd w:val="clear" w:color="D9E1F2" w:fill="FFFFFF"/>
            <w:noWrap/>
            <w:vAlign w:val="bottom"/>
            <w:hideMark/>
          </w:tcPr>
          <w:p w14:paraId="7DE670BD"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97.8</w:t>
            </w:r>
          </w:p>
        </w:tc>
        <w:tc>
          <w:tcPr>
            <w:tcW w:w="1092" w:type="dxa"/>
            <w:tcBorders>
              <w:top w:val="nil"/>
              <w:left w:val="nil"/>
              <w:bottom w:val="single" w:sz="4" w:space="0" w:color="auto"/>
              <w:right w:val="single" w:sz="4" w:space="0" w:color="auto"/>
            </w:tcBorders>
            <w:shd w:val="clear" w:color="D9E1F2" w:fill="FFFFFF"/>
            <w:noWrap/>
            <w:vAlign w:val="bottom"/>
            <w:hideMark/>
          </w:tcPr>
          <w:p w14:paraId="0C80009E" w14:textId="77777777" w:rsidR="007B68A3" w:rsidRPr="004C20CC" w:rsidRDefault="007B68A3" w:rsidP="00AF0972">
            <w:pPr>
              <w:spacing w:after="0" w:line="240" w:lineRule="auto"/>
              <w:jc w:val="right"/>
              <w:rPr>
                <w:rFonts w:ascii="Calibri" w:eastAsia="Times New Roman" w:hAnsi="Calibri" w:cs="Calibri"/>
                <w:lang w:val="en-IE" w:eastAsia="en-IE"/>
              </w:rPr>
            </w:pPr>
            <w:r w:rsidRPr="004C20CC">
              <w:rPr>
                <w:rFonts w:ascii="Calibri" w:eastAsia="Times New Roman" w:hAnsi="Calibri" w:cs="Calibri"/>
                <w:lang w:val="en-IE" w:eastAsia="en-IE"/>
              </w:rPr>
              <w:t>96.582375</w:t>
            </w:r>
          </w:p>
        </w:tc>
      </w:tr>
    </w:tbl>
    <w:p w14:paraId="30196C8C" w14:textId="77777777" w:rsidR="007B68A3" w:rsidRDefault="007B68A3" w:rsidP="007B68A3">
      <w:pPr>
        <w:pStyle w:val="Subtitle"/>
      </w:pPr>
      <w:r>
        <w:t>(Fig. 5b)</w:t>
      </w:r>
    </w:p>
    <w:p w14:paraId="5A65F5B9" w14:textId="77777777" w:rsidR="007B68A3" w:rsidRDefault="007B68A3" w:rsidP="007B68A3">
      <w:pPr>
        <w:pStyle w:val="Heading3"/>
      </w:pPr>
      <w:r>
        <w:lastRenderedPageBreak/>
        <w:t>Large Penalty</w:t>
      </w:r>
    </w:p>
    <w:p w14:paraId="1490A342" w14:textId="77777777" w:rsidR="007B68A3" w:rsidRDefault="007B68A3" w:rsidP="007B68A3">
      <w:r>
        <w:rPr>
          <w:noProof/>
        </w:rPr>
        <w:drawing>
          <wp:inline distT="0" distB="0" distL="0" distR="0" wp14:anchorId="2744A731" wp14:editId="5DD119BC">
            <wp:extent cx="6076950" cy="3405188"/>
            <wp:effectExtent l="0" t="0" r="0" b="5080"/>
            <wp:docPr id="7" name="Chart 7">
              <a:extLst xmlns:a="http://schemas.openxmlformats.org/drawingml/2006/main">
                <a:ext uri="{FF2B5EF4-FFF2-40B4-BE49-F238E27FC236}">
                  <a16:creationId xmlns:a16="http://schemas.microsoft.com/office/drawing/2014/main" id="{FB85E24B-DB45-472E-869E-ADC09238C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D3E7C8" w14:textId="77777777" w:rsidR="007B68A3" w:rsidRDefault="007B68A3" w:rsidP="007B68A3">
      <w:pPr>
        <w:pStyle w:val="Subtitle"/>
      </w:pPr>
      <w:r>
        <w:t>(Fig. 6a)</w:t>
      </w:r>
    </w:p>
    <w:tbl>
      <w:tblPr>
        <w:tblW w:w="9356" w:type="dxa"/>
        <w:tblLook w:val="04A0" w:firstRow="1" w:lastRow="0" w:firstColumn="1" w:lastColumn="0" w:noHBand="0" w:noVBand="1"/>
      </w:tblPr>
      <w:tblGrid>
        <w:gridCol w:w="2873"/>
        <w:gridCol w:w="817"/>
        <w:gridCol w:w="1152"/>
        <w:gridCol w:w="1123"/>
        <w:gridCol w:w="926"/>
        <w:gridCol w:w="1197"/>
        <w:gridCol w:w="1518"/>
      </w:tblGrid>
      <w:tr w:rsidR="007B68A3" w:rsidRPr="000053E8" w14:paraId="14B93340" w14:textId="77777777" w:rsidTr="00AF0972">
        <w:trPr>
          <w:trHeight w:val="238"/>
        </w:trPr>
        <w:tc>
          <w:tcPr>
            <w:tcW w:w="2873"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5B6F9E19" w14:textId="77777777" w:rsidR="007B68A3" w:rsidRPr="000053E8" w:rsidRDefault="007B68A3" w:rsidP="00AF0972">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Environment</w:t>
            </w:r>
          </w:p>
        </w:tc>
        <w:tc>
          <w:tcPr>
            <w:tcW w:w="751" w:type="dxa"/>
            <w:tcBorders>
              <w:top w:val="single" w:sz="4" w:space="0" w:color="auto"/>
              <w:left w:val="nil"/>
              <w:bottom w:val="single" w:sz="4" w:space="0" w:color="auto"/>
              <w:right w:val="single" w:sz="4" w:space="0" w:color="auto"/>
            </w:tcBorders>
            <w:shd w:val="clear" w:color="4472C4" w:fill="FFFFFF"/>
            <w:noWrap/>
            <w:vAlign w:val="bottom"/>
            <w:hideMark/>
          </w:tcPr>
          <w:p w14:paraId="641118FF" w14:textId="77777777" w:rsidR="007B68A3" w:rsidRPr="000053E8" w:rsidRDefault="007B68A3" w:rsidP="00AF0972">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Placed</w:t>
            </w:r>
          </w:p>
        </w:tc>
        <w:tc>
          <w:tcPr>
            <w:tcW w:w="1059" w:type="dxa"/>
            <w:tcBorders>
              <w:top w:val="single" w:sz="4" w:space="0" w:color="auto"/>
              <w:left w:val="nil"/>
              <w:bottom w:val="single" w:sz="4" w:space="0" w:color="auto"/>
              <w:right w:val="single" w:sz="4" w:space="0" w:color="auto"/>
            </w:tcBorders>
            <w:shd w:val="clear" w:color="4472C4" w:fill="FFFFFF"/>
            <w:noWrap/>
            <w:vAlign w:val="bottom"/>
            <w:hideMark/>
          </w:tcPr>
          <w:p w14:paraId="7EF8C866" w14:textId="77777777" w:rsidR="007B68A3" w:rsidRPr="000053E8" w:rsidRDefault="007B68A3" w:rsidP="00AF0972">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Misplaced</w:t>
            </w:r>
          </w:p>
        </w:tc>
        <w:tc>
          <w:tcPr>
            <w:tcW w:w="1032" w:type="dxa"/>
            <w:tcBorders>
              <w:top w:val="single" w:sz="4" w:space="0" w:color="auto"/>
              <w:left w:val="nil"/>
              <w:bottom w:val="single" w:sz="4" w:space="0" w:color="auto"/>
              <w:right w:val="single" w:sz="4" w:space="0" w:color="auto"/>
            </w:tcBorders>
            <w:shd w:val="clear" w:color="4472C4" w:fill="FFFFFF"/>
            <w:noWrap/>
            <w:vAlign w:val="bottom"/>
            <w:hideMark/>
          </w:tcPr>
          <w:p w14:paraId="292CE220" w14:textId="77777777" w:rsidR="007B68A3" w:rsidRPr="000053E8" w:rsidRDefault="007B68A3" w:rsidP="00AF0972">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Discarded</w:t>
            </w:r>
          </w:p>
        </w:tc>
        <w:tc>
          <w:tcPr>
            <w:tcW w:w="926" w:type="dxa"/>
            <w:tcBorders>
              <w:top w:val="single" w:sz="4" w:space="0" w:color="auto"/>
              <w:left w:val="nil"/>
              <w:bottom w:val="single" w:sz="4" w:space="0" w:color="auto"/>
              <w:right w:val="single" w:sz="4" w:space="0" w:color="auto"/>
            </w:tcBorders>
            <w:shd w:val="clear" w:color="4472C4" w:fill="FFFFFF"/>
            <w:noWrap/>
            <w:vAlign w:val="bottom"/>
            <w:hideMark/>
          </w:tcPr>
          <w:p w14:paraId="39EB9CD9" w14:textId="77777777" w:rsidR="007B68A3" w:rsidRPr="000053E8" w:rsidRDefault="007B68A3" w:rsidP="00AF0972">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97" w:type="dxa"/>
            <w:tcBorders>
              <w:top w:val="single" w:sz="4" w:space="0" w:color="auto"/>
              <w:left w:val="nil"/>
              <w:bottom w:val="single" w:sz="4" w:space="0" w:color="auto"/>
              <w:right w:val="single" w:sz="4" w:space="0" w:color="auto"/>
            </w:tcBorders>
            <w:shd w:val="clear" w:color="4472C4" w:fill="FFFFFF"/>
            <w:noWrap/>
            <w:vAlign w:val="bottom"/>
            <w:hideMark/>
          </w:tcPr>
          <w:p w14:paraId="1EED05A7" w14:textId="77777777" w:rsidR="007B68A3" w:rsidRPr="000053E8" w:rsidRDefault="007B68A3" w:rsidP="00AF0972">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Utilization</w:t>
            </w:r>
          </w:p>
        </w:tc>
        <w:tc>
          <w:tcPr>
            <w:tcW w:w="1518" w:type="dxa"/>
            <w:tcBorders>
              <w:top w:val="single" w:sz="4" w:space="0" w:color="auto"/>
              <w:left w:val="nil"/>
              <w:bottom w:val="single" w:sz="4" w:space="0" w:color="auto"/>
              <w:right w:val="single" w:sz="4" w:space="0" w:color="auto"/>
            </w:tcBorders>
            <w:shd w:val="clear" w:color="4472C4" w:fill="FFFFFF"/>
            <w:noWrap/>
            <w:vAlign w:val="bottom"/>
            <w:hideMark/>
          </w:tcPr>
          <w:p w14:paraId="05FEA2D3" w14:textId="77777777" w:rsidR="007B68A3" w:rsidRPr="000053E8" w:rsidRDefault="007B68A3" w:rsidP="00AF0972">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Accuracy</w:t>
            </w:r>
          </w:p>
        </w:tc>
      </w:tr>
      <w:tr w:rsidR="007B68A3" w:rsidRPr="000053E8" w14:paraId="14ADA3FA" w14:textId="77777777" w:rsidTr="00AF0972">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1FEFD360" w14:textId="77777777" w:rsidR="007B68A3" w:rsidRPr="000053E8" w:rsidRDefault="007B68A3" w:rsidP="00AF0972">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Constant reward,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4E8CDB65"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47.6</w:t>
            </w:r>
          </w:p>
        </w:tc>
        <w:tc>
          <w:tcPr>
            <w:tcW w:w="1059" w:type="dxa"/>
            <w:tcBorders>
              <w:top w:val="nil"/>
              <w:left w:val="nil"/>
              <w:bottom w:val="single" w:sz="4" w:space="0" w:color="auto"/>
              <w:right w:val="single" w:sz="4" w:space="0" w:color="auto"/>
            </w:tcBorders>
            <w:shd w:val="clear" w:color="000000" w:fill="FFFFFF"/>
            <w:noWrap/>
            <w:vAlign w:val="bottom"/>
            <w:hideMark/>
          </w:tcPr>
          <w:p w14:paraId="0CC9A383"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4.5</w:t>
            </w:r>
          </w:p>
        </w:tc>
        <w:tc>
          <w:tcPr>
            <w:tcW w:w="1032" w:type="dxa"/>
            <w:tcBorders>
              <w:top w:val="nil"/>
              <w:left w:val="nil"/>
              <w:bottom w:val="single" w:sz="4" w:space="0" w:color="auto"/>
              <w:right w:val="single" w:sz="4" w:space="0" w:color="auto"/>
            </w:tcBorders>
            <w:shd w:val="clear" w:color="000000" w:fill="FFFFFF"/>
            <w:noWrap/>
            <w:vAlign w:val="bottom"/>
            <w:hideMark/>
          </w:tcPr>
          <w:p w14:paraId="2E9288B2"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4692DFAB"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93.9</w:t>
            </w:r>
          </w:p>
        </w:tc>
        <w:tc>
          <w:tcPr>
            <w:tcW w:w="1197" w:type="dxa"/>
            <w:tcBorders>
              <w:top w:val="nil"/>
              <w:left w:val="nil"/>
              <w:bottom w:val="single" w:sz="4" w:space="0" w:color="auto"/>
              <w:right w:val="single" w:sz="4" w:space="0" w:color="auto"/>
            </w:tcBorders>
            <w:shd w:val="clear" w:color="000000" w:fill="FFFFFF"/>
            <w:noWrap/>
            <w:vAlign w:val="bottom"/>
            <w:hideMark/>
          </w:tcPr>
          <w:p w14:paraId="0B9B7625"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97.73</w:t>
            </w:r>
          </w:p>
        </w:tc>
        <w:tc>
          <w:tcPr>
            <w:tcW w:w="1518" w:type="dxa"/>
            <w:tcBorders>
              <w:top w:val="nil"/>
              <w:left w:val="nil"/>
              <w:bottom w:val="single" w:sz="4" w:space="0" w:color="auto"/>
              <w:right w:val="single" w:sz="4" w:space="0" w:color="auto"/>
            </w:tcBorders>
            <w:shd w:val="clear" w:color="000000" w:fill="FFFFFF"/>
            <w:noWrap/>
            <w:vAlign w:val="bottom"/>
            <w:hideMark/>
          </w:tcPr>
          <w:p w14:paraId="661026CE"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91.719579</w:t>
            </w:r>
          </w:p>
        </w:tc>
      </w:tr>
      <w:tr w:rsidR="007B68A3" w:rsidRPr="000053E8" w14:paraId="5DC95190" w14:textId="77777777" w:rsidTr="00AF0972">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647859F4" w14:textId="77777777" w:rsidR="007B68A3" w:rsidRPr="000053E8" w:rsidRDefault="007B68A3" w:rsidP="00AF0972">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Linear reward,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781FBEF4"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46.9</w:t>
            </w:r>
          </w:p>
        </w:tc>
        <w:tc>
          <w:tcPr>
            <w:tcW w:w="1059" w:type="dxa"/>
            <w:tcBorders>
              <w:top w:val="nil"/>
              <w:left w:val="nil"/>
              <w:bottom w:val="single" w:sz="4" w:space="0" w:color="auto"/>
              <w:right w:val="single" w:sz="4" w:space="0" w:color="auto"/>
            </w:tcBorders>
            <w:shd w:val="clear" w:color="000000" w:fill="FFFFFF"/>
            <w:noWrap/>
            <w:vAlign w:val="bottom"/>
            <w:hideMark/>
          </w:tcPr>
          <w:p w14:paraId="74ED8442"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13.4</w:t>
            </w:r>
          </w:p>
        </w:tc>
        <w:tc>
          <w:tcPr>
            <w:tcW w:w="1032" w:type="dxa"/>
            <w:tcBorders>
              <w:top w:val="nil"/>
              <w:left w:val="nil"/>
              <w:bottom w:val="single" w:sz="4" w:space="0" w:color="auto"/>
              <w:right w:val="single" w:sz="4" w:space="0" w:color="auto"/>
            </w:tcBorders>
            <w:shd w:val="clear" w:color="000000" w:fill="FFFFFF"/>
            <w:noWrap/>
            <w:vAlign w:val="bottom"/>
            <w:hideMark/>
          </w:tcPr>
          <w:p w14:paraId="56F7CE4A"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w:t>
            </w:r>
          </w:p>
        </w:tc>
        <w:tc>
          <w:tcPr>
            <w:tcW w:w="926" w:type="dxa"/>
            <w:tcBorders>
              <w:top w:val="nil"/>
              <w:left w:val="nil"/>
              <w:bottom w:val="single" w:sz="4" w:space="0" w:color="auto"/>
              <w:right w:val="single" w:sz="4" w:space="0" w:color="auto"/>
            </w:tcBorders>
            <w:shd w:val="clear" w:color="000000" w:fill="FFFFFF"/>
            <w:noWrap/>
            <w:vAlign w:val="bottom"/>
            <w:hideMark/>
          </w:tcPr>
          <w:p w14:paraId="7BB1BF87"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101.3</w:t>
            </w:r>
          </w:p>
        </w:tc>
        <w:tc>
          <w:tcPr>
            <w:tcW w:w="1197" w:type="dxa"/>
            <w:tcBorders>
              <w:top w:val="nil"/>
              <w:left w:val="nil"/>
              <w:bottom w:val="single" w:sz="4" w:space="0" w:color="auto"/>
              <w:right w:val="single" w:sz="4" w:space="0" w:color="auto"/>
            </w:tcBorders>
            <w:shd w:val="clear" w:color="000000" w:fill="FFFFFF"/>
            <w:noWrap/>
            <w:vAlign w:val="bottom"/>
            <w:hideMark/>
          </w:tcPr>
          <w:p w14:paraId="6D0D854B"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98.1</w:t>
            </w:r>
          </w:p>
        </w:tc>
        <w:tc>
          <w:tcPr>
            <w:tcW w:w="1518" w:type="dxa"/>
            <w:tcBorders>
              <w:top w:val="nil"/>
              <w:left w:val="nil"/>
              <w:bottom w:val="single" w:sz="4" w:space="0" w:color="auto"/>
              <w:right w:val="single" w:sz="4" w:space="0" w:color="auto"/>
            </w:tcBorders>
            <w:shd w:val="clear" w:color="000000" w:fill="FFFFFF"/>
            <w:noWrap/>
            <w:vAlign w:val="bottom"/>
            <w:hideMark/>
          </w:tcPr>
          <w:p w14:paraId="3ABF73C6"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79.64606</w:t>
            </w:r>
          </w:p>
        </w:tc>
      </w:tr>
      <w:tr w:rsidR="007B68A3" w:rsidRPr="000053E8" w14:paraId="6520B761" w14:textId="77777777" w:rsidTr="00AF0972">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0F4AEAF7" w14:textId="77777777" w:rsidR="007B68A3" w:rsidRPr="000053E8" w:rsidRDefault="007B68A3" w:rsidP="00AF0972">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Asymmetric rewards,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4824BD8D"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47.8</w:t>
            </w:r>
          </w:p>
        </w:tc>
        <w:tc>
          <w:tcPr>
            <w:tcW w:w="1059" w:type="dxa"/>
            <w:tcBorders>
              <w:top w:val="nil"/>
              <w:left w:val="nil"/>
              <w:bottom w:val="single" w:sz="4" w:space="0" w:color="auto"/>
              <w:right w:val="single" w:sz="4" w:space="0" w:color="auto"/>
            </w:tcBorders>
            <w:shd w:val="clear" w:color="000000" w:fill="FFFFFF"/>
            <w:noWrap/>
            <w:vAlign w:val="bottom"/>
            <w:hideMark/>
          </w:tcPr>
          <w:p w14:paraId="4488B06D"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8.4</w:t>
            </w:r>
          </w:p>
        </w:tc>
        <w:tc>
          <w:tcPr>
            <w:tcW w:w="1032" w:type="dxa"/>
            <w:tcBorders>
              <w:top w:val="nil"/>
              <w:left w:val="nil"/>
              <w:bottom w:val="single" w:sz="4" w:space="0" w:color="auto"/>
              <w:right w:val="single" w:sz="4" w:space="0" w:color="auto"/>
            </w:tcBorders>
            <w:shd w:val="clear" w:color="000000" w:fill="FFFFFF"/>
            <w:noWrap/>
            <w:vAlign w:val="bottom"/>
            <w:hideMark/>
          </w:tcPr>
          <w:p w14:paraId="4AE51625"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518F6D65"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w:t>
            </w:r>
          </w:p>
        </w:tc>
        <w:tc>
          <w:tcPr>
            <w:tcW w:w="1197" w:type="dxa"/>
            <w:tcBorders>
              <w:top w:val="nil"/>
              <w:left w:val="nil"/>
              <w:bottom w:val="single" w:sz="4" w:space="0" w:color="auto"/>
              <w:right w:val="single" w:sz="4" w:space="0" w:color="auto"/>
            </w:tcBorders>
            <w:shd w:val="clear" w:color="000000" w:fill="FFFFFF"/>
            <w:noWrap/>
            <w:vAlign w:val="bottom"/>
            <w:hideMark/>
          </w:tcPr>
          <w:p w14:paraId="0664A15F"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w:t>
            </w:r>
          </w:p>
        </w:tc>
        <w:tc>
          <w:tcPr>
            <w:tcW w:w="1518" w:type="dxa"/>
            <w:tcBorders>
              <w:top w:val="nil"/>
              <w:left w:val="nil"/>
              <w:bottom w:val="single" w:sz="4" w:space="0" w:color="auto"/>
              <w:right w:val="single" w:sz="4" w:space="0" w:color="auto"/>
            </w:tcBorders>
            <w:shd w:val="clear" w:color="000000" w:fill="FFFFFF"/>
            <w:noWrap/>
            <w:vAlign w:val="bottom"/>
            <w:hideMark/>
          </w:tcPr>
          <w:p w14:paraId="5D8F7FA5" w14:textId="77777777" w:rsidR="007B68A3" w:rsidRPr="000053E8" w:rsidRDefault="007B68A3" w:rsidP="00AF0972">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85.430196</w:t>
            </w:r>
          </w:p>
        </w:tc>
      </w:tr>
    </w:tbl>
    <w:p w14:paraId="3327E74B" w14:textId="77777777" w:rsidR="007B68A3" w:rsidRPr="000053E8" w:rsidRDefault="007B68A3" w:rsidP="007B68A3">
      <w:pPr>
        <w:pStyle w:val="Subtitle"/>
      </w:pPr>
      <w:r>
        <w:t>(Fig. 6b)</w:t>
      </w:r>
    </w:p>
    <w:p w14:paraId="7464A9CD" w14:textId="77777777" w:rsidR="007B68A3" w:rsidRPr="007B68A3" w:rsidRDefault="007B68A3" w:rsidP="007B68A3"/>
    <w:p w14:paraId="413F9998" w14:textId="77777777" w:rsidR="002B32EB" w:rsidRDefault="002B32EB">
      <w:pPr>
        <w:spacing w:line="259" w:lineRule="auto"/>
        <w:jc w:val="left"/>
        <w:rPr>
          <w:rFonts w:asciiTheme="minorHAnsi" w:eastAsiaTheme="majorEastAsia" w:hAnsiTheme="minorHAnsi" w:cstheme="minorHAnsi"/>
          <w:b/>
          <w:bCs/>
          <w:color w:val="000000" w:themeColor="text1"/>
          <w:sz w:val="32"/>
          <w:szCs w:val="44"/>
        </w:rPr>
      </w:pPr>
      <w:r>
        <w:br w:type="page"/>
      </w:r>
    </w:p>
    <w:bookmarkStart w:id="13" w:name="_Toc101540558" w:displacedByCustomXml="next"/>
    <w:sdt>
      <w:sdtPr>
        <w:rPr>
          <w:rFonts w:ascii="Times New Roman" w:eastAsiaTheme="minorHAnsi" w:hAnsi="Times New Roman" w:cstheme="minorBidi"/>
          <w:b w:val="0"/>
          <w:bCs w:val="0"/>
          <w:color w:val="auto"/>
          <w:sz w:val="22"/>
          <w:szCs w:val="22"/>
        </w:rPr>
        <w:id w:val="1017665309"/>
        <w:docPartObj>
          <w:docPartGallery w:val="Bibliographies"/>
          <w:docPartUnique/>
        </w:docPartObj>
      </w:sdtPr>
      <w:sdtContent>
        <w:p w14:paraId="3966D4E7" w14:textId="61DEF3E6" w:rsidR="006E32C3" w:rsidRDefault="006E32C3" w:rsidP="001C18E9">
          <w:pPr>
            <w:pStyle w:val="Heading1"/>
          </w:pPr>
          <w:r>
            <w:t>References</w:t>
          </w:r>
          <w:bookmarkEnd w:id="13"/>
        </w:p>
        <w:sdt>
          <w:sdtPr>
            <w:id w:val="-573587230"/>
            <w:bibliography/>
          </w:sdtPr>
          <w:sdtContent>
            <w:p w14:paraId="01249C99" w14:textId="77777777" w:rsidR="00B50619" w:rsidRDefault="006E32C3" w:rsidP="00B50619">
              <w:pPr>
                <w:pStyle w:val="Bibliography"/>
                <w:rPr>
                  <w:noProof/>
                  <w:sz w:val="24"/>
                  <w:szCs w:val="24"/>
                </w:rPr>
              </w:pPr>
              <w:r>
                <w:fldChar w:fldCharType="begin"/>
              </w:r>
              <w:r>
                <w:instrText xml:space="preserve"> BIBLIOGRAPHY </w:instrText>
              </w:r>
              <w:r>
                <w:fldChar w:fldCharType="separate"/>
              </w:r>
              <w:r w:rsidR="00B50619">
                <w:rPr>
                  <w:noProof/>
                </w:rPr>
                <w:t xml:space="preserve">Amazon, 2022. </w:t>
              </w:r>
              <w:r w:rsidR="00B50619">
                <w:rPr>
                  <w:i/>
                  <w:iCs/>
                  <w:noProof/>
                </w:rPr>
                <w:t xml:space="preserve">Amazon EC2 On-Demand Pricing. </w:t>
              </w:r>
              <w:r w:rsidR="00B50619">
                <w:rPr>
                  <w:noProof/>
                </w:rPr>
                <w:t xml:space="preserve">[Online] </w:t>
              </w:r>
              <w:r w:rsidR="00B50619">
                <w:rPr>
                  <w:noProof/>
                </w:rPr>
                <w:br/>
                <w:t xml:space="preserve">Available at: </w:t>
              </w:r>
              <w:r w:rsidR="00B50619">
                <w:rPr>
                  <w:noProof/>
                  <w:u w:val="single"/>
                </w:rPr>
                <w:t>https://aws.amazon.com/ec2/pricing/on-demand/</w:t>
              </w:r>
              <w:r w:rsidR="00B50619">
                <w:rPr>
                  <w:noProof/>
                </w:rPr>
                <w:br/>
                <w:t>[Accessed 12 03 2022].</w:t>
              </w:r>
            </w:p>
            <w:p w14:paraId="74984B8E" w14:textId="77777777" w:rsidR="00B50619" w:rsidRDefault="00B50619" w:rsidP="00B50619">
              <w:pPr>
                <w:pStyle w:val="Bibliography"/>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11978CB6" w14:textId="77777777" w:rsidR="00B50619" w:rsidRDefault="00B50619" w:rsidP="00B50619">
              <w:pPr>
                <w:pStyle w:val="Bibliography"/>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7DFDE660" w14:textId="77777777" w:rsidR="00B50619" w:rsidRDefault="00B50619" w:rsidP="00B50619">
              <w:pPr>
                <w:pStyle w:val="Bibliography"/>
                <w:rPr>
                  <w:noProof/>
                </w:rPr>
              </w:pPr>
              <w:r>
                <w:rPr>
                  <w:noProof/>
                </w:rPr>
                <w:t xml:space="preserve">Engstrom, L. et al., 2020. </w:t>
              </w:r>
              <w:r>
                <w:rPr>
                  <w:i/>
                  <w:iCs/>
                  <w:noProof/>
                </w:rPr>
                <w:t xml:space="preserve">Implementation matters in deep policy gradients: a case study on PPO and TRPO. </w:t>
              </w:r>
              <w:r>
                <w:rPr>
                  <w:noProof/>
                </w:rPr>
                <w:t>s.l., ICLR.</w:t>
              </w:r>
            </w:p>
            <w:p w14:paraId="107BDCED" w14:textId="77777777" w:rsidR="00B50619" w:rsidRDefault="00B50619" w:rsidP="00B50619">
              <w:pPr>
                <w:pStyle w:val="Bibliography"/>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7AD720DF" w14:textId="77777777" w:rsidR="00B50619" w:rsidRDefault="00B50619" w:rsidP="00B50619">
              <w:pPr>
                <w:pStyle w:val="Bibliography"/>
                <w:rPr>
                  <w:noProof/>
                </w:rPr>
              </w:pPr>
              <w:r>
                <w:rPr>
                  <w:noProof/>
                </w:rPr>
                <w:t xml:space="preserve">Mnih, V. et al., 2013. </w:t>
              </w:r>
              <w:r>
                <w:rPr>
                  <w:i/>
                  <w:iCs/>
                  <w:noProof/>
                </w:rPr>
                <w:t xml:space="preserve">Playing Atari with Deep Reinforcement Learning, </w:t>
              </w:r>
              <w:r>
                <w:rPr>
                  <w:noProof/>
                </w:rPr>
                <w:t>s.l.: Google DeepMind.</w:t>
              </w:r>
            </w:p>
            <w:p w14:paraId="2A1514BB" w14:textId="77777777" w:rsidR="00B50619" w:rsidRDefault="00B50619" w:rsidP="00B50619">
              <w:pPr>
                <w:pStyle w:val="Bibliography"/>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05C91E62" w14:textId="77777777" w:rsidR="00B50619" w:rsidRDefault="00B50619" w:rsidP="00B50619">
              <w:pPr>
                <w:pStyle w:val="Bibliography"/>
                <w:rPr>
                  <w:noProof/>
                </w:rPr>
              </w:pPr>
              <w:r>
                <w:rPr>
                  <w:noProof/>
                </w:rPr>
                <w:t xml:space="preserve">Schulman, J., Wolski, F., Dhariwal, P. &amp; Radford, A., 2017. Proximal Policy Optimization Algorithms. </w:t>
              </w:r>
            </w:p>
            <w:p w14:paraId="39027A69" w14:textId="4D3751A9" w:rsidR="006E32C3" w:rsidRDefault="006E32C3" w:rsidP="00B50619">
              <w:pPr>
                <w:jc w:val="left"/>
              </w:pPr>
              <w:r>
                <w:rPr>
                  <w:b/>
                  <w:bCs/>
                  <w:noProof/>
                </w:rPr>
                <w:fldChar w:fldCharType="end"/>
              </w:r>
            </w:p>
          </w:sdtContent>
        </w:sdt>
      </w:sdtContent>
    </w:sdt>
    <w:p w14:paraId="4CC6AD39" w14:textId="77777777" w:rsidR="006E32C3" w:rsidRPr="006E32C3" w:rsidRDefault="006E32C3" w:rsidP="006E32C3"/>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1A243" w14:textId="77777777" w:rsidR="00E56555" w:rsidRDefault="00E56555" w:rsidP="00017301">
      <w:pPr>
        <w:spacing w:after="0" w:line="240" w:lineRule="auto"/>
      </w:pPr>
      <w:r>
        <w:separator/>
      </w:r>
    </w:p>
  </w:endnote>
  <w:endnote w:type="continuationSeparator" w:id="0">
    <w:p w14:paraId="3C4ED130" w14:textId="77777777" w:rsidR="00E56555" w:rsidRDefault="00E56555"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AF0972" w:rsidRDefault="00AF09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AF0972" w:rsidRDefault="00AF0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46B5D" w14:textId="77777777" w:rsidR="00E56555" w:rsidRDefault="00E56555" w:rsidP="00017301">
      <w:pPr>
        <w:spacing w:after="0" w:line="240" w:lineRule="auto"/>
      </w:pPr>
      <w:r>
        <w:separator/>
      </w:r>
    </w:p>
  </w:footnote>
  <w:footnote w:type="continuationSeparator" w:id="0">
    <w:p w14:paraId="47AD96A4" w14:textId="77777777" w:rsidR="00E56555" w:rsidRDefault="00E56555" w:rsidP="00017301">
      <w:pPr>
        <w:spacing w:after="0" w:line="240" w:lineRule="auto"/>
      </w:pPr>
      <w:r>
        <w:continuationSeparator/>
      </w:r>
    </w:p>
  </w:footnote>
  <w:footnote w:id="1">
    <w:p w14:paraId="76794F5F" w14:textId="3B2D9168" w:rsidR="00AF0972" w:rsidRDefault="00AF0972">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AF0972" w:rsidRDefault="00AF0972">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379B1A" w:rsidR="00AF0972" w:rsidRDefault="00AF0972">
      <w:pPr>
        <w:pStyle w:val="FootnoteText"/>
      </w:pPr>
      <w:r>
        <w:rPr>
          <w:rStyle w:val="FootnoteReference"/>
        </w:rPr>
        <w:footnoteRef/>
      </w:r>
      <w:r>
        <w:t xml:space="preserve"> This describes the clipping method, but it is also possible to use the KL-divergence penalty method, or indeed a hybrid method using a KL-divergence constraint wrapping our clipping method. An ablation study by OpenAI found the clipping method to work better </w:t>
      </w:r>
      <w:sdt>
        <w:sdtPr>
          <w:id w:val="1718556437"/>
          <w:citation/>
        </w:sdtPr>
        <w:sdtContent>
          <w:r>
            <w:fldChar w:fldCharType="begin"/>
          </w:r>
          <w:r>
            <w:instrText xml:space="preserve"> CITATION Eng20 \l 2057 </w:instrText>
          </w:r>
          <w:r>
            <w:fldChar w:fldCharType="separate"/>
          </w:r>
          <w:r w:rsidRPr="00B50619">
            <w:rPr>
              <w:noProof/>
            </w:rPr>
            <w:t>(Engstrom, et al., 2020)</w:t>
          </w:r>
          <w:r>
            <w:fldChar w:fldCharType="end"/>
          </w:r>
        </w:sdtContent>
      </w:sdt>
      <w:r>
        <w:t>.</w:t>
      </w:r>
    </w:p>
  </w:footnote>
  <w:footnote w:id="4">
    <w:p w14:paraId="4CDA8076" w14:textId="295FAD46" w:rsidR="00AF0972" w:rsidRPr="008B0FA0" w:rsidRDefault="00AF0972">
      <w:pPr>
        <w:pStyle w:val="FootnoteText"/>
        <w:rPr>
          <w:lang w:val="en-IE"/>
        </w:rPr>
      </w:pPr>
      <w:r>
        <w:rPr>
          <w:rStyle w:val="FootnoteReference"/>
        </w:rPr>
        <w:footnoteRef/>
      </w:r>
      <w:r>
        <w:t xml:space="preserve"> </w:t>
      </w:r>
      <w:r>
        <w:rPr>
          <w:lang w:val="en-IE"/>
        </w:rPr>
        <w:t>Average accuracy seen in the ‘Asymmetric reward, no penalty’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2732C" w14:textId="77777777" w:rsidR="00AF0972" w:rsidRDefault="00AF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278"/>
    <w:multiLevelType w:val="hybridMultilevel"/>
    <w:tmpl w:val="18AE3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FD0D8A"/>
    <w:multiLevelType w:val="hybridMultilevel"/>
    <w:tmpl w:val="5906A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6307D0"/>
    <w:multiLevelType w:val="hybridMultilevel"/>
    <w:tmpl w:val="E21E1D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35B21"/>
    <w:multiLevelType w:val="hybridMultilevel"/>
    <w:tmpl w:val="F648C6F8"/>
    <w:lvl w:ilvl="0" w:tplc="BE5C87F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7"/>
  </w:num>
  <w:num w:numId="3">
    <w:abstractNumId w:val="6"/>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IE"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53E8"/>
    <w:rsid w:val="00005C12"/>
    <w:rsid w:val="00017301"/>
    <w:rsid w:val="00042336"/>
    <w:rsid w:val="00053D7C"/>
    <w:rsid w:val="0007060B"/>
    <w:rsid w:val="000B1799"/>
    <w:rsid w:val="000F4F8A"/>
    <w:rsid w:val="0011395E"/>
    <w:rsid w:val="00122F3B"/>
    <w:rsid w:val="00171B4B"/>
    <w:rsid w:val="001C18E9"/>
    <w:rsid w:val="001C6FFB"/>
    <w:rsid w:val="001F09F7"/>
    <w:rsid w:val="00221B3C"/>
    <w:rsid w:val="002332EE"/>
    <w:rsid w:val="002345BA"/>
    <w:rsid w:val="002471EA"/>
    <w:rsid w:val="002833A8"/>
    <w:rsid w:val="00287748"/>
    <w:rsid w:val="002933F6"/>
    <w:rsid w:val="002B32EB"/>
    <w:rsid w:val="002D7F3C"/>
    <w:rsid w:val="00334457"/>
    <w:rsid w:val="003471AC"/>
    <w:rsid w:val="00364CAC"/>
    <w:rsid w:val="004C20CC"/>
    <w:rsid w:val="004C45A7"/>
    <w:rsid w:val="004C6F9D"/>
    <w:rsid w:val="004F310F"/>
    <w:rsid w:val="00523B60"/>
    <w:rsid w:val="00537AB9"/>
    <w:rsid w:val="00557266"/>
    <w:rsid w:val="00564B45"/>
    <w:rsid w:val="00577B19"/>
    <w:rsid w:val="005E26F4"/>
    <w:rsid w:val="00617CFB"/>
    <w:rsid w:val="0067313D"/>
    <w:rsid w:val="0069716A"/>
    <w:rsid w:val="006B5F0E"/>
    <w:rsid w:val="006B78BE"/>
    <w:rsid w:val="006E32C3"/>
    <w:rsid w:val="00717DDE"/>
    <w:rsid w:val="0073390E"/>
    <w:rsid w:val="00734FAA"/>
    <w:rsid w:val="00754FB1"/>
    <w:rsid w:val="0077179B"/>
    <w:rsid w:val="007B68A3"/>
    <w:rsid w:val="007F0648"/>
    <w:rsid w:val="008302E0"/>
    <w:rsid w:val="0083669E"/>
    <w:rsid w:val="008754D1"/>
    <w:rsid w:val="008B0FA0"/>
    <w:rsid w:val="0090691C"/>
    <w:rsid w:val="0091529E"/>
    <w:rsid w:val="00944B88"/>
    <w:rsid w:val="00957BB7"/>
    <w:rsid w:val="009C638C"/>
    <w:rsid w:val="009D34E6"/>
    <w:rsid w:val="00A0567C"/>
    <w:rsid w:val="00A06C3A"/>
    <w:rsid w:val="00A12E9C"/>
    <w:rsid w:val="00AA0C04"/>
    <w:rsid w:val="00AD360B"/>
    <w:rsid w:val="00AF0972"/>
    <w:rsid w:val="00AF5F21"/>
    <w:rsid w:val="00B247DF"/>
    <w:rsid w:val="00B43AAA"/>
    <w:rsid w:val="00B50619"/>
    <w:rsid w:val="00B87EDB"/>
    <w:rsid w:val="00BB0342"/>
    <w:rsid w:val="00C01997"/>
    <w:rsid w:val="00C5124E"/>
    <w:rsid w:val="00C7113C"/>
    <w:rsid w:val="00C96BA6"/>
    <w:rsid w:val="00C97500"/>
    <w:rsid w:val="00CA5140"/>
    <w:rsid w:val="00CB359B"/>
    <w:rsid w:val="00CB486E"/>
    <w:rsid w:val="00CB55A1"/>
    <w:rsid w:val="00CE4C87"/>
    <w:rsid w:val="00CF16C3"/>
    <w:rsid w:val="00D27822"/>
    <w:rsid w:val="00D4068A"/>
    <w:rsid w:val="00D60480"/>
    <w:rsid w:val="00DA7CEE"/>
    <w:rsid w:val="00DC1C4E"/>
    <w:rsid w:val="00DF418B"/>
    <w:rsid w:val="00E13898"/>
    <w:rsid w:val="00E172F4"/>
    <w:rsid w:val="00E31BDC"/>
    <w:rsid w:val="00E32CE2"/>
    <w:rsid w:val="00E56555"/>
    <w:rsid w:val="00E56795"/>
    <w:rsid w:val="00E87D23"/>
    <w:rsid w:val="00E9039D"/>
    <w:rsid w:val="00EC7083"/>
    <w:rsid w:val="00F643FE"/>
    <w:rsid w:val="00F64897"/>
    <w:rsid w:val="00FA6583"/>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paragraph" w:styleId="Heading3">
    <w:name w:val="heading 3"/>
    <w:basedOn w:val="Heading2"/>
    <w:next w:val="Normal"/>
    <w:link w:val="Heading3Char"/>
    <w:uiPriority w:val="9"/>
    <w:unhideWhenUsed/>
    <w:qFormat/>
    <w:rsid w:val="008B0FA0"/>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 w:type="table" w:styleId="TableGrid">
    <w:name w:val="Table Grid"/>
    <w:basedOn w:val="TableNormal"/>
    <w:uiPriority w:val="39"/>
    <w:rsid w:val="00875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FA0"/>
    <w:rPr>
      <w:rFonts w:ascii="Cambria" w:eastAsiaTheme="majorEastAsia" w:hAnsi="Cambria" w:cstheme="majorBidi"/>
      <w:b/>
      <w:bCs/>
      <w:szCs w:val="24"/>
    </w:rPr>
  </w:style>
  <w:style w:type="character" w:styleId="CommentReference">
    <w:name w:val="annotation reference"/>
    <w:basedOn w:val="DefaultParagraphFont"/>
    <w:uiPriority w:val="99"/>
    <w:semiHidden/>
    <w:unhideWhenUsed/>
    <w:rsid w:val="00A12E9C"/>
    <w:rPr>
      <w:sz w:val="16"/>
      <w:szCs w:val="16"/>
    </w:rPr>
  </w:style>
  <w:style w:type="paragraph" w:styleId="CommentText">
    <w:name w:val="annotation text"/>
    <w:basedOn w:val="Normal"/>
    <w:link w:val="CommentTextChar"/>
    <w:uiPriority w:val="99"/>
    <w:semiHidden/>
    <w:unhideWhenUsed/>
    <w:rsid w:val="00A12E9C"/>
    <w:pPr>
      <w:spacing w:line="240" w:lineRule="auto"/>
    </w:pPr>
    <w:rPr>
      <w:sz w:val="20"/>
      <w:szCs w:val="20"/>
    </w:rPr>
  </w:style>
  <w:style w:type="character" w:customStyle="1" w:styleId="CommentTextChar">
    <w:name w:val="Comment Text Char"/>
    <w:basedOn w:val="DefaultParagraphFont"/>
    <w:link w:val="CommentText"/>
    <w:uiPriority w:val="99"/>
    <w:semiHidden/>
    <w:rsid w:val="00A12E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2E9C"/>
    <w:rPr>
      <w:b/>
      <w:bCs/>
    </w:rPr>
  </w:style>
  <w:style w:type="character" w:customStyle="1" w:styleId="CommentSubjectChar">
    <w:name w:val="Comment Subject Char"/>
    <w:basedOn w:val="CommentTextChar"/>
    <w:link w:val="CommentSubject"/>
    <w:uiPriority w:val="99"/>
    <w:semiHidden/>
    <w:rsid w:val="00A12E9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32066298">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729962190">
      <w:bodyDiv w:val="1"/>
      <w:marLeft w:val="0"/>
      <w:marRight w:val="0"/>
      <w:marTop w:val="0"/>
      <w:marBottom w:val="0"/>
      <w:divBdr>
        <w:top w:val="none" w:sz="0" w:space="0" w:color="auto"/>
        <w:left w:val="none" w:sz="0" w:space="0" w:color="auto"/>
        <w:bottom w:val="none" w:sz="0" w:space="0" w:color="auto"/>
        <w:right w:val="none" w:sz="0" w:space="0" w:color="auto"/>
      </w:divBdr>
    </w:div>
    <w:div w:id="751319046">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28418193">
      <w:bodyDiv w:val="1"/>
      <w:marLeft w:val="0"/>
      <w:marRight w:val="0"/>
      <w:marTop w:val="0"/>
      <w:marBottom w:val="0"/>
      <w:divBdr>
        <w:top w:val="none" w:sz="0" w:space="0" w:color="auto"/>
        <w:left w:val="none" w:sz="0" w:space="0" w:color="auto"/>
        <w:bottom w:val="none" w:sz="0" w:space="0" w:color="auto"/>
        <w:right w:val="none" w:sz="0" w:space="0" w:color="auto"/>
      </w:divBdr>
    </w:div>
    <w:div w:id="1233195217">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70056115">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760759663">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945072963">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Computer%20Games%20Development\Year%204\FYP\Data\1D%20bin%20packing%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6D29-4005-91A1-FFB906E57E2C}"/>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6D29-4005-91A1-FFB906E57E2C}"/>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6D29-4005-91A1-FFB906E57E2C}"/>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Small</a:t>
            </a:r>
            <a:r>
              <a:rPr lang="en-IE" baseline="0"/>
              <a:t>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Overview!$A$23</c:f>
              <c:strCache>
                <c:ptCount val="1"/>
                <c:pt idx="0">
                  <c:v>Constant reward, with discard penalty</c:v>
                </c:pt>
              </c:strCache>
            </c:strRef>
          </c:tx>
          <c:spPr>
            <a:solidFill>
              <a:schemeClr val="accent1"/>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Overview!$B$23:$G$23</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CF46-4066-99D1-DC46C4915FEF}"/>
            </c:ext>
          </c:extLst>
        </c:ser>
        <c:ser>
          <c:idx val="1"/>
          <c:order val="1"/>
          <c:tx>
            <c:strRef>
              <c:f>Overview!$A$24</c:f>
              <c:strCache>
                <c:ptCount val="1"/>
                <c:pt idx="0">
                  <c:v>Linear reward, with small discard penalty</c:v>
                </c:pt>
              </c:strCache>
            </c:strRef>
          </c:tx>
          <c:spPr>
            <a:solidFill>
              <a:schemeClr val="accent2"/>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Overview!$B$24:$G$24</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CF46-4066-99D1-DC46C4915FEF}"/>
            </c:ext>
          </c:extLst>
        </c:ser>
        <c:ser>
          <c:idx val="2"/>
          <c:order val="2"/>
          <c:tx>
            <c:strRef>
              <c:f>Overview!$A$25</c:f>
              <c:strCache>
                <c:ptCount val="1"/>
                <c:pt idx="0">
                  <c:v>Assymetric reward, with small discard penalty</c:v>
                </c:pt>
              </c:strCache>
            </c:strRef>
          </c:tx>
          <c:spPr>
            <a:solidFill>
              <a:schemeClr val="accent3"/>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Overview!$B$25:$G$25</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2-CF46-4066-99D1-DC46C4915FEF}"/>
            </c:ext>
          </c:extLst>
        </c:ser>
        <c:dLbls>
          <c:showLegendKey val="0"/>
          <c:showVal val="0"/>
          <c:showCatName val="0"/>
          <c:showSerName val="0"/>
          <c:showPercent val="0"/>
          <c:showBubbleSize val="0"/>
        </c:dLbls>
        <c:gapWidth val="219"/>
        <c:overlap val="-27"/>
        <c:axId val="2056528848"/>
        <c:axId val="215724992"/>
      </c:barChart>
      <c:catAx>
        <c:axId val="205652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4992"/>
        <c:crosses val="autoZero"/>
        <c:auto val="1"/>
        <c:lblAlgn val="ctr"/>
        <c:lblOffset val="100"/>
        <c:noMultiLvlLbl val="0"/>
      </c:catAx>
      <c:valAx>
        <c:axId val="21572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52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Constant</a:t>
            </a:r>
            <a:r>
              <a:rPr lang="en-GB" baseline="0"/>
              <a:t>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Overview!$A$4</c:f>
              <c:strCache>
                <c:ptCount val="1"/>
                <c:pt idx="0">
                  <c:v>Constant reward, no penalty</c:v>
                </c:pt>
              </c:strCache>
            </c:strRef>
          </c:tx>
          <c:spPr>
            <a:solidFill>
              <a:schemeClr val="accent1"/>
            </a:solidFill>
            <a:ln>
              <a:noFill/>
            </a:ln>
            <a:effectLst/>
          </c:spPr>
          <c:invertIfNegative val="0"/>
          <c:cat>
            <c:strRef>
              <c:f>Overview!$B$3:$G$3</c:f>
              <c:strCache>
                <c:ptCount val="6"/>
                <c:pt idx="0">
                  <c:v>Placed</c:v>
                </c:pt>
                <c:pt idx="1">
                  <c:v>Misplaced</c:v>
                </c:pt>
                <c:pt idx="2">
                  <c:v>Discarded</c:v>
                </c:pt>
                <c:pt idx="3">
                  <c:v>Average steps taken</c:v>
                </c:pt>
                <c:pt idx="4">
                  <c:v>Utilization</c:v>
                </c:pt>
                <c:pt idx="5">
                  <c:v>Accuracy</c:v>
                </c:pt>
              </c:strCache>
            </c:strRef>
          </c:cat>
          <c:val>
            <c:numRef>
              <c:f>Overview!$B$4:$G$4</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8A52-4829-8B8A-1FF7A0E2019A}"/>
            </c:ext>
          </c:extLst>
        </c:ser>
        <c:ser>
          <c:idx val="1"/>
          <c:order val="1"/>
          <c:tx>
            <c:strRef>
              <c:f>Overview!$A$5</c:f>
              <c:strCache>
                <c:ptCount val="1"/>
                <c:pt idx="0">
                  <c:v>Constant reward, with discard penalty</c:v>
                </c:pt>
              </c:strCache>
            </c:strRef>
          </c:tx>
          <c:spPr>
            <a:solidFill>
              <a:schemeClr val="accent2"/>
            </a:solidFill>
            <a:ln>
              <a:noFill/>
            </a:ln>
            <a:effectLst/>
          </c:spPr>
          <c:invertIfNegative val="0"/>
          <c:cat>
            <c:strRef>
              <c:f>Overview!$B$3:$G$3</c:f>
              <c:strCache>
                <c:ptCount val="6"/>
                <c:pt idx="0">
                  <c:v>Placed</c:v>
                </c:pt>
                <c:pt idx="1">
                  <c:v>Misplaced</c:v>
                </c:pt>
                <c:pt idx="2">
                  <c:v>Discarded</c:v>
                </c:pt>
                <c:pt idx="3">
                  <c:v>Average steps taken</c:v>
                </c:pt>
                <c:pt idx="4">
                  <c:v>Utilization</c:v>
                </c:pt>
                <c:pt idx="5">
                  <c:v>Accuracy</c:v>
                </c:pt>
              </c:strCache>
            </c:strRef>
          </c:cat>
          <c:val>
            <c:numRef>
              <c:f>Overview!$B$5:$G$5</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1-8A52-4829-8B8A-1FF7A0E2019A}"/>
            </c:ext>
          </c:extLst>
        </c:ser>
        <c:dLbls>
          <c:showLegendKey val="0"/>
          <c:showVal val="0"/>
          <c:showCatName val="0"/>
          <c:showSerName val="0"/>
          <c:showPercent val="0"/>
          <c:showBubbleSize val="0"/>
        </c:dLbls>
        <c:gapWidth val="219"/>
        <c:overlap val="-27"/>
        <c:axId val="990259504"/>
        <c:axId val="990261144"/>
      </c:barChart>
      <c:catAx>
        <c:axId val="99025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61144"/>
        <c:crosses val="autoZero"/>
        <c:auto val="1"/>
        <c:lblAlgn val="ctr"/>
        <c:lblOffset val="100"/>
        <c:noMultiLvlLbl val="0"/>
      </c:catAx>
      <c:valAx>
        <c:axId val="990261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5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Overview!$A$7</c:f>
              <c:strCache>
                <c:ptCount val="1"/>
                <c:pt idx="0">
                  <c:v>Linear reward, no penalty</c:v>
                </c:pt>
              </c:strCache>
            </c:strRef>
          </c:tx>
          <c:spPr>
            <a:solidFill>
              <a:schemeClr val="accent1"/>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Overview!$B$7:$G$7</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0-1A92-4423-8A28-EEC505C7B9CB}"/>
            </c:ext>
          </c:extLst>
        </c:ser>
        <c:ser>
          <c:idx val="1"/>
          <c:order val="1"/>
          <c:tx>
            <c:strRef>
              <c:f>Overview!$A$8</c:f>
              <c:strCache>
                <c:ptCount val="1"/>
                <c:pt idx="0">
                  <c:v>Linear reward, with small discard penalty</c:v>
                </c:pt>
              </c:strCache>
            </c:strRef>
          </c:tx>
          <c:spPr>
            <a:solidFill>
              <a:schemeClr val="accent2"/>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Overview!$B$8:$G$8</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1A92-4423-8A28-EEC505C7B9CB}"/>
            </c:ext>
          </c:extLst>
        </c:ser>
        <c:ser>
          <c:idx val="2"/>
          <c:order val="2"/>
          <c:tx>
            <c:strRef>
              <c:f>Overview!$A$9</c:f>
              <c:strCache>
                <c:ptCount val="1"/>
                <c:pt idx="0">
                  <c:v>Linear reward, with large discard penalty</c:v>
                </c:pt>
              </c:strCache>
            </c:strRef>
          </c:tx>
          <c:spPr>
            <a:solidFill>
              <a:schemeClr val="accent3"/>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Overview!$B$9:$G$9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2-1A92-4423-8A28-EEC505C7B9CB}"/>
            </c:ext>
          </c:extLst>
        </c:ser>
        <c:dLbls>
          <c:showLegendKey val="0"/>
          <c:showVal val="0"/>
          <c:showCatName val="0"/>
          <c:showSerName val="0"/>
          <c:showPercent val="0"/>
          <c:showBubbleSize val="0"/>
        </c:dLbls>
        <c:gapWidth val="219"/>
        <c:overlap val="-27"/>
        <c:axId val="992211032"/>
        <c:axId val="992212672"/>
      </c:barChart>
      <c:catAx>
        <c:axId val="992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2672"/>
        <c:crosses val="autoZero"/>
        <c:auto val="1"/>
        <c:lblAlgn val="ctr"/>
        <c:lblOffset val="100"/>
        <c:noMultiLvlLbl val="0"/>
      </c:catAx>
      <c:valAx>
        <c:axId val="9922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Assymetric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Overview!$A$11</c:f>
              <c:strCache>
                <c:ptCount val="1"/>
                <c:pt idx="0">
                  <c:v>Assymetric reward, no penalty</c:v>
                </c:pt>
              </c:strCache>
            </c:strRef>
          </c:tx>
          <c:spPr>
            <a:solidFill>
              <a:schemeClr val="accent1"/>
            </a:solidFill>
            <a:ln>
              <a:noFill/>
            </a:ln>
            <a:effectLst/>
          </c:spPr>
          <c:invertIfNegative val="0"/>
          <c:cat>
            <c:strRef>
              <c:f>Overview!$B$10:$G$10</c:f>
              <c:strCache>
                <c:ptCount val="6"/>
                <c:pt idx="0">
                  <c:v>Placed</c:v>
                </c:pt>
                <c:pt idx="1">
                  <c:v>Misplaced</c:v>
                </c:pt>
                <c:pt idx="2">
                  <c:v>Discarded</c:v>
                </c:pt>
                <c:pt idx="3">
                  <c:v>Average steps taken</c:v>
                </c:pt>
                <c:pt idx="4">
                  <c:v>Utilization</c:v>
                </c:pt>
                <c:pt idx="5">
                  <c:v>Accuracy</c:v>
                </c:pt>
              </c:strCache>
            </c:strRef>
          </c:cat>
          <c:val>
            <c:numRef>
              <c:f>Overview!$B$11:$G$11</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0-C859-494D-81E0-AB62636EF017}"/>
            </c:ext>
          </c:extLst>
        </c:ser>
        <c:ser>
          <c:idx val="1"/>
          <c:order val="1"/>
          <c:tx>
            <c:strRef>
              <c:f>Overview!$A$12</c:f>
              <c:strCache>
                <c:ptCount val="1"/>
                <c:pt idx="0">
                  <c:v>Assymetric reward, with small discard penalty</c:v>
                </c:pt>
              </c:strCache>
            </c:strRef>
          </c:tx>
          <c:spPr>
            <a:solidFill>
              <a:schemeClr val="accent2"/>
            </a:solidFill>
            <a:ln>
              <a:noFill/>
            </a:ln>
            <a:effectLst/>
          </c:spPr>
          <c:invertIfNegative val="0"/>
          <c:cat>
            <c:strRef>
              <c:f>Overview!$B$10:$G$10</c:f>
              <c:strCache>
                <c:ptCount val="6"/>
                <c:pt idx="0">
                  <c:v>Placed</c:v>
                </c:pt>
                <c:pt idx="1">
                  <c:v>Misplaced</c:v>
                </c:pt>
                <c:pt idx="2">
                  <c:v>Discarded</c:v>
                </c:pt>
                <c:pt idx="3">
                  <c:v>Average steps taken</c:v>
                </c:pt>
                <c:pt idx="4">
                  <c:v>Utilization</c:v>
                </c:pt>
                <c:pt idx="5">
                  <c:v>Accuracy</c:v>
                </c:pt>
              </c:strCache>
            </c:strRef>
          </c:cat>
          <c:val>
            <c:numRef>
              <c:f>Overview!$B$12:$G$12</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1-C859-494D-81E0-AB62636EF017}"/>
            </c:ext>
          </c:extLst>
        </c:ser>
        <c:ser>
          <c:idx val="2"/>
          <c:order val="2"/>
          <c:tx>
            <c:strRef>
              <c:f>Overview!$A$13</c:f>
              <c:strCache>
                <c:ptCount val="1"/>
                <c:pt idx="0">
                  <c:v>Assymetric rewards, with large discard penalty</c:v>
                </c:pt>
              </c:strCache>
            </c:strRef>
          </c:tx>
          <c:spPr>
            <a:solidFill>
              <a:schemeClr val="accent3"/>
            </a:solidFill>
            <a:ln>
              <a:noFill/>
            </a:ln>
            <a:effectLst/>
          </c:spPr>
          <c:invertIfNegative val="0"/>
          <c:cat>
            <c:strRef>
              <c:f>Overview!$B$10:$G$10</c:f>
              <c:strCache>
                <c:ptCount val="6"/>
                <c:pt idx="0">
                  <c:v>Placed</c:v>
                </c:pt>
                <c:pt idx="1">
                  <c:v>Misplaced</c:v>
                </c:pt>
                <c:pt idx="2">
                  <c:v>Discarded</c:v>
                </c:pt>
                <c:pt idx="3">
                  <c:v>Average steps taken</c:v>
                </c:pt>
                <c:pt idx="4">
                  <c:v>Utilization</c:v>
                </c:pt>
                <c:pt idx="5">
                  <c:v>Accuracy</c:v>
                </c:pt>
              </c:strCache>
            </c:strRef>
          </c:cat>
          <c:val>
            <c:numRef>
              <c:f>Overview!$B$13:$G$13</c:f>
              <c:numCache>
                <c:formatCode>General</c:formatCode>
                <c:ptCount val="6"/>
                <c:pt idx="0">
                  <c:v>47.8</c:v>
                </c:pt>
                <c:pt idx="1">
                  <c:v>8.4</c:v>
                </c:pt>
                <c:pt idx="2">
                  <c:v>41.8</c:v>
                </c:pt>
                <c:pt idx="3">
                  <c:v>98</c:v>
                </c:pt>
                <c:pt idx="4">
                  <c:v>97.7</c:v>
                </c:pt>
                <c:pt idx="5">
                  <c:v>85.430196014434671</c:v>
                </c:pt>
              </c:numCache>
            </c:numRef>
          </c:val>
          <c:extLst>
            <c:ext xmlns:c16="http://schemas.microsoft.com/office/drawing/2014/chart" uri="{C3380CC4-5D6E-409C-BE32-E72D297353CC}">
              <c16:uniqueId val="{00000002-C859-494D-81E0-AB62636EF017}"/>
            </c:ext>
          </c:extLst>
        </c:ser>
        <c:dLbls>
          <c:showLegendKey val="0"/>
          <c:showVal val="0"/>
          <c:showCatName val="0"/>
          <c:showSerName val="0"/>
          <c:showPercent val="0"/>
          <c:showBubbleSize val="0"/>
        </c:dLbls>
        <c:gapWidth val="219"/>
        <c:overlap val="-27"/>
        <c:axId val="992448288"/>
        <c:axId val="992452224"/>
      </c:barChart>
      <c:catAx>
        <c:axId val="9924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52224"/>
        <c:crosses val="autoZero"/>
        <c:auto val="1"/>
        <c:lblAlgn val="ctr"/>
        <c:lblOffset val="100"/>
        <c:noMultiLvlLbl val="0"/>
      </c:catAx>
      <c:valAx>
        <c:axId val="99245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4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5E82-41E8-B6FD-2E9BD2FC0F03}"/>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5E82-41E8-B6FD-2E9BD2FC0F03}"/>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5E82-41E8-B6FD-2E9BD2FC0F03}"/>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Small</a:t>
            </a:r>
            <a:r>
              <a:rPr lang="en-IE" baseline="0"/>
              <a:t>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Overview!$A$23</c:f>
              <c:strCache>
                <c:ptCount val="1"/>
                <c:pt idx="0">
                  <c:v>Constant reward, with discard penalty</c:v>
                </c:pt>
              </c:strCache>
            </c:strRef>
          </c:tx>
          <c:spPr>
            <a:solidFill>
              <a:schemeClr val="accent1"/>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Overview!$B$23:$G$23</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BDE9-4203-B601-8FB828D5EBFD}"/>
            </c:ext>
          </c:extLst>
        </c:ser>
        <c:ser>
          <c:idx val="1"/>
          <c:order val="1"/>
          <c:tx>
            <c:strRef>
              <c:f>Overview!$A$24</c:f>
              <c:strCache>
                <c:ptCount val="1"/>
                <c:pt idx="0">
                  <c:v>Linear reward, with small discard penalty</c:v>
                </c:pt>
              </c:strCache>
            </c:strRef>
          </c:tx>
          <c:spPr>
            <a:solidFill>
              <a:schemeClr val="accent2"/>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Overview!$B$24:$G$24</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BDE9-4203-B601-8FB828D5EBFD}"/>
            </c:ext>
          </c:extLst>
        </c:ser>
        <c:ser>
          <c:idx val="2"/>
          <c:order val="2"/>
          <c:tx>
            <c:strRef>
              <c:f>Overview!$A$25</c:f>
              <c:strCache>
                <c:ptCount val="1"/>
                <c:pt idx="0">
                  <c:v>Assymetric reward, with small discard penalty</c:v>
                </c:pt>
              </c:strCache>
            </c:strRef>
          </c:tx>
          <c:spPr>
            <a:solidFill>
              <a:schemeClr val="accent3"/>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Overview!$B$25:$G$25</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2-BDE9-4203-B601-8FB828D5EBFD}"/>
            </c:ext>
          </c:extLst>
        </c:ser>
        <c:dLbls>
          <c:showLegendKey val="0"/>
          <c:showVal val="0"/>
          <c:showCatName val="0"/>
          <c:showSerName val="0"/>
          <c:showPercent val="0"/>
          <c:showBubbleSize val="0"/>
        </c:dLbls>
        <c:gapWidth val="219"/>
        <c:overlap val="-27"/>
        <c:axId val="2056528848"/>
        <c:axId val="215724992"/>
      </c:barChart>
      <c:catAx>
        <c:axId val="205652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4992"/>
        <c:crosses val="autoZero"/>
        <c:auto val="1"/>
        <c:lblAlgn val="ctr"/>
        <c:lblOffset val="100"/>
        <c:noMultiLvlLbl val="0"/>
      </c:catAx>
      <c:valAx>
        <c:axId val="21572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52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Large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Overview!$A$28</c:f>
              <c:strCache>
                <c:ptCount val="1"/>
                <c:pt idx="0">
                  <c:v>Constant reward, with discard penalty</c:v>
                </c:pt>
              </c:strCache>
            </c:strRef>
          </c:tx>
          <c:spPr>
            <a:solidFill>
              <a:schemeClr val="accent1"/>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Overview!$B$28:$G$28</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43FC-453A-9B3B-DCACB25F3484}"/>
            </c:ext>
          </c:extLst>
        </c:ser>
        <c:ser>
          <c:idx val="1"/>
          <c:order val="1"/>
          <c:tx>
            <c:strRef>
              <c:f>Overview!$A$29</c:f>
              <c:strCache>
                <c:ptCount val="1"/>
                <c:pt idx="0">
                  <c:v>Linear reward, with large discard penalty</c:v>
                </c:pt>
              </c:strCache>
            </c:strRef>
          </c:tx>
          <c:spPr>
            <a:solidFill>
              <a:schemeClr val="accent2"/>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Overview!$B$29:$G$29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1-43FC-453A-9B3B-DCACB25F3484}"/>
            </c:ext>
          </c:extLst>
        </c:ser>
        <c:ser>
          <c:idx val="2"/>
          <c:order val="2"/>
          <c:tx>
            <c:strRef>
              <c:f>Overview!$A$30</c:f>
              <c:strCache>
                <c:ptCount val="1"/>
                <c:pt idx="0">
                  <c:v>Assymetric rewards, with large discard penalty</c:v>
                </c:pt>
              </c:strCache>
            </c:strRef>
          </c:tx>
          <c:spPr>
            <a:solidFill>
              <a:schemeClr val="accent3"/>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Overview!$B$30:$G$30</c:f>
              <c:numCache>
                <c:formatCode>General</c:formatCode>
                <c:ptCount val="6"/>
                <c:pt idx="0">
                  <c:v>47.8</c:v>
                </c:pt>
                <c:pt idx="1">
                  <c:v>8.4</c:v>
                </c:pt>
                <c:pt idx="2">
                  <c:v>41.8</c:v>
                </c:pt>
                <c:pt idx="3">
                  <c:v>98</c:v>
                </c:pt>
                <c:pt idx="4">
                  <c:v>97.7</c:v>
                </c:pt>
                <c:pt idx="5">
                  <c:v>85.430196014434671</c:v>
                </c:pt>
              </c:numCache>
            </c:numRef>
          </c:val>
          <c:extLst>
            <c:ext xmlns:c16="http://schemas.microsoft.com/office/drawing/2014/chart" uri="{C3380CC4-5D6E-409C-BE32-E72D297353CC}">
              <c16:uniqueId val="{00000002-43FC-453A-9B3B-DCACB25F3484}"/>
            </c:ext>
          </c:extLst>
        </c:ser>
        <c:dLbls>
          <c:showLegendKey val="0"/>
          <c:showVal val="0"/>
          <c:showCatName val="0"/>
          <c:showSerName val="0"/>
          <c:showPercent val="0"/>
          <c:showBubbleSize val="0"/>
        </c:dLbls>
        <c:gapWidth val="219"/>
        <c:overlap val="-27"/>
        <c:axId val="2062834768"/>
        <c:axId val="215726240"/>
      </c:barChart>
      <c:catAx>
        <c:axId val="206283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6240"/>
        <c:crosses val="autoZero"/>
        <c:auto val="1"/>
        <c:lblAlgn val="ctr"/>
        <c:lblOffset val="100"/>
        <c:noMultiLvlLbl val="0"/>
      </c:catAx>
      <c:valAx>
        <c:axId val="21572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CF447CD1-8DA9-474F-8236-FE34C97F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17</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16</cp:revision>
  <dcterms:created xsi:type="dcterms:W3CDTF">2022-02-05T18:25:00Z</dcterms:created>
  <dcterms:modified xsi:type="dcterms:W3CDTF">2022-04-27T15:38:00Z</dcterms:modified>
</cp:coreProperties>
</file>