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77777777" w:rsidR="002D2FA5" w:rsidRDefault="002D2FA5"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1127201"/>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1127202"/>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53DC6F" w:rsidR="003D7C41" w:rsidRPr="003D7C41" w:rsidRDefault="000D5296" w:rsidP="0066650D">
            <w:pPr>
              <w:pStyle w:val="Subtitle"/>
            </w:pPr>
            <w:bookmarkStart w:id="2" w:name="_Toc101127203"/>
            <w:r w:rsidRPr="0066650D">
              <w:rPr>
                <w:sz w:val="36"/>
                <w:szCs w:val="36"/>
              </w:rPr>
              <w:t>2</w:t>
            </w:r>
            <w:r w:rsidR="009A6677">
              <w:rPr>
                <w:sz w:val="36"/>
                <w:szCs w:val="36"/>
              </w:rPr>
              <w:t>6</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0E93405F"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51E3528B" w:rsidR="00916337" w:rsidRPr="00F474B1" w:rsidRDefault="00F452DC" w:rsidP="009F765A">
      <w:pPr>
        <w:pStyle w:val="Subtitle"/>
      </w:pPr>
      <w:bookmarkStart w:id="3" w:name="_Toc101127204"/>
      <w:r w:rsidRPr="00E247BC">
        <w:t xml:space="preserve">[Declaration </w:t>
      </w:r>
      <w:r>
        <w:rPr>
          <w:lang w:val="ga-IE"/>
        </w:rPr>
        <w:t>form to be attached]</w:t>
      </w:r>
      <w:bookmarkEnd w:id="3"/>
      <w:r w:rsidR="00255E27"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3F352D3B" w14:textId="60B74CD6" w:rsidR="00DA14A7" w:rsidRDefault="00DA14A7" w:rsidP="001A46C6">
          <w:pPr>
            <w:pStyle w:val="TOCHeading"/>
          </w:pPr>
          <w:r>
            <w:t>Contents</w:t>
          </w:r>
        </w:p>
        <w:p w14:paraId="0A2D9399" w14:textId="0F2B23E5" w:rsidR="00DA14A7" w:rsidRDefault="00DA14A7">
          <w:pPr>
            <w:pStyle w:val="TOC2"/>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01127201" w:history="1">
            <w:r w:rsidRPr="00190A3F">
              <w:rPr>
                <w:rStyle w:val="Hyperlink"/>
                <w:noProof/>
              </w:rPr>
              <w:t>Ben Millar</w:t>
            </w:r>
            <w:r>
              <w:rPr>
                <w:noProof/>
                <w:webHidden/>
              </w:rPr>
              <w:tab/>
            </w:r>
            <w:r>
              <w:rPr>
                <w:noProof/>
                <w:webHidden/>
              </w:rPr>
              <w:fldChar w:fldCharType="begin"/>
            </w:r>
            <w:r>
              <w:rPr>
                <w:noProof/>
                <w:webHidden/>
              </w:rPr>
              <w:instrText xml:space="preserve"> PAGEREF _Toc101127201 \h </w:instrText>
            </w:r>
            <w:r>
              <w:rPr>
                <w:noProof/>
                <w:webHidden/>
              </w:rPr>
            </w:r>
            <w:r>
              <w:rPr>
                <w:noProof/>
                <w:webHidden/>
              </w:rPr>
              <w:fldChar w:fldCharType="separate"/>
            </w:r>
            <w:r>
              <w:rPr>
                <w:noProof/>
                <w:webHidden/>
              </w:rPr>
              <w:t>0</w:t>
            </w:r>
            <w:r>
              <w:rPr>
                <w:noProof/>
                <w:webHidden/>
              </w:rPr>
              <w:fldChar w:fldCharType="end"/>
            </w:r>
          </w:hyperlink>
        </w:p>
        <w:p w14:paraId="118409DC" w14:textId="6244637E" w:rsidR="00DA14A7" w:rsidRDefault="005E46E7">
          <w:pPr>
            <w:pStyle w:val="TOC2"/>
            <w:tabs>
              <w:tab w:val="right" w:leader="dot" w:pos="9016"/>
            </w:tabs>
            <w:rPr>
              <w:rFonts w:asciiTheme="minorHAnsi" w:eastAsiaTheme="minorEastAsia" w:hAnsiTheme="minorHAnsi" w:cstheme="minorBidi"/>
              <w:noProof/>
              <w:sz w:val="22"/>
              <w:lang w:val="en-GB" w:eastAsia="en-GB"/>
            </w:rPr>
          </w:pPr>
          <w:hyperlink w:anchor="_Toc101127202" w:history="1">
            <w:r w:rsidR="00DA14A7" w:rsidRPr="00190A3F">
              <w:rPr>
                <w:rStyle w:val="Hyperlink"/>
                <w:noProof/>
              </w:rPr>
              <w:t>C00236772</w:t>
            </w:r>
            <w:r w:rsidR="00DA14A7">
              <w:rPr>
                <w:noProof/>
                <w:webHidden/>
              </w:rPr>
              <w:tab/>
            </w:r>
            <w:r w:rsidR="00DA14A7">
              <w:rPr>
                <w:noProof/>
                <w:webHidden/>
              </w:rPr>
              <w:fldChar w:fldCharType="begin"/>
            </w:r>
            <w:r w:rsidR="00DA14A7">
              <w:rPr>
                <w:noProof/>
                <w:webHidden/>
              </w:rPr>
              <w:instrText xml:space="preserve"> PAGEREF _Toc101127202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117AF605" w14:textId="73B914F7" w:rsidR="00DA14A7" w:rsidRDefault="005E46E7">
          <w:pPr>
            <w:pStyle w:val="TOC2"/>
            <w:tabs>
              <w:tab w:val="right" w:leader="dot" w:pos="9016"/>
            </w:tabs>
            <w:rPr>
              <w:rFonts w:asciiTheme="minorHAnsi" w:eastAsiaTheme="minorEastAsia" w:hAnsiTheme="minorHAnsi" w:cstheme="minorBidi"/>
              <w:noProof/>
              <w:sz w:val="22"/>
              <w:lang w:val="en-GB" w:eastAsia="en-GB"/>
            </w:rPr>
          </w:pPr>
          <w:hyperlink w:anchor="_Toc101127203" w:history="1">
            <w:r w:rsidR="00DA14A7" w:rsidRPr="00190A3F">
              <w:rPr>
                <w:rStyle w:val="Hyperlink"/>
                <w:noProof/>
              </w:rPr>
              <w:t>20/04/2022</w:t>
            </w:r>
            <w:r w:rsidR="00DA14A7">
              <w:rPr>
                <w:noProof/>
                <w:webHidden/>
              </w:rPr>
              <w:tab/>
            </w:r>
            <w:r w:rsidR="00DA14A7">
              <w:rPr>
                <w:noProof/>
                <w:webHidden/>
              </w:rPr>
              <w:fldChar w:fldCharType="begin"/>
            </w:r>
            <w:r w:rsidR="00DA14A7">
              <w:rPr>
                <w:noProof/>
                <w:webHidden/>
              </w:rPr>
              <w:instrText xml:space="preserve"> PAGEREF _Toc101127203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353CE107" w14:textId="7D828520" w:rsidR="00DA14A7" w:rsidRDefault="005E46E7">
          <w:pPr>
            <w:pStyle w:val="TOC2"/>
            <w:tabs>
              <w:tab w:val="right" w:leader="dot" w:pos="9016"/>
            </w:tabs>
            <w:rPr>
              <w:rFonts w:asciiTheme="minorHAnsi" w:eastAsiaTheme="minorEastAsia" w:hAnsiTheme="minorHAnsi" w:cstheme="minorBidi"/>
              <w:noProof/>
              <w:sz w:val="22"/>
              <w:lang w:val="en-GB" w:eastAsia="en-GB"/>
            </w:rPr>
          </w:pPr>
          <w:hyperlink w:anchor="_Toc101127204" w:history="1">
            <w:r w:rsidR="00DA14A7" w:rsidRPr="00190A3F">
              <w:rPr>
                <w:rStyle w:val="Hyperlink"/>
                <w:noProof/>
              </w:rPr>
              <w:t xml:space="preserve">[Declaration </w:t>
            </w:r>
            <w:r w:rsidR="00DA14A7" w:rsidRPr="00190A3F">
              <w:rPr>
                <w:rStyle w:val="Hyperlink"/>
                <w:noProof/>
                <w:lang w:val="ga-IE"/>
              </w:rPr>
              <w:t>form to be attached]</w:t>
            </w:r>
            <w:r w:rsidR="00DA14A7">
              <w:rPr>
                <w:noProof/>
                <w:webHidden/>
              </w:rPr>
              <w:tab/>
            </w:r>
            <w:r w:rsidR="00DA14A7">
              <w:rPr>
                <w:noProof/>
                <w:webHidden/>
              </w:rPr>
              <w:fldChar w:fldCharType="begin"/>
            </w:r>
            <w:r w:rsidR="00DA14A7">
              <w:rPr>
                <w:noProof/>
                <w:webHidden/>
              </w:rPr>
              <w:instrText xml:space="preserve"> PAGEREF _Toc101127204 \h </w:instrText>
            </w:r>
            <w:r w:rsidR="00DA14A7">
              <w:rPr>
                <w:noProof/>
                <w:webHidden/>
              </w:rPr>
            </w:r>
            <w:r w:rsidR="00DA14A7">
              <w:rPr>
                <w:noProof/>
                <w:webHidden/>
              </w:rPr>
              <w:fldChar w:fldCharType="separate"/>
            </w:r>
            <w:r w:rsidR="00DA14A7">
              <w:rPr>
                <w:noProof/>
                <w:webHidden/>
              </w:rPr>
              <w:t>0</w:t>
            </w:r>
            <w:r w:rsidR="00DA14A7">
              <w:rPr>
                <w:noProof/>
                <w:webHidden/>
              </w:rPr>
              <w:fldChar w:fldCharType="end"/>
            </w:r>
          </w:hyperlink>
        </w:p>
        <w:p w14:paraId="7B91A0C2" w14:textId="4CFC10F6" w:rsidR="00DA14A7" w:rsidRDefault="005E46E7">
          <w:pPr>
            <w:pStyle w:val="TOC1"/>
            <w:tabs>
              <w:tab w:val="right" w:leader="dot" w:pos="9016"/>
            </w:tabs>
            <w:rPr>
              <w:rFonts w:asciiTheme="minorHAnsi" w:eastAsiaTheme="minorEastAsia" w:hAnsiTheme="minorHAnsi" w:cstheme="minorBidi"/>
              <w:noProof/>
              <w:sz w:val="22"/>
              <w:lang w:val="en-GB" w:eastAsia="en-GB"/>
            </w:rPr>
          </w:pPr>
          <w:hyperlink w:anchor="_Toc101127205" w:history="1">
            <w:r w:rsidR="00DA14A7" w:rsidRPr="00190A3F">
              <w:rPr>
                <w:rStyle w:val="Hyperlink"/>
                <w:noProof/>
              </w:rPr>
              <w:t>Technical Design</w:t>
            </w:r>
            <w:r w:rsidR="00DA14A7">
              <w:rPr>
                <w:noProof/>
                <w:webHidden/>
              </w:rPr>
              <w:tab/>
            </w:r>
            <w:r w:rsidR="00DA14A7">
              <w:rPr>
                <w:noProof/>
                <w:webHidden/>
              </w:rPr>
              <w:fldChar w:fldCharType="begin"/>
            </w:r>
            <w:r w:rsidR="00DA14A7">
              <w:rPr>
                <w:noProof/>
                <w:webHidden/>
              </w:rPr>
              <w:instrText xml:space="preserve"> PAGEREF _Toc101127205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1CD11CCD" w14:textId="6B68D7BF" w:rsidR="00DA14A7" w:rsidRDefault="005E46E7">
          <w:pPr>
            <w:pStyle w:val="TOC2"/>
            <w:tabs>
              <w:tab w:val="right" w:leader="dot" w:pos="9016"/>
            </w:tabs>
            <w:rPr>
              <w:rFonts w:asciiTheme="minorHAnsi" w:eastAsiaTheme="minorEastAsia" w:hAnsiTheme="minorHAnsi" w:cstheme="minorBidi"/>
              <w:noProof/>
              <w:sz w:val="22"/>
              <w:lang w:val="en-GB" w:eastAsia="en-GB"/>
            </w:rPr>
          </w:pPr>
          <w:hyperlink w:anchor="_Toc101127206" w:history="1">
            <w:r w:rsidR="00DA14A7" w:rsidRPr="00190A3F">
              <w:rPr>
                <w:rStyle w:val="Hyperlink"/>
                <w:noProof/>
              </w:rPr>
              <w:t>Background</w:t>
            </w:r>
            <w:r w:rsidR="00DA14A7">
              <w:rPr>
                <w:noProof/>
                <w:webHidden/>
              </w:rPr>
              <w:tab/>
            </w:r>
            <w:r w:rsidR="00DA14A7">
              <w:rPr>
                <w:noProof/>
                <w:webHidden/>
              </w:rPr>
              <w:fldChar w:fldCharType="begin"/>
            </w:r>
            <w:r w:rsidR="00DA14A7">
              <w:rPr>
                <w:noProof/>
                <w:webHidden/>
              </w:rPr>
              <w:instrText xml:space="preserve"> PAGEREF _Toc101127206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1D4AB4B9" w14:textId="04D252FA" w:rsidR="00DA14A7" w:rsidRDefault="005E46E7">
          <w:pPr>
            <w:pStyle w:val="TOC2"/>
            <w:tabs>
              <w:tab w:val="right" w:leader="dot" w:pos="9016"/>
            </w:tabs>
            <w:rPr>
              <w:rFonts w:asciiTheme="minorHAnsi" w:eastAsiaTheme="minorEastAsia" w:hAnsiTheme="minorHAnsi" w:cstheme="minorBidi"/>
              <w:noProof/>
              <w:sz w:val="22"/>
              <w:lang w:val="en-GB" w:eastAsia="en-GB"/>
            </w:rPr>
          </w:pPr>
          <w:hyperlink w:anchor="_Toc101127207" w:history="1">
            <w:r w:rsidR="00DA14A7" w:rsidRPr="00190A3F">
              <w:rPr>
                <w:rStyle w:val="Hyperlink"/>
                <w:noProof/>
              </w:rPr>
              <w:t>Environments</w:t>
            </w:r>
            <w:r w:rsidR="00DA14A7">
              <w:rPr>
                <w:noProof/>
                <w:webHidden/>
              </w:rPr>
              <w:tab/>
            </w:r>
            <w:r w:rsidR="00DA14A7">
              <w:rPr>
                <w:noProof/>
                <w:webHidden/>
              </w:rPr>
              <w:fldChar w:fldCharType="begin"/>
            </w:r>
            <w:r w:rsidR="00DA14A7">
              <w:rPr>
                <w:noProof/>
                <w:webHidden/>
              </w:rPr>
              <w:instrText xml:space="preserve"> PAGEREF _Toc101127207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5603E549" w14:textId="543EB238" w:rsidR="00DA14A7" w:rsidRDefault="005E46E7">
          <w:pPr>
            <w:pStyle w:val="TOC3"/>
            <w:tabs>
              <w:tab w:val="right" w:leader="dot" w:pos="9016"/>
            </w:tabs>
            <w:rPr>
              <w:rFonts w:asciiTheme="minorHAnsi" w:eastAsiaTheme="minorEastAsia" w:hAnsiTheme="minorHAnsi" w:cstheme="minorBidi"/>
              <w:noProof/>
              <w:sz w:val="22"/>
              <w:lang w:val="en-GB" w:eastAsia="en-GB"/>
            </w:rPr>
          </w:pPr>
          <w:hyperlink w:anchor="_Toc101127208" w:history="1">
            <w:r w:rsidR="00DA14A7" w:rsidRPr="00190A3F">
              <w:rPr>
                <w:rStyle w:val="Hyperlink"/>
                <w:noProof/>
              </w:rPr>
              <w:t>1-Dimensional Bin Packing</w:t>
            </w:r>
            <w:r w:rsidR="00DA14A7">
              <w:rPr>
                <w:noProof/>
                <w:webHidden/>
              </w:rPr>
              <w:tab/>
            </w:r>
            <w:r w:rsidR="00DA14A7">
              <w:rPr>
                <w:noProof/>
                <w:webHidden/>
              </w:rPr>
              <w:fldChar w:fldCharType="begin"/>
            </w:r>
            <w:r w:rsidR="00DA14A7">
              <w:rPr>
                <w:noProof/>
                <w:webHidden/>
              </w:rPr>
              <w:instrText xml:space="preserve"> PAGEREF _Toc101127208 \h </w:instrText>
            </w:r>
            <w:r w:rsidR="00DA14A7">
              <w:rPr>
                <w:noProof/>
                <w:webHidden/>
              </w:rPr>
            </w:r>
            <w:r w:rsidR="00DA14A7">
              <w:rPr>
                <w:noProof/>
                <w:webHidden/>
              </w:rPr>
              <w:fldChar w:fldCharType="separate"/>
            </w:r>
            <w:r w:rsidR="00DA14A7">
              <w:rPr>
                <w:noProof/>
                <w:webHidden/>
              </w:rPr>
              <w:t>2</w:t>
            </w:r>
            <w:r w:rsidR="00DA14A7">
              <w:rPr>
                <w:noProof/>
                <w:webHidden/>
              </w:rPr>
              <w:fldChar w:fldCharType="end"/>
            </w:r>
          </w:hyperlink>
        </w:p>
        <w:p w14:paraId="6E8017AE" w14:textId="1286EFB1" w:rsidR="00DA14A7" w:rsidRDefault="005E46E7">
          <w:pPr>
            <w:pStyle w:val="TOC3"/>
            <w:tabs>
              <w:tab w:val="right" w:leader="dot" w:pos="9016"/>
            </w:tabs>
            <w:rPr>
              <w:rFonts w:asciiTheme="minorHAnsi" w:eastAsiaTheme="minorEastAsia" w:hAnsiTheme="minorHAnsi" w:cstheme="minorBidi"/>
              <w:noProof/>
              <w:sz w:val="22"/>
              <w:lang w:val="en-GB" w:eastAsia="en-GB"/>
            </w:rPr>
          </w:pPr>
          <w:hyperlink w:anchor="_Toc101127209" w:history="1">
            <w:r w:rsidR="00DA14A7" w:rsidRPr="00190A3F">
              <w:rPr>
                <w:rStyle w:val="Hyperlink"/>
                <w:noProof/>
              </w:rPr>
              <w:t>1-Dimensional Knapsack</w:t>
            </w:r>
            <w:r w:rsidR="00DA14A7">
              <w:rPr>
                <w:noProof/>
                <w:webHidden/>
              </w:rPr>
              <w:tab/>
            </w:r>
            <w:r w:rsidR="00DA14A7">
              <w:rPr>
                <w:noProof/>
                <w:webHidden/>
              </w:rPr>
              <w:fldChar w:fldCharType="begin"/>
            </w:r>
            <w:r w:rsidR="00DA14A7">
              <w:rPr>
                <w:noProof/>
                <w:webHidden/>
              </w:rPr>
              <w:instrText xml:space="preserve"> PAGEREF _Toc101127209 \h </w:instrText>
            </w:r>
            <w:r w:rsidR="00DA14A7">
              <w:rPr>
                <w:noProof/>
                <w:webHidden/>
              </w:rPr>
            </w:r>
            <w:r w:rsidR="00DA14A7">
              <w:rPr>
                <w:noProof/>
                <w:webHidden/>
              </w:rPr>
              <w:fldChar w:fldCharType="separate"/>
            </w:r>
            <w:r w:rsidR="00DA14A7">
              <w:rPr>
                <w:noProof/>
                <w:webHidden/>
              </w:rPr>
              <w:t>3</w:t>
            </w:r>
            <w:r w:rsidR="00DA14A7">
              <w:rPr>
                <w:noProof/>
                <w:webHidden/>
              </w:rPr>
              <w:fldChar w:fldCharType="end"/>
            </w:r>
          </w:hyperlink>
        </w:p>
        <w:p w14:paraId="43195935" w14:textId="33DD16F4" w:rsidR="00DA14A7" w:rsidRDefault="005E46E7">
          <w:pPr>
            <w:pStyle w:val="TOC3"/>
            <w:tabs>
              <w:tab w:val="right" w:leader="dot" w:pos="9016"/>
            </w:tabs>
            <w:rPr>
              <w:rFonts w:asciiTheme="minorHAnsi" w:eastAsiaTheme="minorEastAsia" w:hAnsiTheme="minorHAnsi" w:cstheme="minorBidi"/>
              <w:noProof/>
              <w:sz w:val="22"/>
              <w:lang w:val="en-GB" w:eastAsia="en-GB"/>
            </w:rPr>
          </w:pPr>
          <w:hyperlink w:anchor="_Toc101127210" w:history="1">
            <w:r w:rsidR="00DA14A7" w:rsidRPr="00190A3F">
              <w:rPr>
                <w:rStyle w:val="Hyperlink"/>
                <w:noProof/>
              </w:rPr>
              <w:t>2-Dimensional Bin Packing</w:t>
            </w:r>
            <w:r w:rsidR="00DA14A7">
              <w:rPr>
                <w:noProof/>
                <w:webHidden/>
              </w:rPr>
              <w:tab/>
            </w:r>
            <w:r w:rsidR="00DA14A7">
              <w:rPr>
                <w:noProof/>
                <w:webHidden/>
              </w:rPr>
              <w:fldChar w:fldCharType="begin"/>
            </w:r>
            <w:r w:rsidR="00DA14A7">
              <w:rPr>
                <w:noProof/>
                <w:webHidden/>
              </w:rPr>
              <w:instrText xml:space="preserve"> PAGEREF _Toc101127210 \h </w:instrText>
            </w:r>
            <w:r w:rsidR="00DA14A7">
              <w:rPr>
                <w:noProof/>
                <w:webHidden/>
              </w:rPr>
            </w:r>
            <w:r w:rsidR="00DA14A7">
              <w:rPr>
                <w:noProof/>
                <w:webHidden/>
              </w:rPr>
              <w:fldChar w:fldCharType="separate"/>
            </w:r>
            <w:r w:rsidR="00DA14A7">
              <w:rPr>
                <w:noProof/>
                <w:webHidden/>
              </w:rPr>
              <w:t>3</w:t>
            </w:r>
            <w:r w:rsidR="00DA14A7">
              <w:rPr>
                <w:noProof/>
                <w:webHidden/>
              </w:rPr>
              <w:fldChar w:fldCharType="end"/>
            </w:r>
          </w:hyperlink>
        </w:p>
        <w:p w14:paraId="3E802EC7" w14:textId="554FD70E" w:rsidR="00DA14A7" w:rsidRDefault="005E46E7">
          <w:pPr>
            <w:pStyle w:val="TOC3"/>
            <w:tabs>
              <w:tab w:val="right" w:leader="dot" w:pos="9016"/>
            </w:tabs>
            <w:rPr>
              <w:rFonts w:asciiTheme="minorHAnsi" w:eastAsiaTheme="minorEastAsia" w:hAnsiTheme="minorHAnsi" w:cstheme="minorBidi"/>
              <w:noProof/>
              <w:sz w:val="22"/>
              <w:lang w:val="en-GB" w:eastAsia="en-GB"/>
            </w:rPr>
          </w:pPr>
          <w:hyperlink w:anchor="_Toc101127211" w:history="1">
            <w:r w:rsidR="00DA14A7" w:rsidRPr="00190A3F">
              <w:rPr>
                <w:rStyle w:val="Hyperlink"/>
                <w:noProof/>
              </w:rPr>
              <w:t>2-Dimensional Knapsack</w:t>
            </w:r>
            <w:r w:rsidR="00DA14A7">
              <w:rPr>
                <w:noProof/>
                <w:webHidden/>
              </w:rPr>
              <w:tab/>
            </w:r>
            <w:r w:rsidR="00DA14A7">
              <w:rPr>
                <w:noProof/>
                <w:webHidden/>
              </w:rPr>
              <w:fldChar w:fldCharType="begin"/>
            </w:r>
            <w:r w:rsidR="00DA14A7">
              <w:rPr>
                <w:noProof/>
                <w:webHidden/>
              </w:rPr>
              <w:instrText xml:space="preserve"> PAGEREF _Toc101127211 \h </w:instrText>
            </w:r>
            <w:r w:rsidR="00DA14A7">
              <w:rPr>
                <w:noProof/>
                <w:webHidden/>
              </w:rPr>
            </w:r>
            <w:r w:rsidR="00DA14A7">
              <w:rPr>
                <w:noProof/>
                <w:webHidden/>
              </w:rPr>
              <w:fldChar w:fldCharType="separate"/>
            </w:r>
            <w:r w:rsidR="00DA14A7">
              <w:rPr>
                <w:noProof/>
                <w:webHidden/>
              </w:rPr>
              <w:t>4</w:t>
            </w:r>
            <w:r w:rsidR="00DA14A7">
              <w:rPr>
                <w:noProof/>
                <w:webHidden/>
              </w:rPr>
              <w:fldChar w:fldCharType="end"/>
            </w:r>
          </w:hyperlink>
        </w:p>
        <w:p w14:paraId="568F710B" w14:textId="22AC76C1" w:rsidR="00DA14A7" w:rsidRDefault="005E46E7">
          <w:pPr>
            <w:pStyle w:val="TOC3"/>
            <w:tabs>
              <w:tab w:val="right" w:leader="dot" w:pos="9016"/>
            </w:tabs>
            <w:rPr>
              <w:rFonts w:asciiTheme="minorHAnsi" w:eastAsiaTheme="minorEastAsia" w:hAnsiTheme="minorHAnsi" w:cstheme="minorBidi"/>
              <w:noProof/>
              <w:sz w:val="22"/>
              <w:lang w:val="en-GB" w:eastAsia="en-GB"/>
            </w:rPr>
          </w:pPr>
          <w:hyperlink w:anchor="_Toc101127212" w:history="1">
            <w:r w:rsidR="00DA14A7" w:rsidRPr="00190A3F">
              <w:rPr>
                <w:rStyle w:val="Hyperlink"/>
                <w:noProof/>
              </w:rPr>
              <w:t>3-Dimensional Knapsack w/ Real Data</w:t>
            </w:r>
            <w:r w:rsidR="00DA14A7">
              <w:rPr>
                <w:noProof/>
                <w:webHidden/>
              </w:rPr>
              <w:tab/>
            </w:r>
            <w:r w:rsidR="00DA14A7">
              <w:rPr>
                <w:noProof/>
                <w:webHidden/>
              </w:rPr>
              <w:fldChar w:fldCharType="begin"/>
            </w:r>
            <w:r w:rsidR="00DA14A7">
              <w:rPr>
                <w:noProof/>
                <w:webHidden/>
              </w:rPr>
              <w:instrText xml:space="preserve"> PAGEREF _Toc101127212 \h </w:instrText>
            </w:r>
            <w:r w:rsidR="00DA14A7">
              <w:rPr>
                <w:noProof/>
                <w:webHidden/>
              </w:rPr>
            </w:r>
            <w:r w:rsidR="00DA14A7">
              <w:rPr>
                <w:noProof/>
                <w:webHidden/>
              </w:rPr>
              <w:fldChar w:fldCharType="separate"/>
            </w:r>
            <w:r w:rsidR="00DA14A7">
              <w:rPr>
                <w:noProof/>
                <w:webHidden/>
              </w:rPr>
              <w:t>4</w:t>
            </w:r>
            <w:r w:rsidR="00DA14A7">
              <w:rPr>
                <w:noProof/>
                <w:webHidden/>
              </w:rPr>
              <w:fldChar w:fldCharType="end"/>
            </w:r>
          </w:hyperlink>
        </w:p>
        <w:p w14:paraId="57F08A49" w14:textId="2E0FD50C" w:rsidR="00DA14A7" w:rsidRDefault="005E46E7">
          <w:pPr>
            <w:pStyle w:val="TOC1"/>
            <w:tabs>
              <w:tab w:val="right" w:leader="dot" w:pos="9016"/>
            </w:tabs>
            <w:rPr>
              <w:rFonts w:asciiTheme="minorHAnsi" w:eastAsiaTheme="minorEastAsia" w:hAnsiTheme="minorHAnsi" w:cstheme="minorBidi"/>
              <w:noProof/>
              <w:sz w:val="22"/>
              <w:lang w:val="en-GB" w:eastAsia="en-GB"/>
            </w:rPr>
          </w:pPr>
          <w:hyperlink w:anchor="_Toc101127213" w:history="1">
            <w:r w:rsidR="00DA14A7" w:rsidRPr="00190A3F">
              <w:rPr>
                <w:rStyle w:val="Hyperlink"/>
                <w:noProof/>
              </w:rPr>
              <w:t>References</w:t>
            </w:r>
            <w:r w:rsidR="00DA14A7">
              <w:rPr>
                <w:noProof/>
                <w:webHidden/>
              </w:rPr>
              <w:tab/>
            </w:r>
            <w:r w:rsidR="00DA14A7">
              <w:rPr>
                <w:noProof/>
                <w:webHidden/>
              </w:rPr>
              <w:fldChar w:fldCharType="begin"/>
            </w:r>
            <w:r w:rsidR="00DA14A7">
              <w:rPr>
                <w:noProof/>
                <w:webHidden/>
              </w:rPr>
              <w:instrText xml:space="preserve"> PAGEREF _Toc101127213 \h </w:instrText>
            </w:r>
            <w:r w:rsidR="00DA14A7">
              <w:rPr>
                <w:noProof/>
                <w:webHidden/>
              </w:rPr>
            </w:r>
            <w:r w:rsidR="00DA14A7">
              <w:rPr>
                <w:noProof/>
                <w:webHidden/>
              </w:rPr>
              <w:fldChar w:fldCharType="separate"/>
            </w:r>
            <w:r w:rsidR="00DA14A7">
              <w:rPr>
                <w:noProof/>
                <w:webHidden/>
              </w:rPr>
              <w:t>5</w:t>
            </w:r>
            <w:r w:rsidR="00DA14A7">
              <w:rPr>
                <w:noProof/>
                <w:webHidden/>
              </w:rPr>
              <w:fldChar w:fldCharType="end"/>
            </w:r>
          </w:hyperlink>
        </w:p>
        <w:p w14:paraId="56EFB1B0" w14:textId="69ECDF26"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4" w:name="_Toc101127205" w:displacedByCustomXml="prev"/>
    <w:bookmarkStart w:id="5" w:name="_Toc54713656" w:displacedByCustomXml="prev"/>
    <w:p w14:paraId="365939ED" w14:textId="4FA3B8A7" w:rsidR="00016144" w:rsidRPr="001A46C6" w:rsidRDefault="00016144" w:rsidP="001A46C6">
      <w:pPr>
        <w:pStyle w:val="Heading1"/>
      </w:pPr>
      <w:r w:rsidRPr="001A46C6">
        <w:lastRenderedPageBreak/>
        <w:t>Technical Design</w:t>
      </w:r>
      <w:bookmarkEnd w:id="5"/>
      <w:bookmarkEnd w:id="4"/>
    </w:p>
    <w:p w14:paraId="0D2E6633" w14:textId="3251499E" w:rsidR="00B439C1" w:rsidRPr="001A46C6" w:rsidRDefault="00DC5897" w:rsidP="001A46C6">
      <w:pPr>
        <w:pStyle w:val="Heading2"/>
      </w:pPr>
      <w:bookmarkStart w:id="6" w:name="_Toc101127206"/>
      <w:r w:rsidRPr="001A46C6">
        <w:t>Background</w:t>
      </w:r>
      <w:bookmarkEnd w:id="6"/>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(.py)</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r w:rsidRPr="000D5296">
        <w:rPr>
          <w:i/>
          <w:iCs/>
        </w:rPr>
        <w:t>Jupyter Notebook (.ipynb)</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7" w:name="_Toc101127207"/>
      <w:r w:rsidRPr="001A46C6">
        <w:t>Environments</w:t>
      </w:r>
      <w:bookmarkEnd w:id="7"/>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8" w:name="_Toc101127208"/>
      <w:r w:rsidRPr="001A46C6">
        <w:t>1-Dimensional Bin Packing</w:t>
      </w:r>
      <w:bookmarkEnd w:id="8"/>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6D4DA399"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5E46E7"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5E46E7"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5E46E7"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9" w:name="_Toc101127209"/>
      <w:r>
        <w:lastRenderedPageBreak/>
        <w:t>1-Dimensional Knapsack</w:t>
      </w:r>
      <w:bookmarkEnd w:id="9"/>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5E46E7"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10" w:name="_Toc101127210"/>
      <w:r>
        <w:t>2-Dimensional Bin Packing</w:t>
      </w:r>
      <w:bookmarkEnd w:id="10"/>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5E46E7"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1" w:name="_Toc101127211"/>
      <w:r>
        <w:lastRenderedPageBreak/>
        <w:t>2-Dimensional Knapsack</w:t>
      </w:r>
      <w:bookmarkEnd w:id="11"/>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7B5CED"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r>
        <w:t>Further Environments</w:t>
      </w:r>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r>
        <w:t>Driver Code</w:t>
      </w:r>
    </w:p>
    <w:p w14:paraId="1CADC1B1" w14:textId="77E1FC69" w:rsidR="00E924C2" w:rsidRDefault="00E924C2" w:rsidP="00E924C2">
      <w:r>
        <w:t>Each environment has its own Jupyter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r>
        <w:t>Helper functions</w:t>
      </w:r>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1A00CF3D" w:rsidR="00994504" w:rsidRDefault="00994504" w:rsidP="00994504">
      <w:pPr>
        <w:pStyle w:val="ListParagraph"/>
        <w:numPr>
          <w:ilvl w:val="0"/>
          <w:numId w:val="17"/>
        </w:numPr>
      </w:pPr>
      <w:r>
        <w:t xml:space="preserve">Maximum value of any </w:t>
      </w:r>
      <w:r w:rsidR="009E10C2">
        <w:t>bin.</w:t>
      </w:r>
    </w:p>
    <w:p w14:paraId="2390FE04" w14:textId="530C86A7" w:rsidR="00994504" w:rsidRDefault="00994504" w:rsidP="00994504">
      <w:pPr>
        <w:pStyle w:val="ListParagraph"/>
        <w:numPr>
          <w:ilvl w:val="0"/>
          <w:numId w:val="17"/>
        </w:numPr>
      </w:pPr>
      <w:r>
        <w:t xml:space="preserve">Average value of </w:t>
      </w:r>
      <w:r w:rsidR="009E10C2">
        <w:t>all bins.</w:t>
      </w:r>
    </w:p>
    <w:p w14:paraId="7BBBD41C" w14:textId="607CDE75" w:rsidR="00125F13" w:rsidRDefault="00125F13" w:rsidP="00994504">
      <w:pPr>
        <w:pStyle w:val="Heading3"/>
      </w:pPr>
      <w:r>
        <w:t>Import dependencies</w:t>
      </w:r>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r>
        <w:lastRenderedPageBreak/>
        <w:t>Tensorflow 2.7.0</w:t>
      </w:r>
    </w:p>
    <w:p w14:paraId="555836AD" w14:textId="366829CD" w:rsidR="008135D8" w:rsidRDefault="008135D8" w:rsidP="008135D8">
      <w:pPr>
        <w:pStyle w:val="ListParagraph"/>
        <w:numPr>
          <w:ilvl w:val="0"/>
          <w:numId w:val="18"/>
        </w:numPr>
      </w:pPr>
      <w:r>
        <w:t>Gym (OpenAI gym)</w:t>
      </w:r>
    </w:p>
    <w:p w14:paraId="55186D58" w14:textId="2917C1B0" w:rsidR="008135D8" w:rsidRDefault="008135D8" w:rsidP="008135D8">
      <w:pPr>
        <w:pStyle w:val="ListParagraph"/>
        <w:numPr>
          <w:ilvl w:val="0"/>
          <w:numId w:val="18"/>
        </w:numPr>
      </w:pPr>
      <w:r>
        <w:t>Keras</w:t>
      </w:r>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r>
        <w:t>Create environment</w:t>
      </w:r>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r>
        <w:t>Run baseline test (No ML)</w:t>
      </w:r>
    </w:p>
    <w:p w14:paraId="4F9E2B45" w14:textId="01E25B14" w:rsidR="003F0929" w:rsidRDefault="003F0929" w:rsidP="003F0929">
      <w:r>
        <w:t>Here we take a control measurement from our environment with no machine learning agent; we simply take random actions at each timestep and log the results.</w:t>
      </w:r>
    </w:p>
    <w:p w14:paraId="01AE88F3" w14:textId="3A46012D" w:rsidR="003F0929" w:rsidRDefault="003F0929" w:rsidP="003F0929">
      <w:r>
        <w:t>Code snippet:</w:t>
      </w:r>
    </w:p>
    <w:p w14:paraId="55E7D8F0" w14:textId="77777777" w:rsidR="003F0929" w:rsidRPr="003F0929" w:rsidRDefault="003F0929" w:rsidP="003F0929">
      <w:pPr>
        <w:pStyle w:val="Code"/>
        <w:rPr>
          <w:color w:val="262626" w:themeColor="text1" w:themeTint="D9"/>
        </w:rPr>
      </w:pPr>
      <w:r w:rsidRPr="003F0929">
        <w:rPr>
          <w:color w:val="262626" w:themeColor="text1" w:themeTint="D9"/>
        </w:rPr>
        <w:t>MAX_STEPS</w:t>
      </w:r>
      <w:r w:rsidRPr="00A717BF">
        <w:rPr>
          <w:color w:val="7030A0"/>
        </w:rPr>
        <w:t xml:space="preserve"> =</w:t>
      </w:r>
      <w:r w:rsidRPr="003F0929">
        <w:rPr>
          <w:color w:val="262626" w:themeColor="text1" w:themeTint="D9"/>
        </w:rPr>
        <w:t xml:space="preserve"> </w:t>
      </w:r>
      <w:r w:rsidRPr="00A717BF">
        <w:rPr>
          <w:color w:val="538135" w:themeColor="accent6" w:themeShade="BF"/>
        </w:rPr>
        <w:t>1000</w:t>
      </w:r>
    </w:p>
    <w:p w14:paraId="3A7A57DD" w14:textId="77777777" w:rsidR="003F0929" w:rsidRPr="003F0929" w:rsidRDefault="003F0929" w:rsidP="003F0929">
      <w:pPr>
        <w:pStyle w:val="Code"/>
        <w:rPr>
          <w:color w:val="262626" w:themeColor="text1" w:themeTint="D9"/>
        </w:rPr>
      </w:pPr>
      <w:r w:rsidRPr="003F0929">
        <w:rPr>
          <w:color w:val="262626" w:themeColor="text1" w:themeTint="D9"/>
        </w:rPr>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rPr>
          <w:color w:val="262626" w:themeColor="text1" w:themeTint="D9"/>
        </w:rPr>
      </w:pPr>
    </w:p>
    <w:p w14:paraId="7170F4B8" w14:textId="77777777" w:rsidR="003F0929" w:rsidRPr="003F0929" w:rsidRDefault="003F0929" w:rsidP="003F0929">
      <w:pPr>
        <w:pStyle w:val="Code"/>
        <w:rPr>
          <w:color w:val="262626" w:themeColor="text1" w:themeTint="D9"/>
        </w:rPr>
      </w:pPr>
      <w:r w:rsidRPr="003F0929">
        <w:rPr>
          <w:color w:val="262626" w:themeColor="text1" w:themeTint="D9"/>
        </w:rPr>
        <w:t>for episode in range(</w:t>
      </w:r>
      <w:r w:rsidRPr="00A717BF">
        <w:rPr>
          <w:color w:val="538135" w:themeColor="accent6" w:themeShade="BF"/>
        </w:rPr>
        <w:t>1</w:t>
      </w:r>
      <w:r w:rsidRPr="003F0929">
        <w:rPr>
          <w:color w:val="262626" w:themeColor="text1" w:themeTint="D9"/>
        </w:rPr>
        <w:t>, episodes</w:t>
      </w:r>
      <w:r w:rsidRPr="00A717BF">
        <w:rPr>
          <w:color w:val="7030A0"/>
        </w:rPr>
        <w:t>+</w:t>
      </w:r>
      <w:r w:rsidRPr="00A717BF">
        <w:rPr>
          <w:color w:val="538135" w:themeColor="accent6" w:themeShade="BF"/>
        </w:rPr>
        <w:t>1</w:t>
      </w:r>
      <w:r w:rsidRPr="003F0929">
        <w:rPr>
          <w:color w:val="262626" w:themeColor="text1" w:themeTint="D9"/>
        </w:rPr>
        <w:t>):</w:t>
      </w:r>
    </w:p>
    <w:p w14:paraId="156928E4" w14:textId="77777777" w:rsidR="003F0929" w:rsidRPr="003F0929" w:rsidRDefault="003F0929" w:rsidP="003F0929">
      <w:pPr>
        <w:pStyle w:val="Code"/>
        <w:rPr>
          <w:color w:val="262626" w:themeColor="text1" w:themeTint="D9"/>
        </w:rPr>
      </w:pPr>
      <w:r w:rsidRPr="003F0929">
        <w:rPr>
          <w:color w:val="262626" w:themeColor="text1" w:themeTint="D9"/>
        </w:rPr>
        <w:t xml:space="preserve">    state</w:t>
      </w:r>
      <w:r w:rsidRPr="00A717BF">
        <w:rPr>
          <w:color w:val="7030A0"/>
        </w:rPr>
        <w:t xml:space="preserve"> =</w:t>
      </w:r>
      <w:r w:rsidRPr="003F0929">
        <w:rPr>
          <w:color w:val="262626" w:themeColor="text1" w:themeTint="D9"/>
        </w:rPr>
        <w:t xml:space="preserve"> env.reset()</w:t>
      </w:r>
    </w:p>
    <w:p w14:paraId="7E52688C" w14:textId="77777777" w:rsidR="003F0929" w:rsidRPr="003F0929" w:rsidRDefault="003F0929" w:rsidP="003F0929">
      <w:pPr>
        <w:pStyle w:val="Code"/>
        <w:rPr>
          <w:color w:val="262626" w:themeColor="text1" w:themeTint="D9"/>
        </w:rPr>
      </w:pPr>
      <w:r w:rsidRPr="003F0929">
        <w:rPr>
          <w:color w:val="262626" w:themeColor="text1" w:themeTint="D9"/>
        </w:rPr>
        <w:t xml:space="preserve">    steps</w:t>
      </w:r>
      <w:r w:rsidRPr="00A717BF">
        <w:rPr>
          <w:color w:val="7030A0"/>
        </w:rPr>
        <w:t xml:space="preserve"> =</w:t>
      </w:r>
      <w:r w:rsidRPr="003F0929">
        <w:rPr>
          <w:color w:val="262626" w:themeColor="text1" w:themeTint="D9"/>
        </w:rPr>
        <w:t xml:space="preserve"> </w:t>
      </w:r>
      <w:r w:rsidRPr="00A717BF">
        <w:rPr>
          <w:color w:val="538135" w:themeColor="accent6" w:themeShade="BF"/>
        </w:rPr>
        <w:t>0</w:t>
      </w:r>
    </w:p>
    <w:p w14:paraId="3A81CC21" w14:textId="77777777" w:rsidR="003F0929" w:rsidRPr="003F0929" w:rsidRDefault="003F0929" w:rsidP="003F0929">
      <w:pPr>
        <w:pStyle w:val="Code"/>
        <w:rPr>
          <w:color w:val="262626" w:themeColor="text1" w:themeTint="D9"/>
        </w:rPr>
      </w:pPr>
      <w:r w:rsidRPr="003F0929">
        <w:rPr>
          <w:color w:val="262626" w:themeColor="text1" w:themeTint="D9"/>
        </w:rPr>
        <w:t xml:space="preserve">    done </w:t>
      </w:r>
      <w:r w:rsidRPr="00A717BF">
        <w:rPr>
          <w:color w:val="7030A0"/>
        </w:rPr>
        <w:t xml:space="preserve">= </w:t>
      </w:r>
      <w:r w:rsidRPr="003F0929">
        <w:rPr>
          <w:color w:val="262626" w:themeColor="text1" w:themeTint="D9"/>
        </w:rPr>
        <w:t>False</w:t>
      </w:r>
    </w:p>
    <w:p w14:paraId="2080DED7" w14:textId="77777777" w:rsidR="003F0929" w:rsidRPr="003F0929" w:rsidRDefault="003F0929" w:rsidP="003F0929">
      <w:pPr>
        <w:pStyle w:val="Code"/>
        <w:rPr>
          <w:color w:val="262626" w:themeColor="text1" w:themeTint="D9"/>
        </w:rPr>
      </w:pPr>
      <w:r w:rsidRPr="003F0929">
        <w:rPr>
          <w:color w:val="262626" w:themeColor="text1" w:themeTint="D9"/>
        </w:rPr>
        <w:t xml:space="preserve">    score</w:t>
      </w:r>
      <w:r w:rsidRPr="00A717BF">
        <w:rPr>
          <w:color w:val="7030A0"/>
        </w:rPr>
        <w:t xml:space="preserve"> =</w:t>
      </w:r>
      <w:r w:rsidRPr="003F0929">
        <w:rPr>
          <w:color w:val="262626" w:themeColor="text1" w:themeTint="D9"/>
        </w:rPr>
        <w:t xml:space="preserve"> </w:t>
      </w:r>
      <w:r w:rsidRPr="00A717BF">
        <w:rPr>
          <w:color w:val="538135" w:themeColor="accent6" w:themeShade="BF"/>
        </w:rPr>
        <w:t>0</w:t>
      </w:r>
    </w:p>
    <w:p w14:paraId="0AF19136" w14:textId="77777777" w:rsidR="003F0929" w:rsidRPr="003F0929" w:rsidRDefault="003F0929" w:rsidP="003F0929">
      <w:pPr>
        <w:pStyle w:val="Code"/>
        <w:rPr>
          <w:color w:val="262626" w:themeColor="text1" w:themeTint="D9"/>
        </w:rPr>
      </w:pPr>
      <w:r w:rsidRPr="003F0929">
        <w:rPr>
          <w:color w:val="262626" w:themeColor="text1" w:themeTint="D9"/>
        </w:rPr>
        <w:t xml:space="preserve">    </w:t>
      </w:r>
    </w:p>
    <w:p w14:paraId="705C7372" w14:textId="77777777" w:rsidR="003F0929" w:rsidRPr="003F0929" w:rsidRDefault="003F0929" w:rsidP="003F0929">
      <w:pPr>
        <w:pStyle w:val="Code"/>
        <w:rPr>
          <w:color w:val="262626" w:themeColor="text1" w:themeTint="D9"/>
        </w:rPr>
      </w:pPr>
      <w:r w:rsidRPr="003F0929">
        <w:rPr>
          <w:color w:val="262626" w:themeColor="text1" w:themeTint="D9"/>
        </w:rPr>
        <w:t xml:space="preserve">    while not done and steps &lt; MAX_STEPS:</w:t>
      </w:r>
    </w:p>
    <w:p w14:paraId="25C5CA69" w14:textId="77777777" w:rsidR="003F0929" w:rsidRPr="003F0929" w:rsidRDefault="003F0929" w:rsidP="003F0929">
      <w:pPr>
        <w:pStyle w:val="Code"/>
        <w:rPr>
          <w:color w:val="262626" w:themeColor="text1" w:themeTint="D9"/>
        </w:rPr>
      </w:pPr>
      <w:r w:rsidRPr="003F0929">
        <w:rPr>
          <w:color w:val="262626" w:themeColor="text1" w:themeTint="D9"/>
        </w:rPr>
        <w:t xml:space="preserve">        action </w:t>
      </w:r>
      <w:r w:rsidRPr="00A717BF">
        <w:rPr>
          <w:color w:val="7030A0"/>
        </w:rPr>
        <w:t xml:space="preserve">= </w:t>
      </w:r>
      <w:r w:rsidRPr="003F0929">
        <w:rPr>
          <w:color w:val="262626" w:themeColor="text1" w:themeTint="D9"/>
        </w:rPr>
        <w:t>env.action_space.sample()</w:t>
      </w:r>
    </w:p>
    <w:p w14:paraId="2FF2EA7F" w14:textId="77777777" w:rsidR="003F0929" w:rsidRPr="003F0929" w:rsidRDefault="003F0929" w:rsidP="003F0929">
      <w:pPr>
        <w:pStyle w:val="Code"/>
        <w:rPr>
          <w:color w:val="262626" w:themeColor="text1" w:themeTint="D9"/>
        </w:rPr>
      </w:pPr>
      <w:r w:rsidRPr="003F0929">
        <w:rPr>
          <w:color w:val="262626" w:themeColor="text1" w:themeTint="D9"/>
        </w:rPr>
        <w:t xml:space="preserve">        n_state, reward, done, info </w:t>
      </w:r>
      <w:r w:rsidRPr="00A717BF">
        <w:rPr>
          <w:color w:val="7030A0"/>
        </w:rPr>
        <w:t>=</w:t>
      </w:r>
      <w:r w:rsidRPr="003F0929">
        <w:rPr>
          <w:color w:val="262626" w:themeColor="text1" w:themeTint="D9"/>
        </w:rPr>
        <w:t xml:space="preserve"> env.step(action)</w:t>
      </w:r>
    </w:p>
    <w:p w14:paraId="151AE780" w14:textId="77777777" w:rsidR="003F0929" w:rsidRPr="003F0929" w:rsidRDefault="003F0929" w:rsidP="003F0929">
      <w:pPr>
        <w:pStyle w:val="Code"/>
        <w:rPr>
          <w:color w:val="262626" w:themeColor="text1" w:themeTint="D9"/>
        </w:rPr>
      </w:pPr>
      <w:r w:rsidRPr="003F0929">
        <w:rPr>
          <w:color w:val="262626" w:themeColor="text1" w:themeTint="D9"/>
        </w:rPr>
        <w:t xml:space="preserve">        score </w:t>
      </w:r>
      <w:r w:rsidRPr="00A717BF">
        <w:rPr>
          <w:color w:val="7030A0"/>
        </w:rPr>
        <w:t>+=</w:t>
      </w:r>
      <w:r w:rsidRPr="003F0929">
        <w:rPr>
          <w:color w:val="262626" w:themeColor="text1" w:themeTint="D9"/>
        </w:rPr>
        <w:t xml:space="preserve"> reward</w:t>
      </w:r>
    </w:p>
    <w:p w14:paraId="442FD96A" w14:textId="77777777" w:rsidR="003F0929" w:rsidRPr="003F0929" w:rsidRDefault="003F0929" w:rsidP="003F0929">
      <w:pPr>
        <w:pStyle w:val="Code"/>
        <w:rPr>
          <w:color w:val="262626" w:themeColor="text1" w:themeTint="D9"/>
        </w:rPr>
      </w:pPr>
      <w:r w:rsidRPr="003F0929">
        <w:rPr>
          <w:color w:val="262626" w:themeColor="text1" w:themeTint="D9"/>
        </w:rPr>
        <w:t xml:space="preserve">        steps </w:t>
      </w:r>
      <w:r w:rsidRPr="00A717BF">
        <w:rPr>
          <w:color w:val="7030A0"/>
        </w:rPr>
        <w:t>+=</w:t>
      </w:r>
      <w:r w:rsidRPr="003F0929">
        <w:rPr>
          <w:color w:val="262626" w:themeColor="text1" w:themeTint="D9"/>
        </w:rPr>
        <w:t xml:space="preserve"> </w:t>
      </w:r>
      <w:r w:rsidRPr="00A717BF">
        <w:rPr>
          <w:color w:val="538135" w:themeColor="accent6" w:themeShade="BF"/>
        </w:rPr>
        <w:t>1</w:t>
      </w:r>
    </w:p>
    <w:p w14:paraId="7AB48F05" w14:textId="77777777" w:rsidR="003F0929" w:rsidRPr="003F0929" w:rsidRDefault="003F0929" w:rsidP="003F0929">
      <w:pPr>
        <w:pStyle w:val="Code"/>
        <w:rPr>
          <w:color w:val="262626" w:themeColor="text1" w:themeTint="D9"/>
        </w:rPr>
      </w:pPr>
    </w:p>
    <w:p w14:paraId="7BDFB902" w14:textId="19CEF68C" w:rsidR="003F0929" w:rsidRPr="003F0929" w:rsidRDefault="003F0929" w:rsidP="003F0929">
      <w:pPr>
        <w:pStyle w:val="Code"/>
        <w:rPr>
          <w:color w:val="262626" w:themeColor="text1" w:themeTint="D9"/>
        </w:rPr>
      </w:pPr>
      <w:r w:rsidRPr="003F0929">
        <w:rPr>
          <w:color w:val="262626" w:themeColor="text1" w:themeTint="D9"/>
        </w:rPr>
        <w:t xml:space="preserve">    print(</w:t>
      </w:r>
      <w:r w:rsidRPr="00A717BF">
        <w:rPr>
          <w:color w:val="C00000"/>
        </w:rPr>
        <w:t>'</w:t>
      </w:r>
      <w:r w:rsidRPr="00A717BF">
        <w:rPr>
          <w:color w:val="C00000"/>
        </w:rPr>
        <w:t>Episode: {</w:t>
      </w:r>
      <w:r w:rsidRPr="00A717BF">
        <w:rPr>
          <w:color w:val="C00000"/>
        </w:rPr>
        <w:t>} Score:</w:t>
      </w:r>
      <w:r w:rsidRPr="00A717BF">
        <w:rPr>
          <w:color w:val="C00000"/>
        </w:rPr>
        <w:t xml:space="preserve"> </w:t>
      </w:r>
      <w:r w:rsidRPr="00A717BF">
        <w:rPr>
          <w:color w:val="C00000"/>
        </w:rPr>
        <w:t>{}'</w:t>
      </w:r>
      <w:r w:rsidRPr="003F0929">
        <w:rPr>
          <w:color w:val="262626" w:themeColor="text1" w:themeTint="D9"/>
        </w:rPr>
        <w:t>.format(</w:t>
      </w:r>
      <w:r w:rsidRPr="003F0929">
        <w:rPr>
          <w:color w:val="262626" w:themeColor="text1" w:themeTint="D9"/>
        </w:rPr>
        <w:t>episode, score</w:t>
      </w:r>
      <w:r w:rsidRPr="003F0929">
        <w:rPr>
          <w:color w:val="262626" w:themeColor="text1" w:themeTint="D9"/>
        </w:rPr>
        <w:t>))</w:t>
      </w:r>
    </w:p>
    <w:p w14:paraId="50C98E37" w14:textId="77777777" w:rsidR="003F0929" w:rsidRPr="003F0929" w:rsidRDefault="003F0929" w:rsidP="003F0929">
      <w:pPr>
        <w:pStyle w:val="Code"/>
        <w:rPr>
          <w:color w:val="262626" w:themeColor="text1" w:themeTint="D9"/>
        </w:rPr>
      </w:pPr>
      <w:r w:rsidRPr="003F0929">
        <w:rPr>
          <w:color w:val="262626" w:themeColor="text1" w:themeTint="D9"/>
        </w:rPr>
        <w:t xml:space="preserve">    print(env.logs)</w:t>
      </w:r>
    </w:p>
    <w:p w14:paraId="5F61C3FF" w14:textId="77777777" w:rsidR="003F0929" w:rsidRPr="003F0929" w:rsidRDefault="003F0929" w:rsidP="003F0929">
      <w:pPr>
        <w:pStyle w:val="Code"/>
        <w:rPr>
          <w:color w:val="262626" w:themeColor="text1" w:themeTint="D9"/>
        </w:rPr>
      </w:pPr>
      <w:r w:rsidRPr="003F0929">
        <w:rPr>
          <w:color w:val="262626" w:themeColor="text1" w:themeTint="D9"/>
        </w:rPr>
        <w:t xml:space="preserve">    control_data.log(env)</w:t>
      </w:r>
    </w:p>
    <w:p w14:paraId="2AA7DF3C" w14:textId="44A8FCAE" w:rsidR="003F0929" w:rsidRPr="003F0929" w:rsidRDefault="003F0929" w:rsidP="003F0929">
      <w:pPr>
        <w:pStyle w:val="Code"/>
        <w:rPr>
          <w:color w:val="262626" w:themeColor="text1" w:themeTint="D9"/>
        </w:rPr>
      </w:pPr>
      <w:r w:rsidRPr="003F0929">
        <w:rPr>
          <w:color w:val="262626" w:themeColor="text1" w:themeTint="D9"/>
        </w:rPr>
        <w:t xml:space="preserve">    env.logs </w:t>
      </w:r>
      <w:r w:rsidRPr="00A717BF">
        <w:rPr>
          <w:color w:val="7030A0"/>
        </w:rPr>
        <w:t>=</w:t>
      </w:r>
      <w:r w:rsidRPr="003F0929">
        <w:rPr>
          <w:color w:val="262626" w:themeColor="text1" w:themeTint="D9"/>
        </w:rPr>
        <w:t xml:space="preserve"> { </w:t>
      </w:r>
      <w:r w:rsidRPr="00A717BF">
        <w:rPr>
          <w:color w:val="C00000"/>
        </w:rPr>
        <w:t>'placed'</w:t>
      </w:r>
      <w:r w:rsidRPr="003F0929">
        <w:rPr>
          <w:color w:val="262626" w:themeColor="text1" w:themeTint="D9"/>
        </w:rPr>
        <w:t>:</w:t>
      </w:r>
      <w:r w:rsidRPr="00A717BF">
        <w:rPr>
          <w:color w:val="538135" w:themeColor="accent6" w:themeShade="BF"/>
        </w:rPr>
        <w:t>0</w:t>
      </w:r>
      <w:r w:rsidRPr="003F0929">
        <w:rPr>
          <w:color w:val="262626" w:themeColor="text1" w:themeTint="D9"/>
        </w:rPr>
        <w:t xml:space="preserve">, </w:t>
      </w:r>
      <w:r w:rsidRPr="00A717BF">
        <w:rPr>
          <w:color w:val="C00000"/>
        </w:rPr>
        <w:t>'misplaced'</w:t>
      </w:r>
      <w:r w:rsidRPr="003F0929">
        <w:rPr>
          <w:color w:val="262626" w:themeColor="text1" w:themeTint="D9"/>
        </w:rPr>
        <w:t>:</w:t>
      </w:r>
      <w:r w:rsidRPr="00A717BF">
        <w:rPr>
          <w:color w:val="538135" w:themeColor="accent6" w:themeShade="BF"/>
        </w:rPr>
        <w:t>0</w:t>
      </w:r>
      <w:r w:rsidRPr="003F0929">
        <w:rPr>
          <w:color w:val="262626" w:themeColor="text1" w:themeTint="D9"/>
        </w:rPr>
        <w:t xml:space="preserve">, </w:t>
      </w:r>
      <w:r w:rsidRPr="00A717BF">
        <w:rPr>
          <w:color w:val="C00000"/>
        </w:rPr>
        <w:t>'discarded'</w:t>
      </w:r>
      <w:r w:rsidRPr="003F0929">
        <w:rPr>
          <w:color w:val="262626" w:themeColor="text1" w:themeTint="D9"/>
        </w:rPr>
        <w:t>:</w:t>
      </w:r>
      <w:r w:rsidRPr="00A717BF">
        <w:rPr>
          <w:color w:val="538135" w:themeColor="accent6" w:themeShade="BF"/>
        </w:rPr>
        <w:t>0</w:t>
      </w:r>
      <w:r w:rsidRPr="003F0929">
        <w:rPr>
          <w:color w:val="262626" w:themeColor="text1" w:themeTint="D9"/>
        </w:rPr>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r>
        <w:lastRenderedPageBreak/>
        <w:t>Train RL model</w:t>
      </w:r>
    </w:p>
    <w:p w14:paraId="23FB857E" w14:textId="184FE419" w:rsidR="003F301B" w:rsidRDefault="003F301B" w:rsidP="003F301B">
      <w:r>
        <w:t>Now that we have run a baseline test with no machine learning, we instantiate our DRL model and train it on our custom environment.</w:t>
      </w:r>
    </w:p>
    <w:p w14:paraId="49FF1DB4" w14:textId="61B92CAB" w:rsidR="003F301B" w:rsidRDefault="003F301B" w:rsidP="003F301B">
      <w:r>
        <w:t>Code snippet:</w:t>
      </w:r>
    </w:p>
    <w:p w14:paraId="22746CA8" w14:textId="77777777" w:rsidR="003F301B" w:rsidRDefault="003F301B" w:rsidP="003F301B">
      <w:pPr>
        <w:pStyle w:val="Code"/>
        <w:rPr>
          <w:color w:val="262626" w:themeColor="text1" w:themeTint="D9"/>
        </w:rPr>
      </w:pPr>
      <w:r w:rsidRPr="00A717BF">
        <w:rPr>
          <w:color w:val="538135" w:themeColor="accent6" w:themeShade="BF"/>
        </w:rPr>
        <w:t xml:space="preserve">import </w:t>
      </w:r>
      <w:r>
        <w:rPr>
          <w:color w:val="262626" w:themeColor="text1" w:themeTint="D9"/>
        </w:rPr>
        <w:t>os</w:t>
      </w:r>
    </w:p>
    <w:p w14:paraId="67792F63" w14:textId="77777777" w:rsidR="003F301B" w:rsidRDefault="003F301B" w:rsidP="003F301B">
      <w:pPr>
        <w:pStyle w:val="Code"/>
        <w:rPr>
          <w:color w:val="262626" w:themeColor="text1" w:themeTint="D9"/>
        </w:rPr>
      </w:pPr>
      <w:r w:rsidRPr="003F301B">
        <w:rPr>
          <w:color w:val="538135" w:themeColor="accent6" w:themeShade="BF"/>
        </w:rPr>
        <w:t xml:space="preserve">import </w:t>
      </w:r>
      <w:r>
        <w:rPr>
          <w:color w:val="262626" w:themeColor="text1" w:themeTint="D9"/>
        </w:rPr>
        <w:t>gym</w:t>
      </w:r>
    </w:p>
    <w:p w14:paraId="2F1BD84F" w14:textId="77777777" w:rsidR="003F301B" w:rsidRDefault="003F301B" w:rsidP="003F301B">
      <w:pPr>
        <w:pStyle w:val="Code"/>
        <w:rPr>
          <w:color w:val="262626" w:themeColor="text1" w:themeTint="D9"/>
        </w:rPr>
      </w:pPr>
      <w:r w:rsidRPr="003F301B">
        <w:rPr>
          <w:color w:val="538135" w:themeColor="accent6" w:themeShade="BF"/>
        </w:rPr>
        <w:t xml:space="preserve">from </w:t>
      </w:r>
      <w:r>
        <w:rPr>
          <w:color w:val="262626" w:themeColor="text1" w:themeTint="D9"/>
        </w:rPr>
        <w:t xml:space="preserve">stable_baselines3 </w:t>
      </w:r>
      <w:r w:rsidRPr="003F301B">
        <w:rPr>
          <w:color w:val="538135" w:themeColor="accent6" w:themeShade="BF"/>
        </w:rPr>
        <w:t xml:space="preserve">import </w:t>
      </w:r>
      <w:r>
        <w:rPr>
          <w:color w:val="262626" w:themeColor="text1" w:themeTint="D9"/>
        </w:rPr>
        <w:t>PPO</w:t>
      </w:r>
    </w:p>
    <w:p w14:paraId="5A462564" w14:textId="77777777" w:rsidR="003F301B" w:rsidRDefault="003F301B" w:rsidP="003F301B">
      <w:pPr>
        <w:pStyle w:val="Code"/>
        <w:rPr>
          <w:color w:val="262626" w:themeColor="text1" w:themeTint="D9"/>
        </w:rPr>
      </w:pPr>
      <w:r w:rsidRPr="003F301B">
        <w:rPr>
          <w:color w:val="538135" w:themeColor="accent6" w:themeShade="BF"/>
        </w:rPr>
        <w:t xml:space="preserve">from </w:t>
      </w:r>
      <w:r>
        <w:rPr>
          <w:color w:val="262626" w:themeColor="text1" w:themeTint="D9"/>
        </w:rPr>
        <w:t xml:space="preserve">stable_baselines3.common.vec_env </w:t>
      </w:r>
      <w:r w:rsidRPr="003F301B">
        <w:rPr>
          <w:color w:val="538135" w:themeColor="accent6" w:themeShade="BF"/>
        </w:rPr>
        <w:t xml:space="preserve">import </w:t>
      </w:r>
      <w:r>
        <w:rPr>
          <w:color w:val="262626" w:themeColor="text1" w:themeTint="D9"/>
        </w:rPr>
        <w:t>DummyVecEnv</w:t>
      </w:r>
    </w:p>
    <w:p w14:paraId="50154D3C" w14:textId="77777777" w:rsidR="003F301B" w:rsidRDefault="003F301B" w:rsidP="003F301B">
      <w:pPr>
        <w:pStyle w:val="Code"/>
        <w:rPr>
          <w:color w:val="262626" w:themeColor="text1" w:themeTint="D9"/>
        </w:rPr>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Will throw an error if these don't exist</w:t>
      </w:r>
    </w:p>
    <w:p w14:paraId="4070ADC8" w14:textId="77777777" w:rsidR="003F301B" w:rsidRDefault="003F301B" w:rsidP="003F301B">
      <w:pPr>
        <w:pStyle w:val="Code"/>
        <w:rPr>
          <w:color w:val="262626" w:themeColor="text1" w:themeTint="D9"/>
        </w:rPr>
      </w:pPr>
      <w:r>
        <w:rPr>
          <w:color w:val="262626" w:themeColor="text1" w:themeTint="D9"/>
        </w:rPr>
        <w:t xml:space="preserve">log_path </w:t>
      </w:r>
      <w:r w:rsidRPr="00EF4A22">
        <w:rPr>
          <w:color w:val="7030A0"/>
        </w:rPr>
        <w:t>=</w:t>
      </w:r>
      <w:r>
        <w:rPr>
          <w:color w:val="262626" w:themeColor="text1" w:themeTint="D9"/>
        </w:rPr>
        <w:t xml:space="preserve"> os.path.join(</w:t>
      </w:r>
      <w:r w:rsidRPr="00A717BF">
        <w:rPr>
          <w:color w:val="C00000"/>
        </w:rPr>
        <w:t>'Training'</w:t>
      </w:r>
      <w:r>
        <w:rPr>
          <w:color w:val="262626" w:themeColor="text1" w:themeTint="D9"/>
        </w:rPr>
        <w:t xml:space="preserve">, </w:t>
      </w:r>
      <w:r w:rsidRPr="00A717BF">
        <w:rPr>
          <w:color w:val="C00000"/>
        </w:rPr>
        <w:t>'Logs'</w:t>
      </w:r>
      <w:r>
        <w:rPr>
          <w:color w:val="262626" w:themeColor="text1" w:themeTint="D9"/>
        </w:rPr>
        <w:t>)</w:t>
      </w:r>
    </w:p>
    <w:p w14:paraId="3DC797DD" w14:textId="77777777" w:rsidR="003F301B" w:rsidRDefault="003F301B" w:rsidP="003F301B">
      <w:pPr>
        <w:pStyle w:val="Code"/>
        <w:rPr>
          <w:color w:val="262626" w:themeColor="text1" w:themeTint="D9"/>
        </w:rPr>
      </w:pPr>
    </w:p>
    <w:p w14:paraId="2D19DAB2" w14:textId="77777777" w:rsidR="003F301B" w:rsidRDefault="003F301B" w:rsidP="003F301B">
      <w:pPr>
        <w:pStyle w:val="Code"/>
        <w:rPr>
          <w:color w:val="262626" w:themeColor="text1" w:themeTint="D9"/>
        </w:rPr>
      </w:pPr>
      <w:r>
        <w:rPr>
          <w:color w:val="262626" w:themeColor="text1" w:themeTint="D9"/>
        </w:rPr>
        <w:t xml:space="preserve">env </w:t>
      </w:r>
      <w:r w:rsidRPr="00EF4A22">
        <w:rPr>
          <w:color w:val="7030A0"/>
        </w:rPr>
        <w:t>=</w:t>
      </w:r>
      <w:r>
        <w:rPr>
          <w:color w:val="262626" w:themeColor="text1" w:themeTint="D9"/>
        </w:rPr>
        <w:t xml:space="preserve"> KnapsackPacking(num_knapsacks</w:t>
      </w:r>
      <w:r w:rsidRPr="00EF4A22">
        <w:rPr>
          <w:color w:val="7030A0"/>
        </w:rPr>
        <w:t>=</w:t>
      </w:r>
      <w:r w:rsidRPr="003F301B">
        <w:rPr>
          <w:color w:val="538135" w:themeColor="accent6" w:themeShade="BF"/>
        </w:rPr>
        <w:t>10</w:t>
      </w:r>
      <w:r>
        <w:rPr>
          <w:color w:val="262626" w:themeColor="text1" w:themeTint="D9"/>
        </w:rPr>
        <w:t>, capacity</w:t>
      </w:r>
      <w:r w:rsidRPr="00EF4A22">
        <w:rPr>
          <w:color w:val="7030A0"/>
        </w:rPr>
        <w:t>=</w:t>
      </w:r>
      <w:r w:rsidRPr="003F301B">
        <w:rPr>
          <w:color w:val="538135" w:themeColor="accent6" w:themeShade="BF"/>
        </w:rPr>
        <w:t>20</w:t>
      </w:r>
      <w:r>
        <w:rPr>
          <w:color w:val="262626" w:themeColor="text1" w:themeTint="D9"/>
        </w:rPr>
        <w:t>)</w:t>
      </w:r>
    </w:p>
    <w:p w14:paraId="53E7973C" w14:textId="77777777" w:rsidR="003F301B" w:rsidRDefault="003F301B" w:rsidP="003F301B">
      <w:pPr>
        <w:pStyle w:val="Code"/>
        <w:rPr>
          <w:color w:val="262626" w:themeColor="text1" w:themeTint="D9"/>
        </w:rPr>
      </w:pPr>
    </w:p>
    <w:p w14:paraId="76A1B7F4" w14:textId="77777777" w:rsidR="003F301B" w:rsidRDefault="003F301B" w:rsidP="003F301B">
      <w:pPr>
        <w:pStyle w:val="Code"/>
        <w:rPr>
          <w:color w:val="262626" w:themeColor="text1" w:themeTint="D9"/>
        </w:rPr>
      </w:pPr>
      <w:r>
        <w:rPr>
          <w:color w:val="262626" w:themeColor="text1" w:themeTint="D9"/>
        </w:rPr>
        <w:t xml:space="preserve">model </w:t>
      </w:r>
      <w:r w:rsidRPr="00EF4A22">
        <w:rPr>
          <w:color w:val="7030A0"/>
        </w:rPr>
        <w:t>=</w:t>
      </w:r>
      <w:r>
        <w:rPr>
          <w:color w:val="262626" w:themeColor="text1" w:themeTint="D9"/>
        </w:rPr>
        <w:t xml:space="preserve"> PPO(</w:t>
      </w:r>
      <w:r w:rsidRPr="00A717BF">
        <w:rPr>
          <w:color w:val="C00000"/>
        </w:rPr>
        <w:t>'MlpPolicy'</w:t>
      </w:r>
      <w:r>
        <w:rPr>
          <w:color w:val="262626" w:themeColor="text1" w:themeTint="D9"/>
        </w:rPr>
        <w:t>, env, verbose</w:t>
      </w:r>
      <w:r w:rsidRPr="00EF4A22">
        <w:rPr>
          <w:color w:val="7030A0"/>
        </w:rPr>
        <w:t>=</w:t>
      </w:r>
      <w:r w:rsidRPr="003F301B">
        <w:rPr>
          <w:color w:val="538135" w:themeColor="accent6" w:themeShade="BF"/>
        </w:rPr>
        <w:t>1</w:t>
      </w:r>
      <w:r>
        <w:rPr>
          <w:color w:val="262626" w:themeColor="text1" w:themeTint="D9"/>
        </w:rPr>
        <w:t>, tensorboard_log</w:t>
      </w:r>
      <w:r w:rsidRPr="00EF4A22">
        <w:rPr>
          <w:color w:val="7030A0"/>
        </w:rPr>
        <w:t>=</w:t>
      </w:r>
      <w:r>
        <w:rPr>
          <w:color w:val="262626" w:themeColor="text1" w:themeTint="D9"/>
        </w:rPr>
        <w:t>log_path)</w:t>
      </w:r>
    </w:p>
    <w:p w14:paraId="351AFFB5" w14:textId="77777777" w:rsidR="003F301B" w:rsidRDefault="003F301B" w:rsidP="003F301B">
      <w:pPr>
        <w:pStyle w:val="Code"/>
        <w:rPr>
          <w:color w:val="262626" w:themeColor="text1" w:themeTint="D9"/>
        </w:rPr>
      </w:pPr>
    </w:p>
    <w:p w14:paraId="46FC1466" w14:textId="2EA6BEB3" w:rsidR="003F301B" w:rsidRPr="003F301B" w:rsidRDefault="003F301B" w:rsidP="00A717BF">
      <w:pPr>
        <w:pStyle w:val="Code"/>
        <w:rPr>
          <w:color w:val="262626" w:themeColor="text1" w:themeTint="D9"/>
        </w:rPr>
      </w:pPr>
      <w:r>
        <w:rPr>
          <w:color w:val="262626" w:themeColor="text1" w:themeTint="D9"/>
        </w:rPr>
        <w:t>model.learn(total_timesteps</w:t>
      </w:r>
      <w:r w:rsidRPr="00EF4A22">
        <w:rPr>
          <w:color w:val="7030A0"/>
        </w:rPr>
        <w:t>=</w:t>
      </w:r>
      <w:r w:rsidRPr="003F301B">
        <w:rPr>
          <w:color w:val="538135" w:themeColor="accent6" w:themeShade="BF"/>
        </w:rPr>
        <w:t>100000</w:t>
      </w:r>
      <w:r>
        <w:rPr>
          <w:color w:val="262626" w:themeColor="text1" w:themeTint="D9"/>
        </w:rPr>
        <w:t>)</w:t>
      </w:r>
    </w:p>
    <w:p w14:paraId="16810845" w14:textId="4DEEA0E2" w:rsidR="00125F13" w:rsidRDefault="00125F13" w:rsidP="00994504">
      <w:pPr>
        <w:pStyle w:val="Heading3"/>
      </w:pPr>
      <w:r>
        <w:t>Save model</w:t>
      </w:r>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rPr>
          <w:color w:val="262626" w:themeColor="text1" w:themeTint="D9"/>
        </w:rPr>
      </w:pPr>
      <w:r w:rsidRPr="00A717BF">
        <w:rPr>
          <w:color w:val="262626" w:themeColor="text1" w:themeTint="D9"/>
        </w:rPr>
        <w:t xml:space="preserve">PPO_Path </w:t>
      </w:r>
      <w:r w:rsidRPr="00A717BF">
        <w:rPr>
          <w:color w:val="7030A0"/>
        </w:rPr>
        <w:t>=</w:t>
      </w:r>
      <w:r w:rsidRPr="00A717BF">
        <w:rPr>
          <w:color w:val="262626" w:themeColor="text1" w:themeTint="D9"/>
        </w:rPr>
        <w:t xml:space="preserve"> os.path.join(</w:t>
      </w:r>
      <w:r w:rsidRPr="00A717BF">
        <w:rPr>
          <w:color w:val="C00000"/>
        </w:rPr>
        <w:t>'Training'</w:t>
      </w:r>
      <w:r w:rsidRPr="00A717BF">
        <w:rPr>
          <w:color w:val="262626" w:themeColor="text1" w:themeTint="D9"/>
        </w:rPr>
        <w:t xml:space="preserve">, </w:t>
      </w:r>
      <w:r w:rsidRPr="00A717BF">
        <w:rPr>
          <w:color w:val="C00000"/>
        </w:rPr>
        <w:t>'Saved Models'</w:t>
      </w:r>
      <w:r w:rsidRPr="00A717BF">
        <w:rPr>
          <w:color w:val="262626" w:themeColor="text1" w:themeTint="D9"/>
        </w:rPr>
        <w:t xml:space="preserve">, </w:t>
      </w:r>
      <w:r w:rsidRPr="00A717BF">
        <w:rPr>
          <w:color w:val="C00000"/>
        </w:rPr>
        <w:t>'Knapsack_model'</w:t>
      </w:r>
      <w:r w:rsidRPr="00A717BF">
        <w:rPr>
          <w:color w:val="262626" w:themeColor="text1" w:themeTint="D9"/>
        </w:rPr>
        <w:t>)</w:t>
      </w:r>
    </w:p>
    <w:p w14:paraId="61D2D1EF" w14:textId="3483451C" w:rsidR="00A717BF" w:rsidRPr="00A717BF" w:rsidRDefault="00A717BF" w:rsidP="00A717BF">
      <w:pPr>
        <w:pStyle w:val="Code"/>
        <w:rPr>
          <w:color w:val="262626" w:themeColor="text1" w:themeTint="D9"/>
        </w:rPr>
      </w:pPr>
      <w:r w:rsidRPr="00A717BF">
        <w:rPr>
          <w:color w:val="262626" w:themeColor="text1" w:themeTint="D9"/>
        </w:rPr>
        <w:t>model.save(PPO_Path)</w:t>
      </w:r>
    </w:p>
    <w:p w14:paraId="554403A2" w14:textId="0D32ACF3" w:rsidR="00125F13" w:rsidRDefault="00125F13" w:rsidP="00994504">
      <w:pPr>
        <w:pStyle w:val="Heading3"/>
      </w:pPr>
      <w:r>
        <w:t>Load model</w:t>
      </w:r>
    </w:p>
    <w:p w14:paraId="6C2196FA" w14:textId="7E49C53D" w:rsidR="00125F13" w:rsidRDefault="00125F13" w:rsidP="00994504">
      <w:pPr>
        <w:pStyle w:val="Heading3"/>
      </w:pPr>
      <w:r>
        <w:t>Test model</w:t>
      </w:r>
    </w:p>
    <w:p w14:paraId="6F20A21A" w14:textId="3313BF90" w:rsidR="00125F13" w:rsidRPr="00E924C2" w:rsidRDefault="00125F13" w:rsidP="00994504">
      <w:pPr>
        <w:pStyle w:val="Heading3"/>
      </w:pPr>
      <w:r>
        <w:t>Compare baseline to model</w:t>
      </w:r>
    </w:p>
    <w:sectPr w:rsidR="00125F13" w:rsidRPr="00E924C2" w:rsidSect="00C26FF7">
      <w:footerReference w:type="default" r:id="rId14"/>
      <w:head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0B3C" w14:textId="77777777" w:rsidR="005E46E7" w:rsidRDefault="005E46E7" w:rsidP="0066650D">
      <w:r>
        <w:separator/>
      </w:r>
    </w:p>
    <w:p w14:paraId="3600C06C" w14:textId="77777777" w:rsidR="005E46E7" w:rsidRDefault="005E46E7"/>
  </w:endnote>
  <w:endnote w:type="continuationSeparator" w:id="0">
    <w:p w14:paraId="75043535" w14:textId="77777777" w:rsidR="005E46E7" w:rsidRDefault="005E46E7" w:rsidP="0066650D">
      <w:r>
        <w:continuationSeparator/>
      </w:r>
    </w:p>
    <w:p w14:paraId="3D7A159C" w14:textId="77777777" w:rsidR="005E46E7" w:rsidRDefault="005E4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D1C5" w14:textId="77777777" w:rsidR="005E46E7" w:rsidRDefault="005E46E7" w:rsidP="0066650D">
      <w:r>
        <w:separator/>
      </w:r>
    </w:p>
    <w:p w14:paraId="449C4F41" w14:textId="77777777" w:rsidR="005E46E7" w:rsidRDefault="005E46E7"/>
  </w:footnote>
  <w:footnote w:type="continuationSeparator" w:id="0">
    <w:p w14:paraId="01010A61" w14:textId="77777777" w:rsidR="005E46E7" w:rsidRDefault="005E46E7" w:rsidP="0066650D">
      <w:r>
        <w:continuationSeparator/>
      </w:r>
    </w:p>
    <w:p w14:paraId="1FF7E157" w14:textId="77777777" w:rsidR="005E46E7" w:rsidRDefault="005E46E7"/>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13"/>
  </w:num>
  <w:num w:numId="6">
    <w:abstractNumId w:val="17"/>
  </w:num>
  <w:num w:numId="7">
    <w:abstractNumId w:val="5"/>
  </w:num>
  <w:num w:numId="8">
    <w:abstractNumId w:val="6"/>
  </w:num>
  <w:num w:numId="9">
    <w:abstractNumId w:val="8"/>
  </w:num>
  <w:num w:numId="10">
    <w:abstractNumId w:val="15"/>
  </w:num>
  <w:num w:numId="11">
    <w:abstractNumId w:val="9"/>
  </w:num>
  <w:num w:numId="12">
    <w:abstractNumId w:val="14"/>
  </w:num>
  <w:num w:numId="13">
    <w:abstractNumId w:val="10"/>
  </w:num>
  <w:num w:numId="14">
    <w:abstractNumId w:val="0"/>
  </w:num>
  <w:num w:numId="15">
    <w:abstractNumId w:val="16"/>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D5296"/>
    <w:rsid w:val="000E6224"/>
    <w:rsid w:val="00104242"/>
    <w:rsid w:val="00125F13"/>
    <w:rsid w:val="00187312"/>
    <w:rsid w:val="001913E3"/>
    <w:rsid w:val="001A46C6"/>
    <w:rsid w:val="001B78FA"/>
    <w:rsid w:val="001F1E96"/>
    <w:rsid w:val="00255E27"/>
    <w:rsid w:val="00263F61"/>
    <w:rsid w:val="0029646C"/>
    <w:rsid w:val="002A21CA"/>
    <w:rsid w:val="002B7573"/>
    <w:rsid w:val="002D2FA5"/>
    <w:rsid w:val="002D5C1E"/>
    <w:rsid w:val="00356F01"/>
    <w:rsid w:val="003772C9"/>
    <w:rsid w:val="003A3056"/>
    <w:rsid w:val="003C1C99"/>
    <w:rsid w:val="003D14EA"/>
    <w:rsid w:val="003D7C41"/>
    <w:rsid w:val="003F0929"/>
    <w:rsid w:val="003F301B"/>
    <w:rsid w:val="004B1BB4"/>
    <w:rsid w:val="004F1203"/>
    <w:rsid w:val="004F37C5"/>
    <w:rsid w:val="004F60F5"/>
    <w:rsid w:val="005105CE"/>
    <w:rsid w:val="005836E7"/>
    <w:rsid w:val="005B0402"/>
    <w:rsid w:val="005E46E7"/>
    <w:rsid w:val="0061213C"/>
    <w:rsid w:val="006418F0"/>
    <w:rsid w:val="00650520"/>
    <w:rsid w:val="00663590"/>
    <w:rsid w:val="0066650D"/>
    <w:rsid w:val="00674D1A"/>
    <w:rsid w:val="00735959"/>
    <w:rsid w:val="00752727"/>
    <w:rsid w:val="00765F52"/>
    <w:rsid w:val="00773FB4"/>
    <w:rsid w:val="007A0F7D"/>
    <w:rsid w:val="007B5CED"/>
    <w:rsid w:val="007C09EC"/>
    <w:rsid w:val="008032AD"/>
    <w:rsid w:val="008135D8"/>
    <w:rsid w:val="00895385"/>
    <w:rsid w:val="008A45C6"/>
    <w:rsid w:val="008B1359"/>
    <w:rsid w:val="008D41A8"/>
    <w:rsid w:val="008E24CC"/>
    <w:rsid w:val="00916337"/>
    <w:rsid w:val="00975CBB"/>
    <w:rsid w:val="00994504"/>
    <w:rsid w:val="009A6677"/>
    <w:rsid w:val="009D1885"/>
    <w:rsid w:val="009D6D08"/>
    <w:rsid w:val="009E10C2"/>
    <w:rsid w:val="009F765A"/>
    <w:rsid w:val="00A12AE2"/>
    <w:rsid w:val="00A563C0"/>
    <w:rsid w:val="00A717BF"/>
    <w:rsid w:val="00A90BFE"/>
    <w:rsid w:val="00A90D1A"/>
    <w:rsid w:val="00AD3B10"/>
    <w:rsid w:val="00AF7444"/>
    <w:rsid w:val="00B16F88"/>
    <w:rsid w:val="00B278F0"/>
    <w:rsid w:val="00B31D61"/>
    <w:rsid w:val="00B33BDE"/>
    <w:rsid w:val="00B439C1"/>
    <w:rsid w:val="00B77AF0"/>
    <w:rsid w:val="00BC2C37"/>
    <w:rsid w:val="00BC2D1F"/>
    <w:rsid w:val="00BD4880"/>
    <w:rsid w:val="00BD6866"/>
    <w:rsid w:val="00BF3FD2"/>
    <w:rsid w:val="00C152C3"/>
    <w:rsid w:val="00C26FF7"/>
    <w:rsid w:val="00C417B7"/>
    <w:rsid w:val="00C73534"/>
    <w:rsid w:val="00CD0ACC"/>
    <w:rsid w:val="00CE15EC"/>
    <w:rsid w:val="00CF6183"/>
    <w:rsid w:val="00D24C21"/>
    <w:rsid w:val="00D26C84"/>
    <w:rsid w:val="00D364F7"/>
    <w:rsid w:val="00D50CCD"/>
    <w:rsid w:val="00D7108B"/>
    <w:rsid w:val="00DA14A7"/>
    <w:rsid w:val="00DA3710"/>
    <w:rsid w:val="00DC5897"/>
    <w:rsid w:val="00E055F3"/>
    <w:rsid w:val="00E07D0D"/>
    <w:rsid w:val="00E247BC"/>
    <w:rsid w:val="00E41A8C"/>
    <w:rsid w:val="00E51C4B"/>
    <w:rsid w:val="00E924C2"/>
    <w:rsid w:val="00EB49CF"/>
    <w:rsid w:val="00EF4A22"/>
    <w:rsid w:val="00F02456"/>
    <w:rsid w:val="00F04A6C"/>
    <w:rsid w:val="00F11E8C"/>
    <w:rsid w:val="00F37767"/>
    <w:rsid w:val="00F41080"/>
    <w:rsid w:val="00F452DC"/>
    <w:rsid w:val="00F474B1"/>
    <w:rsid w:val="00F86456"/>
    <w:rsid w:val="00F86BDE"/>
    <w:rsid w:val="00FA667A"/>
    <w:rsid w:val="00FB1FCE"/>
    <w:rsid w:val="00FB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A78C95-F4C4-478F-AB93-ED37C1FA8F0B}">
  <ds:schemaRefs>
    <ds:schemaRef ds:uri="http://schemas.openxmlformats.org/officeDocument/2006/bibliography"/>
  </ds:schemaRefs>
</ds:datastoreItem>
</file>

<file path=customXml/itemProps4.xml><?xml version="1.0" encoding="utf-8"?>
<ds:datastoreItem xmlns:ds="http://schemas.openxmlformats.org/officeDocument/2006/customXml" ds:itemID="{53CEE206-AAC0-4B67-96AF-4DDD537A33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17</cp:revision>
  <dcterms:created xsi:type="dcterms:W3CDTF">2022-04-17T20:49:00Z</dcterms:created>
  <dcterms:modified xsi:type="dcterms:W3CDTF">2022-04-23T22:48:00Z</dcterms:modified>
</cp:coreProperties>
</file>