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4E79"/>
          <w:sz w:val="44"/>
          <w:szCs w:val="44"/>
        </w:rPr>
        <w:t xml:space="preserve">Building a Repeatable AI Pipeline</w:t>
      </w:r>
    </w:p>
    <w:p>
      <w:pPr>
        <w:spacing w:after="200"/>
      </w:pPr>
      <w:r>
        <w:rPr>
          <w:color w:val="595959"/>
          <w:sz w:val="26"/>
          <w:szCs w:val="26"/>
        </w:rPr>
        <w:t xml:space="preserve">Processing four geological collection datasets with Claude Code. Participant guide and 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Workshop</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WKS10 Geological Collections with Darwin Core: Compound Specimen Model and Mineralogy Extension, Accelerated with AI. TDWG 2026, Oslo</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Duration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90 minutes: a 25-minute presentation, 55 minutes hands-on, and a 10-minute review</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Level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For collections staff and data managers. No programming experience is needed. Claude writes and runs the code, and you direct and check it.</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You will need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laptop with </w:t>
            </w:r>
            <w:r>
              <w:rPr>
                <w:b/>
                <w:bCs/>
              </w:rPr>
              <w:t xml:space="preserve">Claude Code</w:t>
            </w:r>
            <w:r>
              <w:t xml:space="preserve"> (desktop app, VS Code extension or terminal) signed in to a paid Claude plan or API account, </w:t>
            </w:r>
            <w:r>
              <w:rPr>
                <w:b/>
                <w:bCs/>
              </w:rPr>
              <w:t xml:space="preserve">Python 3</w:t>
            </w:r>
            <w:r>
              <w:t xml:space="preserve"> with pandas, and a copy of the workshop repository</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Repository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https://github.com/ben-norton/tdwg2026-wks10</w:t>
            </w:r>
          </w:p>
        </w:tc>
      </w:tr>
    </w:tbl>
    <w:p>
      <w:pPr>
        <w:spacing w:after="120"/>
      </w:pPr>
    </w:p>
    <w:p>
      <w:pPr>
        <w:pStyle w:val="Heading1"/>
      </w:pPr>
      <w:r>
        <w:t xml:space="preserve">1. Summary and Purpose</w:t>
      </w:r>
    </w:p>
    <w:p>
      <w:pPr>
        <w:spacing w:after="120" w:line="276"/>
      </w:pPr>
      <w:r>
        <w:t xml:space="preserve">Every TDWG meeting hears the same thing: there is not enough time, money or staff to digitize and clean collections data. AI can help, but only when it is used strategically. The model should do the work that needs knowledge (translating, classifying). Everything else should be done by small scripts that can be run again, checked, and handed on to a colleague.</w:t>
      </w:r>
    </w:p>
    <w:p>
      <w:pPr>
        <w:spacing w:after="120" w:line="276"/>
      </w:pPr>
      <w:r>
        <w:t xml:space="preserve">In this exercise you will use </w:t>
      </w:r>
      <w:r>
        <w:rPr>
          <w:b/>
          <w:bCs/>
        </w:rPr>
        <w:t xml:space="preserve">Claude Code</w:t>
      </w:r>
      <w:r>
        <w:t xml:space="preserve">, an AI assistant that works directly on the files in a project folder, to process four real datasets from geological collections. You will not build spreadsheets by hand. Instead you will give Claude clear instructions and context. Claude writes a plan, reviews it, writes and runs the scripts, and produces a </w:t>
      </w:r>
      <w:r>
        <w:rPr>
          <w:b/>
          <w:bCs/>
        </w:rPr>
        <w:t xml:space="preserve">report at every stage</w:t>
      </w:r>
      <w:r>
        <w:t xml:space="preserve">. Your job is to profile, plan, check and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DEEAF6" w:color="auto" w:val="clear"/>
            <w:tcMar>
              <w:top w:type="dxa" w:w="120"/>
              <w:left w:type="dxa" w:w="200"/>
              <w:bottom w:type="dxa" w:w="120"/>
              <w:right w:type="dxa" w:w="200"/>
            </w:tcMar>
          </w:tcPr>
          <w:p>
            <w:pPr>
              <w:spacing w:after="80"/>
            </w:pPr>
            <w:r>
              <w:rPr>
                <w:b/>
                <w:bCs/>
                <w:color w:val="1F4E79"/>
              </w:rPr>
              <w:t xml:space="preserve">The one idea to take home</w:t>
            </w:r>
          </w:p>
          <w:p>
            <w:pPr>
              <w:spacing w:after="60"/>
            </w:pPr>
            <w:r>
              <w:t xml:space="preserve">AI does the knowledge work. Scripts do the repeatable work. </w:t>
            </w:r>
            <w:r>
              <w:rPr>
                <w:b/>
                <w:bCs/>
              </w:rPr>
              <w:t xml:space="preserve">Authorities check the results.</w:t>
            </w:r>
            <w:r>
              <w:t xml:space="preserve"> Humans review what is left over. Every step leaves a file and a report behind, so the whole process can be repeated and audited.</w:t>
            </w:r>
          </w:p>
        </w:tc>
      </w:tr>
    </w:tbl>
    <w:p>
      <w:pPr>
        <w:spacing w:after="60"/>
      </w:pPr>
    </w:p>
    <w:p>
      <w:pPr>
        <w:pStyle w:val="Heading2"/>
      </w:pPr>
      <w:r>
        <w:t xml:space="preserve">What you will be able to do afterwards</w:t>
      </w:r>
    </w:p>
    <w:p>
      <w:pPr>
        <w:pStyle w:val="ListParagraph"/>
        <w:numPr>
          <w:ilvl w:val="0"/>
          <w:numId w:val="2"/>
        </w:numPr>
        <w:spacing w:after="60" w:line="264"/>
      </w:pPr>
      <w:r>
        <w:t xml:space="preserve">Organize a data-processing project into verbatim input, versioned working stages and final distribution files.</w:t>
      </w:r>
    </w:p>
    <w:p>
      <w:pPr>
        <w:pStyle w:val="ListParagraph"/>
        <w:numPr>
          <w:ilvl w:val="0"/>
          <w:numId w:val="2"/>
        </w:numPr>
        <w:spacing w:after="60" w:line="264"/>
      </w:pPr>
      <w:r>
        <w:t xml:space="preserve">Use the </w:t>
      </w:r>
      <w:r>
        <w:rPr>
          <w:b/>
          <w:bCs/>
        </w:rPr>
        <w:t xml:space="preserve">Standard Process</w:t>
      </w:r>
      <w:r>
        <w:t xml:space="preserve"> with an AI assistant: profile, define the target, plan, review the plan, build and run, report, review.</w:t>
      </w:r>
    </w:p>
    <w:p>
      <w:pPr>
        <w:pStyle w:val="ListParagraph"/>
        <w:numPr>
          <w:ilvl w:val="0"/>
          <w:numId w:val="2"/>
        </w:numPr>
        <w:spacing w:after="60" w:line="264"/>
      </w:pPr>
      <w:r>
        <w:t xml:space="preserve">Give an AI model the right </w:t>
      </w:r>
      <w:r>
        <w:rPr>
          <w:b/>
          <w:bCs/>
        </w:rPr>
        <w:t xml:space="preserve">context</w:t>
      </w:r>
      <w:r>
        <w:t xml:space="preserve"> (documentation, authority lists, definitions) and see how much it changes the result.</w:t>
      </w:r>
    </w:p>
    <w:p>
      <w:pPr>
        <w:pStyle w:val="ListParagraph"/>
        <w:numPr>
          <w:ilvl w:val="0"/>
          <w:numId w:val="2"/>
        </w:numPr>
        <w:spacing w:after="60" w:line="264"/>
      </w:pPr>
      <w:r>
        <w:t xml:space="preserve">Use an authority list to </w:t>
      </w:r>
      <w:r>
        <w:rPr>
          <w:b/>
          <w:bCs/>
        </w:rPr>
        <w:t xml:space="preserve">validate</w:t>
      </w:r>
      <w:r>
        <w:t xml:space="preserve"> AI translations instead of trusting them.</w:t>
      </w:r>
    </w:p>
    <w:p>
      <w:pPr>
        <w:pStyle w:val="ListParagraph"/>
        <w:numPr>
          <w:ilvl w:val="0"/>
          <w:numId w:val="2"/>
        </w:numPr>
        <w:spacing w:after="60" w:line="264"/>
      </w:pPr>
      <w:r>
        <w:t xml:space="preserve">Turn a human-readable transformation spec into a working script (the compound specimen model).</w:t>
      </w:r>
    </w:p>
    <w:p>
      <w:pPr>
        <w:pStyle w:val="Heading2"/>
      </w:pPr>
      <w:r>
        <w:t xml:space="preserve">The four datasets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560"/>
        <w:gridCol w:w="3100"/>
        <w:gridCol w:w="12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Part</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Dataset</w:t>
            </w:r>
          </w:p>
        </w:tc>
        <w:tc>
          <w:tcPr>
            <w:tcW w:type="dxa" w:w="2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Starting file (version 00)</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Task</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Time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German mineral names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de_mineral_names_00.csv</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German → English dictionary, validated against the mineral authority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15 min (together)</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French mineral names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fr_mineral_names_00.csv</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French → English dictionary, plus a Strunz number check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12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German localities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de_locations_verbatim_00.csv</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Split, rank and translate locality strings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13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Peabody mineral samples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mineral_samples_00.tsv</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Convert to the compound specimen model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10 min</w:t>
            </w:r>
          </w:p>
        </w:tc>
      </w:tr>
    </w:tbl>
    <w:p>
      <w:pPr>
        <w:spacing w:after="120" w:line="276"/>
      </w:pPr>
    </w:p>
    <w:p>
      <w:pPr>
        <w:pStyle w:val="Heading2"/>
      </w:pPr>
      <w:r>
        <w:t xml:space="preserve">Agenda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Time</w:t>
            </w:r>
          </w:p>
        </w:tc>
        <w:tc>
          <w:tcPr>
            <w:tcW w:type="dxa" w:w="7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Activity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0:00 – 0:25</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Presentation: the role of AI, using AI effectively, pipelines, Claude Code, the datasets and the Standard Process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0:25 – 0:30</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Setup check (Section 4). Ideally done before the session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0:30 – 0:45</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A: German mineral names. The facilitator leads, and everyone follows the same prompts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0:45 – 0:57</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B: French mineral names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0:57 – 1:10</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C: German localities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1:10 – 1:20</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D: Compound specimen model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1:20 – 1:30</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Accuracy review, comparing results between tables, and wrap-up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FFF2CC" w:color="auto" w:val="clear"/>
            <w:tcMar>
              <w:top w:type="dxa" w:w="120"/>
              <w:left w:type="dxa" w:w="200"/>
              <w:bottom w:type="dxa" w:w="120"/>
              <w:right w:type="dxa" w:w="200"/>
            </w:tcMar>
          </w:tcPr>
          <w:p>
            <w:pPr>
              <w:spacing w:after="80"/>
            </w:pPr>
            <w:r>
              <w:rPr>
                <w:b/>
                <w:bCs/>
                <w:color w:val="1F4E79"/>
              </w:rPr>
              <w:t xml:space="preserve">Falling behind?</w:t>
            </w:r>
          </w:p>
          <w:p>
            <w:pPr>
              <w:spacing w:after="60"/>
            </w:pPr>
            <w:r>
              <w:t xml:space="preserve">That is expected. Every part stands alone. If you run short of time, skip to </w:t>
            </w:r>
            <w:r>
              <w:rPr>
                <w:b/>
                <w:bCs/>
              </w:rPr>
              <w:t xml:space="preserve">Part D</w:t>
            </w:r>
            <w:r>
              <w:t xml:space="preserve">, which is the shortest. Finish the others after the workshop: the repository and this guide are yours to keep.</w:t>
            </w:r>
          </w:p>
        </w:tc>
      </w:tr>
    </w:tbl>
    <w:p>
      <w:pPr>
        <w:spacing w:after="60"/>
      </w:pPr>
    </w:p>
    <w:p>
      <w:pPr>
        <w:pStyle w:val="Heading1"/>
        <w:pageBreakBefore/>
      </w:pPr>
      <w:r>
        <w:t xml:space="preserve">2. Before You Start</w:t>
      </w:r>
    </w:p>
    <w:p>
      <w:pPr>
        <w:pStyle w:val="Heading2"/>
      </w:pPr>
      <w:r>
        <w:t xml:space="preserve">How the repository is organized</w:t>
      </w:r>
    </w:p>
    <w:p>
      <w:pPr>
        <w:spacing w:after="120" w:line="276"/>
      </w:pPr>
      <w:r>
        <w:t xml:space="preserve">The repository follows a simple rule: </w:t>
      </w:r>
      <w:r>
        <w:rPr>
          <w:b/>
          <w:bCs/>
        </w:rPr>
        <w:t xml:space="preserve">the source is never changed</w:t>
      </w:r>
      <w:r>
        <w:t xml:space="preserve">. Every transformation produces a new numbered file and a report, and final results are published to a separate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Folder</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What it holds</w:t>
            </w:r>
          </w:p>
        </w:tc>
        <w:tc>
          <w:tcPr>
            <w:tcW w:type="dxa" w:w="2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Rule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data/input/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four source files exactly as exported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Never edited. This preserves the verbatim source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data/output/&lt;dataset&gt;/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Working stages: </w:t>
            </w:r>
            <w:r>
              <w:rPr>
                <w:rFonts w:ascii="Consolas" w:cs="Consolas" w:eastAsia="Consolas" w:hAnsi="Consolas"/>
                <w:color w:val="7B2C00"/>
                <w:sz w:val="19"/>
                <w:szCs w:val="19"/>
              </w:rPr>
              <w:t xml:space="preserve">&lt;dataset&gt;_00</w:t>
            </w:r>
            <w:r>
              <w:t xml:space="preserve"> (the starting copy), then </w:t>
            </w:r>
            <w:r>
              <w:rPr>
                <w:rFonts w:ascii="Consolas" w:cs="Consolas" w:eastAsia="Consolas" w:hAnsi="Consolas"/>
                <w:color w:val="7B2C00"/>
                <w:sz w:val="19"/>
                <w:szCs w:val="19"/>
              </w:rPr>
              <w:t xml:space="preserve">_01</w:t>
            </w:r>
            <w:r>
              <w:t xml:space="preserve">, </w:t>
            </w:r>
            <w:r>
              <w:rPr>
                <w:rFonts w:ascii="Consolas" w:cs="Consolas" w:eastAsia="Consolas" w:hAnsi="Consolas"/>
                <w:color w:val="7B2C00"/>
                <w:sz w:val="19"/>
                <w:szCs w:val="19"/>
              </w:rPr>
              <w:t xml:space="preserve">_02</w:t>
            </w:r>
            <w:r>
              <w:t xml:space="preserve"> …</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Each step writes the next number and never overwrites an earlier 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data/output/&lt;dataset&gt;/reports/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One Markdown report per step</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Always generate a report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data/dist/&lt;dataset&gt;/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Final deliverables: the result, the unresolved values, a summary report</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Only reviewed, validated results go 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data/authorities/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Reference lists: mineral names, mineral varieties, geopolitical divisions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Used as context or for validation. Never edited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docs/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Workshop notes, dataset descriptions, transformation specs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Your plans are saved in </w:t>
            </w:r>
            <w:r>
              <w:rPr>
                <w:rFonts w:ascii="Consolas" w:cs="Consolas" w:eastAsia="Consolas" w:hAnsi="Consolas"/>
                <w:color w:val="7B2C00"/>
                <w:sz w:val="19"/>
                <w:szCs w:val="19"/>
              </w:rPr>
              <w:t xml:space="preserve">docs/transformations/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schemas/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import template and data dictionary for the compound specimen model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target for Part 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src/transform/</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scripts Claude writes, one per step: </w:t>
            </w:r>
            <w:r>
              <w:rPr>
                <w:rFonts w:ascii="Consolas" w:cs="Consolas" w:eastAsia="Consolas" w:hAnsi="Consolas"/>
                <w:color w:val="7B2C00"/>
                <w:sz w:val="19"/>
                <w:szCs w:val="19"/>
              </w:rPr>
              <w:t xml:space="preserve">&lt;dataset&gt;_&lt;from&gt;_to_&lt;to&gt;.py</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Small, re-runnable scripts</w:t>
            </w:r>
          </w:p>
        </w:tc>
      </w:tr>
    </w:tbl>
    <w:p>
      <w:pPr>
        <w:pStyle w:val="Heading2"/>
      </w:pPr>
      <w:r>
        <w:t xml:space="preserve">Authorities: context versus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Authority file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Contents</w:t>
            </w:r>
          </w:p>
        </w:tc>
        <w:tc>
          <w:tcPr>
            <w:tcW w:type="dxa" w:w="3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How it is used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mineral_names/mineral_names_en.tsv</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About 6,000 English mineral species names with Strunz (mindat) numbers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Validation</w:t>
            </w:r>
            <w:r>
              <w:t xml:space="preserve"> for Parts A and B: every English name produced must be found here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mineral_names/varieties_en.csv</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About 1,800 variety names and the mineral each is a variety of</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Validation</w:t>
            </w:r>
            <w:r>
              <w:t xml:space="preserve"> (second pass): a name that is a known variety is accepted as a variety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geopolitical/geopolitical_divisions.csv</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About 52,000 country, first order and second order division names with their rank</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Context</w:t>
            </w:r>
            <w:r>
              <w:t xml:space="preserve"> for Part C: helps assign a rank. Names are English/ASCII (e.g. “Graubunden”), so many German names will not match exactly</w:t>
            </w:r>
          </w:p>
        </w:tc>
      </w:tr>
    </w:tbl>
    <w:p>
      <w:pPr>
        <w:spacing w:after="120" w:line="276"/>
      </w:pPr>
      <w:r>
        <w:rPr>
          <w:b/>
          <w:bCs/>
        </w:rPr>
        <w:t xml:space="preserve">Why this matters:</w:t>
      </w:r>
      <w:r>
        <w:t xml:space="preserve"> a model will always give you an answer. An authority list tells you whether that answer is a real, accepted name. Names that fail the check are not thrown away. They go to an </w:t>
      </w:r>
      <w:r>
        <w:rPr>
          <w:b/>
          <w:bCs/>
        </w:rPr>
        <w:t xml:space="preserve">unresolved</w:t>
      </w:r>
      <w:r>
        <w:t xml:space="preserve"> file for a person to review.</w:t>
      </w:r>
    </w:p>
    <w:p>
      <w:pPr>
        <w:pStyle w:val="Heading2"/>
      </w:pPr>
      <w:r>
        <w:t xml:space="preserve">The rank scheme (Part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Rank</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Country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highest-level geopolitical entity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First Order Division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Directly below country: state, province, canton, region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Second Order Division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Directly below a first order division: county, district, Bezirk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Municipality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populated place, township, city, town or village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Named Place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Anything below a municipality, or a natural feature: mine, quarry, valley, mountain, glacier</w:t>
            </w:r>
          </w:p>
        </w:tc>
      </w:tr>
    </w:tbl>
    <w:p>
      <w:pPr>
        <w:pStyle w:val="Heading1"/>
        <w:pageBreakBefore/>
      </w:pPr>
      <w:r>
        <w:t xml:space="preserve">3. The Standard Process and the Prompt Loop</w:t>
      </w:r>
    </w:p>
    <w:p>
      <w:pPr>
        <w:spacing w:after="120" w:line="276"/>
      </w:pPr>
      <w:r>
        <w:t xml:space="preserve">Every part of the exercise uses the same eight-step core procedure from the presentation. With Claude Code, each step becomes one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500"/>
        <w:gridCol w:w="2960"/>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Standard Process step</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What you ask Claude to do</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What it leaves behind</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Analyze (profile) the dataset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Count rows, blanks, duplicates, languages, delimiters, qualifiers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profile report</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Define the target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Describe the columns and files you want at the end</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of the plan</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List the changes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List each transformation from source to target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of the plan</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Provide resources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Point Claude to the docs, authorities and definitions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of the plan</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Write a plan and have Claude review it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Save a stepwise plan, then critique and improve it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docs/transformations/&lt;dataset&gt;_transformations.md</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Generate the script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One small script per stage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src/transform/*.py</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Run the process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Run the scripts in order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Numbered stage files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Review the results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Read the reports and the unresolved values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Reports and </w:t>
            </w:r>
            <w:r>
              <w:rPr>
                <w:rFonts w:ascii="Consolas" w:cs="Consolas" w:eastAsia="Consolas" w:hAnsi="Consolas"/>
                <w:color w:val="7B2C00"/>
                <w:sz w:val="19"/>
                <w:szCs w:val="19"/>
              </w:rPr>
              <w:t xml:space="preserve">data/dist/</w:t>
            </w:r>
            <w:r>
              <w:t xml:space="preserve"> files</w:t>
            </w:r>
          </w:p>
        </w:tc>
      </w:tr>
    </w:tbl>
    <w:p>
      <w:pPr>
        <w:pStyle w:val="Heading2"/>
      </w:pPr>
      <w:r>
        <w:t xml:space="preserve">Tips for working with Claude Code</w:t>
      </w:r>
    </w:p>
    <w:p>
      <w:pPr>
        <w:pStyle w:val="ListParagraph"/>
        <w:numPr>
          <w:ilvl w:val="0"/>
          <w:numId w:val="2"/>
        </w:numPr>
        <w:spacing w:after="60" w:line="264"/>
      </w:pPr>
      <w:r>
        <w:rPr>
          <w:b/>
          <w:bCs/>
        </w:rPr>
        <w:t xml:space="preserve">Copy the prompts exactly</w:t>
      </w:r>
      <w:r>
        <w:t xml:space="preserve"> the first time. Afterwards, try changing the wording and compare the results.</w:t>
      </w:r>
    </w:p>
    <w:p>
      <w:pPr>
        <w:pStyle w:val="ListParagraph"/>
        <w:numPr>
          <w:ilvl w:val="0"/>
          <w:numId w:val="2"/>
        </w:numPr>
        <w:spacing w:after="60" w:line="264"/>
      </w:pPr>
      <w:r>
        <w:rPr>
          <w:b/>
          <w:bCs/>
        </w:rPr>
        <w:t xml:space="preserve">Stop at the plan.</w:t>
      </w:r>
      <w:r>
        <w:t xml:space="preserve"> Several prompts end with “stop and wait for my review”. Read the plan before you let Claude build anything. This is where most mistakes are caught.</w:t>
      </w:r>
    </w:p>
    <w:p>
      <w:pPr>
        <w:pStyle w:val="ListParagraph"/>
        <w:numPr>
          <w:ilvl w:val="0"/>
          <w:numId w:val="2"/>
        </w:numPr>
        <w:spacing w:after="60" w:line="264"/>
      </w:pPr>
      <w:r>
        <w:rPr>
          <w:b/>
          <w:bCs/>
        </w:rPr>
        <w:t xml:space="preserve">Approve actions deliberately.</w:t>
      </w:r>
      <w:r>
        <w:t xml:space="preserve"> Claude asks before editing files or running commands. For this workshop you can allow edits inside the repository.</w:t>
      </w:r>
    </w:p>
    <w:p>
      <w:pPr>
        <w:pStyle w:val="ListParagraph"/>
        <w:numPr>
          <w:ilvl w:val="0"/>
          <w:numId w:val="2"/>
        </w:numPr>
        <w:spacing w:after="60" w:line="264"/>
      </w:pPr>
      <w:r>
        <w:t xml:space="preserve">Type </w:t>
      </w:r>
      <w:r>
        <w:rPr>
          <w:rFonts w:ascii="Consolas" w:cs="Consolas" w:eastAsia="Consolas" w:hAnsi="Consolas"/>
          <w:color w:val="7B2C00"/>
          <w:sz w:val="19"/>
          <w:szCs w:val="19"/>
        </w:rPr>
        <w:t xml:space="preserve">@</w:t>
      </w:r>
      <w:r>
        <w:t xml:space="preserve"> followed by a file name to point Claude at a file. Press </w:t>
      </w:r>
      <w:r>
        <w:rPr>
          <w:b/>
          <w:bCs/>
        </w:rPr>
        <w:t xml:space="preserve">Esc</w:t>
      </w:r>
      <w:r>
        <w:t xml:space="preserve"> to interrupt. Type </w:t>
      </w:r>
      <w:r>
        <w:rPr>
          <w:rFonts w:ascii="Consolas" w:cs="Consolas" w:eastAsia="Consolas" w:hAnsi="Consolas"/>
          <w:color w:val="7B2C00"/>
          <w:sz w:val="19"/>
          <w:szCs w:val="19"/>
        </w:rPr>
        <w:t xml:space="preserve">/clear</w:t>
      </w:r>
      <w:r>
        <w:t xml:space="preserve"> between parts so each part starts with a clean context.</w:t>
      </w:r>
    </w:p>
    <w:p>
      <w:pPr>
        <w:pStyle w:val="ListParagraph"/>
        <w:numPr>
          <w:ilvl w:val="0"/>
          <w:numId w:val="2"/>
        </w:numPr>
        <w:spacing w:after="60" w:line="264"/>
      </w:pPr>
      <w:r>
        <w:t xml:space="preserve">If an answer looks wrong, say so plainly: “The report says 2,191 rows in and 2,150 out. Explain where the 41 went.”</w:t>
      </w:r>
    </w:p>
    <w:p>
      <w:pPr>
        <w:pStyle w:val="Heading1"/>
        <w:pageBreakBefore/>
      </w:pPr>
      <w:r>
        <w:t xml:space="preserve">4. Setup (5 minutes)</w:t>
      </w:r>
    </w:p>
    <w:p>
      <w:pPr>
        <w:pStyle w:val="ListParagraph"/>
        <w:numPr>
          <w:ilvl w:val="0"/>
          <w:numId w:val="3"/>
        </w:numPr>
        <w:spacing w:after="80" w:line="264"/>
      </w:pPr>
      <w:r>
        <w:rPr>
          <w:b/>
          <w:bCs/>
        </w:rPr>
        <w:t xml:space="preserve">Get the repository.</w:t>
      </w:r>
      <w:r>
        <w:t xml:space="preserve"> Clone it with </w:t>
      </w:r>
      <w:r>
        <w:rPr>
          <w:rFonts w:ascii="Consolas" w:cs="Consolas" w:eastAsia="Consolas" w:hAnsi="Consolas"/>
          <w:color w:val="7B2C00"/>
          <w:sz w:val="19"/>
          <w:szCs w:val="19"/>
        </w:rPr>
        <w:t xml:space="preserve">git clone https://github.com/ben-norton/tdwg2026-wks10.git</w:t>
      </w:r>
      <w:r>
        <w:t xml:space="preserve">, or download the ZIP from GitHub and unzip it.</w:t>
      </w:r>
    </w:p>
    <w:p>
      <w:pPr>
        <w:pStyle w:val="ListParagraph"/>
        <w:numPr>
          <w:ilvl w:val="0"/>
          <w:numId w:val="3"/>
        </w:numPr>
        <w:spacing w:after="80" w:line="264"/>
      </w:pPr>
      <w:r>
        <w:rPr>
          <w:b/>
          <w:bCs/>
        </w:rPr>
        <w:t xml:space="preserve">Open the folder in Claude Code.</w:t>
      </w:r>
      <w:r>
        <w:t xml:space="preserve"> Desktop app: open a new Code session and choose the </w:t>
      </w:r>
      <w:r>
        <w:rPr>
          <w:rFonts w:ascii="Consolas" w:cs="Consolas" w:eastAsia="Consolas" w:hAnsi="Consolas"/>
          <w:color w:val="7B2C00"/>
          <w:sz w:val="19"/>
          <w:szCs w:val="19"/>
        </w:rPr>
        <w:t xml:space="preserve">tdwg2026-wks10</w:t>
      </w:r>
      <w:r>
        <w:t xml:space="preserve"> folder. VS Code: </w:t>
      </w:r>
      <w:r>
        <w:rPr>
          <w:i/>
          <w:iCs/>
        </w:rPr>
        <w:t xml:space="preserve">File → Open Folder</w:t>
      </w:r>
      <w:r>
        <w:t xml:space="preserve">, then open the Claude Code panel. Terminal: </w:t>
      </w:r>
      <w:r>
        <w:rPr>
          <w:rFonts w:ascii="Consolas" w:cs="Consolas" w:eastAsia="Consolas" w:hAnsi="Consolas"/>
          <w:color w:val="7B2C00"/>
          <w:sz w:val="19"/>
          <w:szCs w:val="19"/>
        </w:rPr>
        <w:t xml:space="preserve">cd tdwg2026-wks10</w:t>
      </w:r>
      <w:r>
        <w:t xml:space="preserve"> and run </w:t>
      </w:r>
      <w:r>
        <w:rPr>
          <w:rFonts w:ascii="Consolas" w:cs="Consolas" w:eastAsia="Consolas" w:hAnsi="Consolas"/>
          <w:color w:val="7B2C00"/>
          <w:sz w:val="19"/>
          <w:szCs w:val="19"/>
        </w:rPr>
        <w:t xml:space="preserve">claude</w:t>
      </w:r>
      <w:r>
        <w:t xml:space="preserve">.</w:t>
      </w:r>
    </w:p>
    <w:p>
      <w:pPr>
        <w:pStyle w:val="ListParagraph"/>
        <w:numPr>
          <w:ilvl w:val="0"/>
          <w:numId w:val="3"/>
        </w:numPr>
        <w:spacing w:after="80" w:line="264"/>
      </w:pPr>
      <w:r>
        <w:rPr>
          <w:b/>
          <w:bCs/>
        </w:rPr>
        <w:t xml:space="preserve">Check the starting files.</w:t>
      </w:r>
      <w:r>
        <w:t xml:space="preserve"> Ask Claude: “List the files in data/output and data/authorities with their row counts.” You should see four </w:t>
      </w:r>
      <w:r>
        <w:rPr>
          <w:rFonts w:ascii="Consolas" w:cs="Consolas" w:eastAsia="Consolas" w:hAnsi="Consolas"/>
          <w:color w:val="7B2C00"/>
          <w:sz w:val="19"/>
          <w:szCs w:val="19"/>
        </w:rPr>
        <w:t xml:space="preserve">_00</w:t>
      </w:r>
      <w:r>
        <w:t xml:space="preserve"> files: 2,191 German mineral names, 21,460 French mineral rows, 14,092 localities and 67 Peabody records.</w:t>
      </w:r>
    </w:p>
    <w:p>
      <w:pPr>
        <w:pStyle w:val="ListParagraph"/>
        <w:numPr>
          <w:ilvl w:val="0"/>
          <w:numId w:val="3"/>
        </w:numPr>
        <w:spacing w:after="80" w:line="264"/>
      </w:pPr>
      <w:r>
        <w:rPr>
          <w:b/>
          <w:bCs/>
        </w:rPr>
        <w:t xml:space="preserve">Give Claude the project rules.</w:t>
      </w:r>
      <w:r>
        <w:t xml:space="preserve"> Run </w:t>
      </w:r>
      <w:r>
        <w:rPr>
          <w:b/>
          <w:bCs/>
        </w:rPr>
        <w:t xml:space="preserve">Prompt 0</w:t>
      </w:r>
      <w:r>
        <w:t xml:space="preserve">. It creates a </w:t>
      </w:r>
      <w:r>
        <w:rPr>
          <w:rFonts w:ascii="Consolas" w:cs="Consolas" w:eastAsia="Consolas" w:hAnsi="Consolas"/>
          <w:color w:val="7B2C00"/>
          <w:sz w:val="19"/>
          <w:szCs w:val="19"/>
        </w:rPr>
        <w:t xml:space="preserve">CLAUDE.md</w:t>
      </w:r>
      <w:r>
        <w:t xml:space="preserve"> file, which Claude reads automatically at the start of every session. This is the most effective way to provide context once instead of repeating it in every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0: Project rules (CLAUDE.md)</w:t>
            </w:r>
          </w:p>
          <w:p>
            <w:pPr>
              <w:spacing w:after="0"/>
            </w:pPr>
            <w:r>
              <w:rPr>
                <w:rFonts w:ascii="Consolas" w:cs="Consolas" w:eastAsia="Consolas" w:hAnsi="Consolas"/>
                <w:sz w:val="18"/>
                <w:szCs w:val="18"/>
              </w:rPr>
              <w:t xml:space="preserve">Read docs/master_notes.md, docs/wks10_sample_datasets.md and</w:t>
            </w:r>
          </w:p>
          <w:p>
            <w:pPr>
              <w:spacing w:after="0"/>
            </w:pPr>
            <w:r>
              <w:rPr>
                <w:rFonts w:ascii="Consolas" w:cs="Consolas" w:eastAsia="Consolas" w:hAnsi="Consolas"/>
                <w:sz w:val="18"/>
                <w:szCs w:val="18"/>
              </w:rPr>
              <w:t xml:space="preserve">docs/transformations/mineral_sample_transformations.md.</w:t>
            </w:r>
          </w:p>
          <w:p>
            <w:pPr>
              <w:spacing w:after="0"/>
            </w:pPr>
            <w:r>
              <w:rPr>
                <w:rFonts w:ascii="Consolas" w:cs="Consolas" w:eastAsia="Consolas" w:hAnsi="Consolas"/>
                <w:sz w:val="18"/>
                <w:szCs w:val="18"/>
              </w:rPr>
              <w:t xml:space="preserve">Then create CLAUDE.md at the repository root that records these rules:</w:t>
            </w:r>
          </w:p>
          <w:p>
            <w:pPr>
              <w:spacing w:after="0"/>
            </w:pPr>
            <w:r>
              <w:rPr>
                <w:rFonts w:ascii="Consolas" w:cs="Consolas" w:eastAsia="Consolas" w:hAnsi="Consolas"/>
                <w:sz w:val="18"/>
                <w:szCs w:val="18"/>
              </w:rPr>
              <w:t xml:space="preserve">1. data/input/ holds verbatim source files. Never modify them.</w:t>
            </w:r>
          </w:p>
          <w:p>
            <w:pPr>
              <w:spacing w:after="0"/>
            </w:pPr>
            <w:r>
              <w:rPr>
                <w:rFonts w:ascii="Consolas" w:cs="Consolas" w:eastAsia="Consolas" w:hAnsi="Consolas"/>
                <w:sz w:val="18"/>
                <w:szCs w:val="18"/>
              </w:rPr>
              <w:t xml:space="preserve">2. Each dataset has a folder data/output/&lt;dataset&gt;/ whose starting file is</w:t>
            </w:r>
          </w:p>
          <w:p>
            <w:pPr>
              <w:spacing w:after="0"/>
            </w:pPr>
            <w:r>
              <w:rPr>
                <w:rFonts w:ascii="Consolas" w:cs="Consolas" w:eastAsia="Consolas" w:hAnsi="Consolas"/>
                <w:sz w:val="18"/>
                <w:szCs w:val="18"/>
              </w:rPr>
              <w:t xml:space="preserve">   &lt;dataset&gt;_00. Each step writes the next number (_01, _02 ...) and never</w:t>
            </w:r>
          </w:p>
          <w:p>
            <w:pPr>
              <w:spacing w:after="0"/>
            </w:pPr>
            <w:r>
              <w:rPr>
                <w:rFonts w:ascii="Consolas" w:cs="Consolas" w:eastAsia="Consolas" w:hAnsi="Consolas"/>
                <w:sz w:val="18"/>
                <w:szCs w:val="18"/>
              </w:rPr>
              <w:t xml:space="preserve">   overwrites an existing version.</w:t>
            </w:r>
          </w:p>
          <w:p>
            <w:pPr>
              <w:spacing w:after="0"/>
            </w:pPr>
            <w:r>
              <w:rPr>
                <w:rFonts w:ascii="Consolas" w:cs="Consolas" w:eastAsia="Consolas" w:hAnsi="Consolas"/>
                <w:sz w:val="18"/>
                <w:szCs w:val="18"/>
              </w:rPr>
              <w:t xml:space="preserve">3. Each step is one small, re-runnable Python script in src/transform/</w:t>
            </w:r>
          </w:p>
          <w:p>
            <w:pPr>
              <w:spacing w:after="0"/>
            </w:pPr>
            <w:r>
              <w:rPr>
                <w:rFonts w:ascii="Consolas" w:cs="Consolas" w:eastAsia="Consolas" w:hAnsi="Consolas"/>
                <w:sz w:val="18"/>
                <w:szCs w:val="18"/>
              </w:rPr>
              <w:t xml:space="preserve">   named &lt;dataset&gt;_&lt;from&gt;_to_&lt;to&gt;.py (standard library and pandas only).</w:t>
            </w:r>
          </w:p>
          <w:p>
            <w:pPr>
              <w:spacing w:after="0"/>
            </w:pPr>
            <w:r>
              <w:rPr>
                <w:rFonts w:ascii="Consolas" w:cs="Consolas" w:eastAsia="Consolas" w:hAnsi="Consolas"/>
                <w:sz w:val="18"/>
                <w:szCs w:val="18"/>
              </w:rPr>
              <w:t xml:space="preserve">4. Each step writes a Markdown report to data/output/&lt;dataset&gt;/reports/</w:t>
            </w:r>
          </w:p>
          <w:p>
            <w:pPr>
              <w:spacing w:after="0"/>
            </w:pPr>
            <w:r>
              <w:rPr>
                <w:rFonts w:ascii="Consolas" w:cs="Consolas" w:eastAsia="Consolas" w:hAnsi="Consolas"/>
                <w:sz w:val="18"/>
                <w:szCs w:val="18"/>
              </w:rPr>
              <w:t xml:space="preserve">   &lt;dataset&gt;_&lt;from&gt;-&lt;to&gt;_report.md: rows in, rows out, what changed,</w:t>
            </w:r>
          </w:p>
          <w:p>
            <w:pPr>
              <w:spacing w:after="0"/>
            </w:pPr>
            <w:r>
              <w:rPr>
                <w:rFonts w:ascii="Consolas" w:cs="Consolas" w:eastAsia="Consolas" w:hAnsi="Consolas"/>
                <w:sz w:val="18"/>
                <w:szCs w:val="18"/>
              </w:rPr>
              <w:t xml:space="preserve">   what is unresolved.</w:t>
            </w:r>
          </w:p>
          <w:p>
            <w:pPr>
              <w:spacing w:after="0"/>
            </w:pPr>
            <w:r>
              <w:rPr>
                <w:rFonts w:ascii="Consolas" w:cs="Consolas" w:eastAsia="Consolas" w:hAnsi="Consolas"/>
                <w:sz w:val="18"/>
                <w:szCs w:val="18"/>
              </w:rPr>
              <w:t xml:space="preserve">5. Plans are written to docs/transformations/&lt;dataset&gt;_transformations.md</w:t>
            </w:r>
          </w:p>
          <w:p>
            <w:pPr>
              <w:spacing w:after="0"/>
            </w:pPr>
            <w:r>
              <w:rPr>
                <w:rFonts w:ascii="Consolas" w:cs="Consolas" w:eastAsia="Consolas" w:hAnsi="Consolas"/>
                <w:sz w:val="18"/>
                <w:szCs w:val="18"/>
              </w:rPr>
              <w:t xml:space="preserve">   before any script is written.</w:t>
            </w:r>
          </w:p>
          <w:p>
            <w:pPr>
              <w:spacing w:after="0"/>
            </w:pPr>
            <w:r>
              <w:rPr>
                <w:rFonts w:ascii="Consolas" w:cs="Consolas" w:eastAsia="Consolas" w:hAnsi="Consolas"/>
                <w:sz w:val="18"/>
                <w:szCs w:val="18"/>
              </w:rPr>
              <w:t xml:space="preserve">6. Final deliverables go to data/dist/&lt;dataset&gt;/: the result file, an</w:t>
            </w:r>
          </w:p>
          <w:p>
            <w:pPr>
              <w:spacing w:after="0"/>
            </w:pPr>
            <w:r>
              <w:rPr>
                <w:rFonts w:ascii="Consolas" w:cs="Consolas" w:eastAsia="Consolas" w:hAnsi="Consolas"/>
                <w:sz w:val="18"/>
                <w:szCs w:val="18"/>
              </w:rPr>
              <w:t xml:space="preserve">   unresolved file and a summary report.</w:t>
            </w:r>
          </w:p>
          <w:p>
            <w:pPr>
              <w:spacing w:after="0"/>
            </w:pPr>
            <w:r>
              <w:rPr>
                <w:rFonts w:ascii="Consolas" w:cs="Consolas" w:eastAsia="Consolas" w:hAnsi="Consolas"/>
                <w:sz w:val="18"/>
                <w:szCs w:val="18"/>
              </w:rPr>
              <w:t xml:space="preserve">7. Authorities in data/authorities/ are never edited. Mineral name files</w:t>
            </w:r>
          </w:p>
          <w:p>
            <w:pPr>
              <w:spacing w:after="0"/>
            </w:pPr>
            <w:r>
              <w:rPr>
                <w:rFonts w:ascii="Consolas" w:cs="Consolas" w:eastAsia="Consolas" w:hAnsi="Consolas"/>
                <w:sz w:val="18"/>
                <w:szCs w:val="18"/>
              </w:rPr>
              <w:t xml:space="preserve">   are used to validate translated names; geopolitical files are context.</w:t>
            </w:r>
          </w:p>
          <w:p>
            <w:pPr>
              <w:spacing w:after="0"/>
            </w:pPr>
            <w:r>
              <w:rPr>
                <w:rFonts w:ascii="Consolas" w:cs="Consolas" w:eastAsia="Consolas" w:hAnsi="Consolas"/>
                <w:sz w:val="18"/>
                <w:szCs w:val="18"/>
              </w:rPr>
              <w:t xml:space="preserve">8. Read CSV files with encoding utf-8-sig and write UTF-8.</w:t>
            </w:r>
          </w:p>
          <w:p>
            <w:pPr>
              <w:spacing w:after="0"/>
            </w:pPr>
            <w:r>
              <w:rPr>
                <w:rFonts w:ascii="Consolas" w:cs="Consolas" w:eastAsia="Consolas" w:hAnsi="Consolas"/>
                <w:sz w:val="18"/>
                <w:szCs w:val="18"/>
              </w:rPr>
              <w:t xml:space="preserve">Keep CLAUDE.md under 60 lines. Do not process any data yet.</w:t>
            </w:r>
          </w:p>
        </w:tc>
      </w:tr>
    </w:tbl>
    <w:p>
      <w:pPr>
        <w:spacing w:after="60"/>
      </w:pPr>
    </w:p>
    <w:p>
      <w:pPr>
        <w:pStyle w:val="Heading1"/>
        <w:pageBreakBefore/>
      </w:pPr>
      <w:r>
        <w:t xml:space="preserve">5. Part A: German Mineral Names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Goal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validated German–English mineral name dictionary, plus a list of unresolved names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Starting file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data/output/de_mineral_names/de_mineral_names_00.csv</w:t>
            </w:r>
            <w:r>
              <w:t xml:space="preserve">: 2,191 unique names in one column, </w:t>
            </w:r>
            <w:r>
              <w:rPr>
                <w:rFonts w:ascii="Consolas" w:cs="Consolas" w:eastAsia="Consolas" w:hAnsi="Consolas"/>
                <w:color w:val="7B2C00"/>
                <w:sz w:val="19"/>
                <w:szCs w:val="19"/>
              </w:rPr>
              <w:t xml:space="preserve">Mineral_Summary</w:t>
            </w:r>
            <w:r>
              <w:t xml:space="preserve"> (UTF-8 with BOM)</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Authority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mineral_names_en.tsv</w:t>
            </w:r>
            <w:r>
              <w:t xml:space="preserve"> and </w:t>
            </w:r>
            <w:r>
              <w:rPr>
                <w:rFonts w:ascii="Consolas" w:cs="Consolas" w:eastAsia="Consolas" w:hAnsi="Consolas"/>
                <w:color w:val="7B2C00"/>
                <w:sz w:val="19"/>
                <w:szCs w:val="19"/>
              </w:rPr>
              <w:t xml:space="preserve">varieties_en.csv</w:t>
            </w:r>
            <w:r>
              <w:t xml:space="preserve"> (validation)</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Deliverables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data/dist/de_mineral_names/</w:t>
            </w:r>
            <w:r>
              <w:t xml:space="preserve">: </w:t>
            </w:r>
            <w:r>
              <w:rPr>
                <w:rFonts w:ascii="Consolas" w:cs="Consolas" w:eastAsia="Consolas" w:hAnsi="Consolas"/>
                <w:color w:val="7B2C00"/>
                <w:sz w:val="19"/>
                <w:szCs w:val="19"/>
              </w:rPr>
              <w:t xml:space="preserve">de_en_mineral_dictionary.csv</w:t>
            </w:r>
            <w:r>
              <w:t xml:space="preserve">, </w:t>
            </w:r>
            <w:r>
              <w:rPr>
                <w:rFonts w:ascii="Consolas" w:cs="Consolas" w:eastAsia="Consolas" w:hAnsi="Consolas"/>
                <w:color w:val="7B2C00"/>
                <w:sz w:val="19"/>
                <w:szCs w:val="19"/>
              </w:rPr>
              <w:t xml:space="preserve">de_mineral_names_unresolved.csv</w:t>
            </w:r>
            <w:r>
              <w:t xml:space="preserve">, </w:t>
            </w:r>
            <w:r>
              <w:rPr>
                <w:rFonts w:ascii="Consolas" w:cs="Consolas" w:eastAsia="Consolas" w:hAnsi="Consolas"/>
                <w:color w:val="7B2C00"/>
                <w:sz w:val="19"/>
                <w:szCs w:val="19"/>
              </w:rPr>
              <w:t xml:space="preserve">de_mineral_names_summary.md</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Format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facilitator runs each prompt on screen, and you run it at the same time</w:t>
            </w:r>
          </w:p>
        </w:tc>
      </w:tr>
    </w:tbl>
    <w:p>
      <w:pPr>
        <w:spacing w:after="120" w:line="276"/>
      </w:pPr>
    </w:p>
    <w:p>
      <w:pPr>
        <w:pStyle w:val="Heading2"/>
      </w:pPr>
      <w:r>
        <w:t xml:space="preserve">Why this matters</w:t>
      </w:r>
    </w:p>
    <w:p>
      <w:pPr>
        <w:spacing w:after="120" w:line="276"/>
      </w:pPr>
      <w:r>
        <w:t xml:space="preserve">Most German mineral names differ from the English name only by their ending: </w:t>
      </w:r>
      <w:r>
        <w:rPr>
          <w:i/>
          <w:iCs/>
        </w:rPr>
        <w:t xml:space="preserve">Hämatit</w:t>
      </w:r>
      <w:r>
        <w:t xml:space="preserve"> → </w:t>
      </w:r>
      <w:r>
        <w:rPr>
          <w:i/>
          <w:iCs/>
        </w:rPr>
        <w:t xml:space="preserve">Hematite</w:t>
      </w:r>
      <w:r>
        <w:t xml:space="preserve">, </w:t>
      </w:r>
      <w:r>
        <w:rPr>
          <w:i/>
          <w:iCs/>
        </w:rPr>
        <w:t xml:space="preserve">Glaukosphaerit</w:t>
      </w:r>
      <w:r>
        <w:t xml:space="preserve"> → </w:t>
      </w:r>
      <w:r>
        <w:rPr>
          <w:i/>
          <w:iCs/>
        </w:rPr>
        <w:t xml:space="preserve">Glaucosphaerite</w:t>
      </w:r>
      <w:r>
        <w:t xml:space="preserve">. A simple rule handles most of them, which makes a script better than a model for that step. The rest (</w:t>
      </w:r>
      <w:r>
        <w:rPr>
          <w:i/>
          <w:iCs/>
        </w:rPr>
        <w:t xml:space="preserve">Quarz</w:t>
      </w:r>
      <w:r>
        <w:t xml:space="preserve">, </w:t>
      </w:r>
      <w:r>
        <w:rPr>
          <w:i/>
          <w:iCs/>
        </w:rPr>
        <w:t xml:space="preserve">Schwefel</w:t>
      </w:r>
      <w:r>
        <w:t xml:space="preserve">, </w:t>
      </w:r>
      <w:r>
        <w:rPr>
          <w:i/>
          <w:iCs/>
        </w:rPr>
        <w:t xml:space="preserve">Kupfer</w:t>
      </w:r>
      <w:r>
        <w:t xml:space="preserve">, </w:t>
      </w:r>
      <w:r>
        <w:rPr>
          <w:i/>
          <w:iCs/>
        </w:rPr>
        <w:t xml:space="preserve">Rotgültigerz</w:t>
      </w:r>
      <w:r>
        <w:t xml:space="preserve">) need knowledge, so the model is used for those. The authority then checks every result, however it was produced.</w:t>
      </w:r>
    </w:p>
    <w:p>
      <w:pPr>
        <w:pStyle w:val="Heading2"/>
      </w:pPr>
      <w:r>
        <w:t xml:space="preserve">Steps</w:t>
      </w:r>
    </w:p>
    <w:p>
      <w:pPr>
        <w:pStyle w:val="ListParagraph"/>
        <w:numPr>
          <w:ilvl w:val="0"/>
          <w:numId w:val="4"/>
        </w:numPr>
        <w:spacing w:after="80" w:line="264"/>
      </w:pPr>
      <w:r>
        <w:rPr>
          <w:b/>
          <w:bCs/>
        </w:rPr>
        <w:t xml:space="preserve">Profile the dataset.</w:t>
      </w:r>
      <w:r>
        <w:t xml:space="preserve"> Run Prompt A1. Read the summary. Does it match the profile in </w:t>
      </w:r>
      <w:r>
        <w:rPr>
          <w:rFonts w:ascii="Consolas" w:cs="Consolas" w:eastAsia="Consolas" w:hAnsi="Consolas"/>
          <w:color w:val="7B2C00"/>
          <w:sz w:val="19"/>
          <w:szCs w:val="19"/>
        </w:rPr>
        <w:t xml:space="preserve">docs/wks10_sample_datasets.md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A1: Profile</w:t>
            </w:r>
          </w:p>
          <w:p>
            <w:pPr>
              <w:spacing w:after="0"/>
            </w:pPr>
            <w:r>
              <w:rPr>
                <w:rFonts w:ascii="Consolas" w:cs="Consolas" w:eastAsia="Consolas" w:hAnsi="Consolas"/>
                <w:sz w:val="18"/>
                <w:szCs w:val="18"/>
              </w:rPr>
              <w:t xml:space="preserve">Profile data/output/de_mineral_names/de_mineral_names_00.csv.</w:t>
            </w:r>
          </w:p>
          <w:p>
            <w:pPr>
              <w:spacing w:after="0"/>
            </w:pPr>
            <w:r>
              <w:rPr>
                <w:rFonts w:ascii="Consolas" w:cs="Consolas" w:eastAsia="Consolas" w:hAnsi="Consolas"/>
                <w:sz w:val="18"/>
                <w:szCs w:val="18"/>
              </w:rPr>
              <w:t xml:space="preserve">Report: row count, blanks, duplicates, how many names end in "-it",</w:t>
            </w:r>
          </w:p>
          <w:p>
            <w:pPr>
              <w:spacing w:after="0"/>
            </w:pPr>
            <w:r>
              <w:rPr>
                <w:rFonts w:ascii="Consolas" w:cs="Consolas" w:eastAsia="Consolas" w:hAnsi="Consolas"/>
                <w:sz w:val="18"/>
                <w:szCs w:val="18"/>
              </w:rPr>
              <w:t xml:space="preserve">names with bracketed chemistry suffixes such as -(Ce), qualifiers and</w:t>
            </w:r>
          </w:p>
          <w:p>
            <w:pPr>
              <w:spacing w:after="0"/>
            </w:pPr>
            <w:r>
              <w:rPr>
                <w:rFonts w:ascii="Consolas" w:cs="Consolas" w:eastAsia="Consolas" w:hAnsi="Consolas"/>
                <w:sz w:val="18"/>
                <w:szCs w:val="18"/>
              </w:rPr>
              <w:t xml:space="preserve">non-mineral entries (e.g. "unbestimmt", "undef"), and names that do not</w:t>
            </w:r>
          </w:p>
          <w:p>
            <w:pPr>
              <w:spacing w:after="0"/>
            </w:pPr>
            <w:r>
              <w:rPr>
                <w:rFonts w:ascii="Consolas" w:cs="Consolas" w:eastAsia="Consolas" w:hAnsi="Consolas"/>
                <w:sz w:val="18"/>
                <w:szCs w:val="18"/>
              </w:rPr>
              <w:t xml:space="preserve">follow the -it pattern (give 15 examples). Also profile the columns and row</w:t>
            </w:r>
          </w:p>
          <w:p>
            <w:pPr>
              <w:spacing w:after="0"/>
            </w:pPr>
            <w:r>
              <w:rPr>
                <w:rFonts w:ascii="Consolas" w:cs="Consolas" w:eastAsia="Consolas" w:hAnsi="Consolas"/>
                <w:sz w:val="18"/>
                <w:szCs w:val="18"/>
              </w:rPr>
              <w:t xml:space="preserve">counts of data/authorities/mineral_names/mineral_names_en.tsv and</w:t>
            </w:r>
          </w:p>
          <w:p>
            <w:pPr>
              <w:spacing w:after="0"/>
            </w:pPr>
            <w:r>
              <w:rPr>
                <w:rFonts w:ascii="Consolas" w:cs="Consolas" w:eastAsia="Consolas" w:hAnsi="Consolas"/>
                <w:sz w:val="18"/>
                <w:szCs w:val="18"/>
              </w:rPr>
              <w:t xml:space="preserve">varieties_en.csv. Save the profile to</w:t>
            </w:r>
          </w:p>
          <w:p>
            <w:pPr>
              <w:spacing w:after="0"/>
            </w:pPr>
            <w:r>
              <w:rPr>
                <w:rFonts w:ascii="Consolas" w:cs="Consolas" w:eastAsia="Consolas" w:hAnsi="Consolas"/>
                <w:sz w:val="18"/>
                <w:szCs w:val="18"/>
              </w:rPr>
              <w:t xml:space="preserve">data/output/de_mineral_names/reports/de_mineral_names_00_profile.md and</w:t>
            </w:r>
          </w:p>
          <w:p>
            <w:pPr>
              <w:spacing w:after="0"/>
            </w:pPr>
            <w:r>
              <w:rPr>
                <w:rFonts w:ascii="Consolas" w:cs="Consolas" w:eastAsia="Consolas" w:hAnsi="Consolas"/>
                <w:sz w:val="18"/>
                <w:szCs w:val="18"/>
              </w:rPr>
              <w:t xml:space="preserve">show me a short summary. Do not transform anything.</w:t>
            </w:r>
          </w:p>
        </w:tc>
      </w:tr>
    </w:tbl>
    <w:p>
      <w:pPr>
        <w:spacing w:after="60"/>
      </w:pPr>
    </w:p>
    <w:p>
      <w:pPr>
        <w:pStyle w:val="ListParagraph"/>
        <w:numPr>
          <w:ilvl w:val="0"/>
          <w:numId w:val="4"/>
        </w:numPr>
        <w:spacing w:after="80" w:line="264"/>
      </w:pPr>
      <w:r>
        <w:rPr>
          <w:b/>
          <w:bCs/>
        </w:rPr>
        <w:t xml:space="preserve">Define the target and write the plan.</w:t>
      </w:r>
      <w:r>
        <w:t xml:space="preserve"> Run Prompt A2. Claude saves the plan and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A2: Target and plan</w:t>
            </w:r>
          </w:p>
          <w:p>
            <w:pPr>
              <w:spacing w:after="0"/>
            </w:pPr>
            <w:r>
              <w:rPr>
                <w:rFonts w:ascii="Consolas" w:cs="Consolas" w:eastAsia="Consolas" w:hAnsi="Consolas"/>
                <w:sz w:val="18"/>
                <w:szCs w:val="18"/>
              </w:rPr>
              <w:t xml:space="preserve">Using the profile, write a plan in</w:t>
            </w:r>
          </w:p>
          <w:p>
            <w:pPr>
              <w:spacing w:after="0"/>
            </w:pPr>
            <w:r>
              <w:rPr>
                <w:rFonts w:ascii="Consolas" w:cs="Consolas" w:eastAsia="Consolas" w:hAnsi="Consolas"/>
                <w:sz w:val="18"/>
                <w:szCs w:val="18"/>
              </w:rPr>
              <w:t xml:space="preserve">docs/transformations/de_mineral_names_transformations.md to build a</w:t>
            </w:r>
          </w:p>
          <w:p>
            <w:pPr>
              <w:spacing w:after="0"/>
            </w:pPr>
            <w:r>
              <w:rPr>
                <w:rFonts w:ascii="Consolas" w:cs="Consolas" w:eastAsia="Consolas" w:hAnsi="Consolas"/>
                <w:sz w:val="18"/>
                <w:szCs w:val="18"/>
              </w:rPr>
              <w:t xml:space="preserve">German-English mineral name dictionary.</w:t>
            </w:r>
          </w:p>
          <w:p>
            <w:pPr>
              <w:spacing w:after="0"/>
            </w:pPr>
            <w:r>
              <w:rPr>
                <w:rFonts w:ascii="Consolas" w:cs="Consolas" w:eastAsia="Consolas" w:hAnsi="Consolas"/>
                <w:sz w:val="18"/>
                <w:szCs w:val="18"/>
              </w:rPr>
              <w:t xml:space="preserve">Target columns: name_de, name_en, method, validation_status.</w:t>
            </w:r>
          </w:p>
          <w:p>
            <w:pPr>
              <w:spacing w:after="0"/>
            </w:pPr>
            <w:r>
              <w:rPr>
                <w:rFonts w:ascii="Consolas" w:cs="Consolas" w:eastAsia="Consolas" w:hAnsi="Consolas"/>
                <w:sz w:val="18"/>
                <w:szCs w:val="18"/>
              </w:rPr>
              <w:t xml:space="preserve">Stages:</w:t>
            </w:r>
          </w:p>
          <w:p>
            <w:pPr>
              <w:spacing w:after="0"/>
            </w:pPr>
            <w:r>
              <w:rPr>
                <w:rFonts w:ascii="Consolas" w:cs="Consolas" w:eastAsia="Consolas" w:hAnsi="Consolas"/>
                <w:sz w:val="18"/>
                <w:szCs w:val="18"/>
              </w:rPr>
              <w:t xml:space="preserve">- 00 -&gt; 01 Clean: trim, remove qualifiers and notes, flag non-mineral</w:t>
            </w:r>
          </w:p>
          <w:p>
            <w:pPr>
              <w:spacing w:after="0"/>
            </w:pPr>
            <w:r>
              <w:rPr>
                <w:rFonts w:ascii="Consolas" w:cs="Consolas" w:eastAsia="Consolas" w:hAnsi="Consolas"/>
                <w:sz w:val="18"/>
                <w:szCs w:val="18"/>
              </w:rPr>
              <w:t xml:space="preserve">  entries. Keep the verbatim name in name_de_verbatim.</w:t>
            </w:r>
          </w:p>
          <w:p>
            <w:pPr>
              <w:spacing w:after="0"/>
            </w:pPr>
            <w:r>
              <w:rPr>
                <w:rFonts w:ascii="Consolas" w:cs="Consolas" w:eastAsia="Consolas" w:hAnsi="Consolas"/>
                <w:sz w:val="18"/>
                <w:szCs w:val="18"/>
              </w:rPr>
              <w:t xml:space="preserve">- 01 -&gt; 02 Translate: first apply rules (-it -&gt; -ite; keep bracketed</w:t>
            </w:r>
          </w:p>
          <w:p>
            <w:pPr>
              <w:spacing w:after="0"/>
            </w:pPr>
            <w:r>
              <w:rPr>
                <w:rFonts w:ascii="Consolas" w:cs="Consolas" w:eastAsia="Consolas" w:hAnsi="Consolas"/>
                <w:sz w:val="18"/>
                <w:szCs w:val="18"/>
              </w:rPr>
              <w:t xml:space="preserve">  suffixes such as -(Ce) exactly; convert umlauts where English needs it).</w:t>
            </w:r>
          </w:p>
          <w:p>
            <w:pPr>
              <w:spacing w:after="0"/>
            </w:pPr>
            <w:r>
              <w:rPr>
                <w:rFonts w:ascii="Consolas" w:cs="Consolas" w:eastAsia="Consolas" w:hAnsi="Consolas"/>
                <w:sz w:val="18"/>
                <w:szCs w:val="18"/>
              </w:rPr>
              <w:t xml:space="preserve">  For names the rules cannot handle, use your own knowledge, and save those</w:t>
            </w:r>
          </w:p>
          <w:p>
            <w:pPr>
              <w:spacing w:after="0"/>
            </w:pPr>
            <w:r>
              <w:rPr>
                <w:rFonts w:ascii="Consolas" w:cs="Consolas" w:eastAsia="Consolas" w:hAnsi="Consolas"/>
                <w:sz w:val="18"/>
                <w:szCs w:val="18"/>
              </w:rPr>
              <w:t xml:space="preserve">  translations to data/output/de_mineral_names/de_en_model_mapping.csv so</w:t>
            </w:r>
          </w:p>
          <w:p>
            <w:pPr>
              <w:spacing w:after="0"/>
            </w:pPr>
            <w:r>
              <w:rPr>
                <w:rFonts w:ascii="Consolas" w:cs="Consolas" w:eastAsia="Consolas" w:hAnsi="Consolas"/>
                <w:sz w:val="18"/>
                <w:szCs w:val="18"/>
              </w:rPr>
              <w:t xml:space="preserve">  the step can be re-run without the model. method = rule or model.</w:t>
            </w:r>
          </w:p>
          <w:p>
            <w:pPr>
              <w:spacing w:after="0"/>
            </w:pPr>
            <w:r>
              <w:rPr>
                <w:rFonts w:ascii="Consolas" w:cs="Consolas" w:eastAsia="Consolas" w:hAnsi="Consolas"/>
                <w:sz w:val="18"/>
                <w:szCs w:val="18"/>
              </w:rPr>
              <w:t xml:space="preserve">- 02 -&gt; 03 Validate: match every name_en against mineral_names_en.tsv</w:t>
            </w:r>
          </w:p>
          <w:p>
            <w:pPr>
              <w:spacing w:after="0"/>
            </w:pPr>
            <w:r>
              <w:rPr>
                <w:rFonts w:ascii="Consolas" w:cs="Consolas" w:eastAsia="Consolas" w:hAnsi="Consolas"/>
                <w:sz w:val="18"/>
                <w:szCs w:val="18"/>
              </w:rPr>
              <w:t xml:space="preserve">  (case-insensitive exact match), then varieties_en.csv.</w:t>
            </w:r>
          </w:p>
          <w:p>
            <w:pPr>
              <w:spacing w:after="0"/>
            </w:pPr>
            <w:r>
              <w:rPr>
                <w:rFonts w:ascii="Consolas" w:cs="Consolas" w:eastAsia="Consolas" w:hAnsi="Consolas"/>
                <w:sz w:val="18"/>
                <w:szCs w:val="18"/>
              </w:rPr>
              <w:t xml:space="preserve">  validation_status = authority, variety or not_found.</w:t>
            </w:r>
          </w:p>
          <w:p>
            <w:pPr>
              <w:spacing w:after="0"/>
            </w:pPr>
            <w:r>
              <w:rPr>
                <w:rFonts w:ascii="Consolas" w:cs="Consolas" w:eastAsia="Consolas" w:hAnsi="Consolas"/>
                <w:sz w:val="18"/>
                <w:szCs w:val="18"/>
              </w:rPr>
              <w:t xml:space="preserve">- Dist: de_en_mineral_dictionary.csv (authority and variety matches only),</w:t>
            </w:r>
          </w:p>
          <w:p>
            <w:pPr>
              <w:spacing w:after="0"/>
            </w:pPr>
            <w:r>
              <w:rPr>
                <w:rFonts w:ascii="Consolas" w:cs="Consolas" w:eastAsia="Consolas" w:hAnsi="Consolas"/>
                <w:sz w:val="18"/>
                <w:szCs w:val="18"/>
              </w:rPr>
              <w:t xml:space="preserve">  de_mineral_names_unresolved.csv (everything else, with a reason), and</w:t>
            </w:r>
          </w:p>
          <w:p>
            <w:pPr>
              <w:spacing w:after="0"/>
            </w:pPr>
            <w:r>
              <w:rPr>
                <w:rFonts w:ascii="Consolas" w:cs="Consolas" w:eastAsia="Consolas" w:hAnsi="Consolas"/>
                <w:sz w:val="18"/>
                <w:szCs w:val="18"/>
              </w:rPr>
              <w:t xml:space="preserve">  de_mineral_names_summary.md.</w:t>
            </w:r>
          </w:p>
          <w:p>
            <w:pPr>
              <w:spacing w:after="0"/>
            </w:pPr>
            <w:r>
              <w:rPr>
                <w:rFonts w:ascii="Consolas" w:cs="Consolas" w:eastAsia="Consolas" w:hAnsi="Consolas"/>
                <w:sz w:val="18"/>
                <w:szCs w:val="18"/>
              </w:rPr>
              <w:t xml:space="preserve">List the report each stage will produce. Then stop and wait for my review.</w:t>
            </w:r>
          </w:p>
        </w:tc>
      </w:tr>
    </w:tbl>
    <w:p>
      <w:pPr>
        <w:spacing w:after="60"/>
      </w:pPr>
    </w:p>
    <w:p>
      <w:pPr>
        <w:pStyle w:val="ListParagraph"/>
        <w:numPr>
          <w:ilvl w:val="0"/>
          <w:numId w:val="4"/>
        </w:numPr>
        <w:spacing w:after="80" w:line="264"/>
      </w:pPr>
      <w:r>
        <w:rPr>
          <w:b/>
          <w:bCs/>
        </w:rPr>
        <w:t xml:space="preserve">Have Claude review its own plan.</w:t>
      </w:r>
      <w:r>
        <w:t xml:space="preserve"> Run Prompt A3. Read what it changed. Do you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A3: Review the plan</w:t>
            </w:r>
          </w:p>
          <w:p>
            <w:pPr>
              <w:spacing w:after="0"/>
            </w:pPr>
            <w:r>
              <w:rPr>
                <w:rFonts w:ascii="Consolas" w:cs="Consolas" w:eastAsia="Consolas" w:hAnsi="Consolas"/>
                <w:sz w:val="18"/>
                <w:szCs w:val="18"/>
              </w:rPr>
              <w:t xml:space="preserve">Review docs/transformations/de_mineral_names_transformations.md as a</w:t>
            </w:r>
          </w:p>
          <w:p>
            <w:pPr>
              <w:spacing w:after="0"/>
            </w:pPr>
            <w:r>
              <w:rPr>
                <w:rFonts w:ascii="Consolas" w:cs="Consolas" w:eastAsia="Consolas" w:hAnsi="Consolas"/>
                <w:sz w:val="18"/>
                <w:szCs w:val="18"/>
              </w:rPr>
              <w:t xml:space="preserve">collections data manager seeing it for the first time. List gaps,</w:t>
            </w:r>
          </w:p>
          <w:p>
            <w:pPr>
              <w:spacing w:after="0"/>
            </w:pPr>
            <w:r>
              <w:rPr>
                <w:rFonts w:ascii="Consolas" w:cs="Consolas" w:eastAsia="Consolas" w:hAnsi="Consolas"/>
                <w:sz w:val="18"/>
                <w:szCs w:val="18"/>
              </w:rPr>
              <w:t xml:space="preserve">ambiguities and risks, for example names the -it rule would translate</w:t>
            </w:r>
          </w:p>
          <w:p>
            <w:pPr>
              <w:spacing w:after="0"/>
            </w:pPr>
            <w:r>
              <w:rPr>
                <w:rFonts w:ascii="Consolas" w:cs="Consolas" w:eastAsia="Consolas" w:hAnsi="Consolas"/>
                <w:sz w:val="18"/>
                <w:szCs w:val="18"/>
              </w:rPr>
              <w:t xml:space="preserve">wrongly, or names that are rocks or varieties rather than species.</w:t>
            </w:r>
          </w:p>
          <w:p>
            <w:pPr>
              <w:spacing w:after="0"/>
            </w:pPr>
            <w:r>
              <w:rPr>
                <w:rFonts w:ascii="Consolas" w:cs="Consolas" w:eastAsia="Consolas" w:hAnsi="Consolas"/>
                <w:sz w:val="18"/>
                <w:szCs w:val="18"/>
              </w:rPr>
              <w:t xml:space="preserve">Update the plan with your fixes and show me what changed.</w:t>
            </w:r>
          </w:p>
        </w:tc>
      </w:tr>
    </w:tbl>
    <w:p>
      <w:pPr>
        <w:spacing w:after="60"/>
      </w:pPr>
    </w:p>
    <w:p>
      <w:pPr>
        <w:pStyle w:val="ListParagraph"/>
        <w:numPr>
          <w:ilvl w:val="0"/>
          <w:numId w:val="4"/>
        </w:numPr>
        <w:spacing w:after="80" w:line="264"/>
      </w:pPr>
      <w:r>
        <w:rPr>
          <w:b/>
          <w:bCs/>
        </w:rPr>
        <w:t xml:space="preserve">Build and run.</w:t>
      </w:r>
      <w:r>
        <w:t xml:space="preserve"> Run Prompt A4. Claude writes one script per stage, runs them in order, and writes the reports and the dist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A4: Build and run</w:t>
            </w:r>
          </w:p>
          <w:p>
            <w:pPr>
              <w:spacing w:after="0"/>
            </w:pPr>
            <w:r>
              <w:rPr>
                <w:rFonts w:ascii="Consolas" w:cs="Consolas" w:eastAsia="Consolas" w:hAnsi="Consolas"/>
                <w:sz w:val="18"/>
                <w:szCs w:val="18"/>
              </w:rPr>
              <w:t xml:space="preserve">Implement the plan. Write one script per stage in src/transform/, run them</w:t>
            </w:r>
          </w:p>
          <w:p>
            <w:pPr>
              <w:spacing w:after="0"/>
            </w:pPr>
            <w:r>
              <w:rPr>
                <w:rFonts w:ascii="Consolas" w:cs="Consolas" w:eastAsia="Consolas" w:hAnsi="Consolas"/>
                <w:sz w:val="18"/>
                <w:szCs w:val="18"/>
              </w:rPr>
              <w:t xml:space="preserve">in order, and write every report. When finished, show a table of row counts</w:t>
            </w:r>
          </w:p>
          <w:p>
            <w:pPr>
              <w:spacing w:after="0"/>
            </w:pPr>
            <w:r>
              <w:rPr>
                <w:rFonts w:ascii="Consolas" w:cs="Consolas" w:eastAsia="Consolas" w:hAnsi="Consolas"/>
                <w:sz w:val="18"/>
                <w:szCs w:val="18"/>
              </w:rPr>
              <w:t xml:space="preserve">per stage and the validation summary: authority / variety / not_found,</w:t>
            </w:r>
          </w:p>
          <w:p>
            <w:pPr>
              <w:spacing w:after="0"/>
            </w:pPr>
            <w:r>
              <w:rPr>
                <w:rFonts w:ascii="Consolas" w:cs="Consolas" w:eastAsia="Consolas" w:hAnsi="Consolas"/>
                <w:sz w:val="18"/>
                <w:szCs w:val="18"/>
              </w:rPr>
              <w:t xml:space="preserve">broken down by method (rule / model).</w:t>
            </w:r>
          </w:p>
        </w:tc>
      </w:tr>
    </w:tbl>
    <w:p>
      <w:pPr>
        <w:spacing w:after="60"/>
      </w:pPr>
    </w:p>
    <w:p>
      <w:pPr>
        <w:pStyle w:val="ListParagraph"/>
        <w:numPr>
          <w:ilvl w:val="0"/>
          <w:numId w:val="4"/>
        </w:numPr>
        <w:spacing w:after="80" w:line="264"/>
      </w:pPr>
      <w:r>
        <w:rPr>
          <w:b/>
          <w:bCs/>
        </w:rPr>
        <w:t xml:space="preserve">Review the unresolved names.</w:t>
      </w:r>
      <w:r>
        <w:t xml:space="preserve"> Run Prompt A5. This is the human part of the job: decide what to do with what is left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A5: Review unresolved</w:t>
            </w:r>
          </w:p>
          <w:p>
            <w:pPr>
              <w:spacing w:after="0"/>
            </w:pPr>
            <w:r>
              <w:rPr>
                <w:rFonts w:ascii="Consolas" w:cs="Consolas" w:eastAsia="Consolas" w:hAnsi="Consolas"/>
                <w:sz w:val="18"/>
                <w:szCs w:val="18"/>
              </w:rPr>
              <w:t xml:space="preserve">Open data/dist/de_mineral_names/de_mineral_names_unresolved.csv. Group the</w:t>
            </w:r>
          </w:p>
          <w:p>
            <w:pPr>
              <w:spacing w:after="0"/>
            </w:pPr>
            <w:r>
              <w:rPr>
                <w:rFonts w:ascii="Consolas" w:cs="Consolas" w:eastAsia="Consolas" w:hAnsi="Consolas"/>
                <w:sz w:val="18"/>
                <w:szCs w:val="18"/>
              </w:rPr>
              <w:t xml:space="preserve">names by reason. For each group, say whether it could be fixed by a new</w:t>
            </w:r>
          </w:p>
          <w:p>
            <w:pPr>
              <w:spacing w:after="0"/>
            </w:pPr>
            <w:r>
              <w:rPr>
                <w:rFonts w:ascii="Consolas" w:cs="Consolas" w:eastAsia="Consolas" w:hAnsi="Consolas"/>
                <w:sz w:val="18"/>
                <w:szCs w:val="18"/>
              </w:rPr>
              <w:t xml:space="preserve">rule, needs a human decision, or should stay unresolved. Do not change any</w:t>
            </w:r>
          </w:p>
          <w:p>
            <w:pPr>
              <w:spacing w:after="0"/>
            </w:pPr>
            <w:r>
              <w:rPr>
                <w:rFonts w:ascii="Consolas" w:cs="Consolas" w:eastAsia="Consolas" w:hAnsi="Consolas"/>
                <w:sz w:val="18"/>
                <w:szCs w:val="18"/>
              </w:rPr>
              <w:t xml:space="preserve">files.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E2EFDA" w:color="auto" w:val="clear"/>
            <w:tcMar>
              <w:top w:type="dxa" w:w="120"/>
              <w:left w:type="dxa" w:w="200"/>
              <w:bottom w:type="dxa" w:w="120"/>
              <w:right w:type="dxa" w:w="200"/>
            </w:tcMar>
          </w:tcPr>
          <w:p>
            <w:pPr>
              <w:spacing w:after="80"/>
            </w:pPr>
            <w:r>
              <w:rPr>
                <w:b/>
                <w:bCs/>
                <w:color w:val="1F4E79"/>
              </w:rPr>
              <w:t xml:space="preserve">Check your work</w:t>
            </w:r>
          </w:p>
          <w:p>
            <w:pPr>
              <w:pStyle w:val="ListParagraph"/>
              <w:numPr>
                <w:ilvl w:val="0"/>
                <w:numId w:val="2"/>
              </w:numPr>
              <w:spacing w:after="40"/>
            </w:pPr>
            <w:r>
              <w:rPr>
                <w:rFonts w:ascii="Consolas" w:cs="Consolas" w:eastAsia="Consolas" w:hAnsi="Consolas"/>
                <w:color w:val="7B2C00"/>
                <w:sz w:val="19"/>
                <w:szCs w:val="19"/>
              </w:rPr>
              <w:t xml:space="preserve">data/output/de_mineral_names/</w:t>
            </w:r>
            <w:r>
              <w:t xml:space="preserve"> now holds </w:t>
            </w:r>
            <w:r>
              <w:rPr>
                <w:rFonts w:ascii="Consolas" w:cs="Consolas" w:eastAsia="Consolas" w:hAnsi="Consolas"/>
                <w:color w:val="7B2C00"/>
                <w:sz w:val="19"/>
                <w:szCs w:val="19"/>
              </w:rPr>
              <w:t xml:space="preserve">_01</w:t>
            </w:r>
            <w:r>
              <w:t xml:space="preserve">, </w:t>
            </w:r>
            <w:r>
              <w:rPr>
                <w:rFonts w:ascii="Consolas" w:cs="Consolas" w:eastAsia="Consolas" w:hAnsi="Consolas"/>
                <w:color w:val="7B2C00"/>
                <w:sz w:val="19"/>
                <w:szCs w:val="19"/>
              </w:rPr>
              <w:t xml:space="preserve">_02</w:t>
            </w:r>
            <w:r>
              <w:t xml:space="preserve"> and </w:t>
            </w:r>
            <w:r>
              <w:rPr>
                <w:rFonts w:ascii="Consolas" w:cs="Consolas" w:eastAsia="Consolas" w:hAnsi="Consolas"/>
                <w:color w:val="7B2C00"/>
                <w:sz w:val="19"/>
                <w:szCs w:val="19"/>
              </w:rPr>
              <w:t xml:space="preserve">_03</w:t>
            </w:r>
            <w:r>
              <w:t xml:space="preserve"> files and a </w:t>
            </w:r>
            <w:r>
              <w:rPr>
                <w:rFonts w:ascii="Consolas" w:cs="Consolas" w:eastAsia="Consolas" w:hAnsi="Consolas"/>
                <w:color w:val="7B2C00"/>
                <w:sz w:val="19"/>
                <w:szCs w:val="19"/>
              </w:rPr>
              <w:t xml:space="preserve">reports/</w:t>
            </w:r>
            <w:r>
              <w:t xml:space="preserve"> folder. </w:t>
            </w:r>
            <w:r>
              <w:rPr>
                <w:rFonts w:ascii="Consolas" w:cs="Consolas" w:eastAsia="Consolas" w:hAnsi="Consolas"/>
                <w:color w:val="7B2C00"/>
                <w:sz w:val="19"/>
                <w:szCs w:val="19"/>
              </w:rPr>
              <w:t xml:space="preserve">_00</w:t>
            </w:r>
            <w:r>
              <w:t xml:space="preserve"> is unchanged.</w:t>
            </w:r>
          </w:p>
          <w:p>
            <w:pPr>
              <w:pStyle w:val="ListParagraph"/>
              <w:numPr>
                <w:ilvl w:val="0"/>
                <w:numId w:val="2"/>
              </w:numPr>
              <w:spacing w:after="40"/>
            </w:pPr>
            <w:r>
              <w:t xml:space="preserve">The rows in the dictionary plus the rows in the unresolved file equal the number of names after cleaning.</w:t>
            </w:r>
          </w:p>
          <w:p>
            <w:pPr>
              <w:pStyle w:val="ListParagraph"/>
              <w:numPr>
                <w:ilvl w:val="0"/>
                <w:numId w:val="2"/>
              </w:numPr>
              <w:spacing w:after="40"/>
            </w:pPr>
            <w:r>
              <w:t xml:space="preserve">About 1,750 names end in </w:t>
            </w:r>
            <w:r>
              <w:rPr>
                <w:i/>
                <w:iCs/>
              </w:rPr>
              <w:t xml:space="preserve">-it</w:t>
            </w:r>
            <w:r>
              <w:t xml:space="preserve">. The suffix rule alone should validate roughly two thirds of the list, and the model should add most of the rest.</w:t>
            </w:r>
          </w:p>
          <w:p>
            <w:pPr>
              <w:pStyle w:val="ListParagraph"/>
              <w:numPr>
                <w:ilvl w:val="0"/>
                <w:numId w:val="2"/>
              </w:numPr>
              <w:spacing w:after="40"/>
            </w:pPr>
            <w:r>
              <w:t xml:space="preserve">Spot-check five </w:t>
            </w:r>
            <w:r>
              <w:rPr>
                <w:b/>
                <w:bCs/>
              </w:rPr>
              <w:t xml:space="preserve">model</w:t>
            </w:r>
            <w:r>
              <w:t xml:space="preserve"> translations: </w:t>
            </w:r>
            <w:r>
              <w:rPr>
                <w:i/>
                <w:iCs/>
              </w:rPr>
              <w:t xml:space="preserve">Quarz</w:t>
            </w:r>
            <w:r>
              <w:t xml:space="preserve"> → Quartz, </w:t>
            </w:r>
            <w:r>
              <w:rPr>
                <w:i/>
                <w:iCs/>
              </w:rPr>
              <w:t xml:space="preserve">Schwefel</w:t>
            </w:r>
            <w:r>
              <w:t xml:space="preserve"> → Sulphur, </w:t>
            </w:r>
            <w:r>
              <w:rPr>
                <w:i/>
                <w:iCs/>
              </w:rPr>
              <w:t xml:space="preserve">Kupfer</w:t>
            </w:r>
            <w:r>
              <w:t xml:space="preserve"> → Copper. Are they in the authority?</w:t>
            </w:r>
          </w:p>
          <w:p>
            <w:pPr>
              <w:pStyle w:val="ListParagraph"/>
              <w:numPr>
                <w:ilvl w:val="0"/>
                <w:numId w:val="2"/>
              </w:numPr>
              <w:spacing w:after="40"/>
            </w:pPr>
            <w:r>
              <w:t xml:space="preserve">Did any correct translations fail validation because the authority list is incomplete? (Hint: look for names starting with W, X, Y or Z.) An authority is only as good as its coverage.</w:t>
            </w:r>
          </w:p>
        </w:tc>
      </w:tr>
    </w:tbl>
    <w:p>
      <w:pPr>
        <w:spacing w:after="60"/>
      </w:pPr>
    </w:p>
    <w:p>
      <w:pPr>
        <w:pStyle w:val="Heading3"/>
      </w:pPr>
      <w:r>
        <w:t xml:space="preserve">Stretch goal: what if you didn’t provide all the context?</w:t>
      </w:r>
    </w:p>
    <w:p>
      <w:pPr>
        <w:spacing w:after="120" w:line="276"/>
      </w:pPr>
      <w:r>
        <w:t xml:space="preserve">In a new session (</w:t>
      </w:r>
      <w:r>
        <w:rPr>
          <w:rFonts w:ascii="Consolas" w:cs="Consolas" w:eastAsia="Consolas" w:hAnsi="Consolas"/>
          <w:color w:val="7B2C00"/>
          <w:sz w:val="19"/>
          <w:szCs w:val="19"/>
        </w:rPr>
        <w:t xml:space="preserve">/clear</w:t>
      </w:r>
      <w:r>
        <w:t xml:space="preserve">), ask Claude to translate the same 2,191 names without the authority, the rules or the plan. Compare the two results. How many translations differ, and which version would you trust?</w:t>
      </w:r>
    </w:p>
    <w:p>
      <w:pPr>
        <w:pStyle w:val="Heading1"/>
        <w:pageBreakBefore/>
      </w:pPr>
      <w:r>
        <w:t xml:space="preserve">6. Part B: French Mineral Names (12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Goal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validated French–English mineral name dictionary, with the source Strunz numbers checked against the authority</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Starting file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data/output/fr_mineral_names/fr_mineral_names_00.csv</w:t>
            </w:r>
            <w:r>
              <w:t xml:space="preserve">: 21,460 rows (one per specimen), columns </w:t>
            </w:r>
            <w:r>
              <w:rPr>
                <w:rFonts w:ascii="Consolas" w:cs="Consolas" w:eastAsia="Consolas" w:hAnsi="Consolas"/>
                <w:color w:val="7B2C00"/>
                <w:sz w:val="19"/>
                <w:szCs w:val="19"/>
              </w:rPr>
              <w:t xml:space="preserve">mineral_name</w:t>
            </w:r>
            <w:r>
              <w:t xml:space="preserve">, </w:t>
            </w:r>
            <w:r>
              <w:rPr>
                <w:rFonts w:ascii="Consolas" w:cs="Consolas" w:eastAsia="Consolas" w:hAnsi="Consolas"/>
                <w:color w:val="7B2C00"/>
                <w:sz w:val="19"/>
                <w:szCs w:val="19"/>
              </w:rPr>
              <w:t xml:space="preserve">strunz_number</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Authority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mineral_names_en.tsv</w:t>
            </w:r>
            <w:r>
              <w:t xml:space="preserve"> (names and Strunz numbers) and </w:t>
            </w:r>
            <w:r>
              <w:rPr>
                <w:rFonts w:ascii="Consolas" w:cs="Consolas" w:eastAsia="Consolas" w:hAnsi="Consolas"/>
                <w:color w:val="7B2C00"/>
                <w:sz w:val="19"/>
                <w:szCs w:val="19"/>
              </w:rPr>
              <w:t xml:space="preserve">varieties_en.csv</w:t>
            </w:r>
            <w:r>
              <w:t xml:space="preserve"> (validation)</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Workshop slice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Rules and validation run on all names. The model translates only the </w:t>
            </w:r>
            <w:r>
              <w:rPr>
                <w:b/>
                <w:bCs/>
              </w:rPr>
              <w:t xml:space="preserve">300 most frequent</w:t>
            </w:r>
            <w:r>
              <w:t xml:space="preserve"> names that the rules cannot resolve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Deliverables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data/dist/fr_mineral_names/</w:t>
            </w:r>
            <w:r>
              <w:t xml:space="preserve">: </w:t>
            </w:r>
            <w:r>
              <w:rPr>
                <w:rFonts w:ascii="Consolas" w:cs="Consolas" w:eastAsia="Consolas" w:hAnsi="Consolas"/>
                <w:color w:val="7B2C00"/>
                <w:sz w:val="19"/>
                <w:szCs w:val="19"/>
              </w:rPr>
              <w:t xml:space="preserve">fr_en_mineral_dictionary.csv</w:t>
            </w:r>
            <w:r>
              <w:t xml:space="preserve">, </w:t>
            </w:r>
            <w:r>
              <w:rPr>
                <w:rFonts w:ascii="Consolas" w:cs="Consolas" w:eastAsia="Consolas" w:hAnsi="Consolas"/>
                <w:color w:val="7B2C00"/>
                <w:sz w:val="19"/>
                <w:szCs w:val="19"/>
              </w:rPr>
              <w:t xml:space="preserve">fr_mineral_names_unresolved.csv</w:t>
            </w:r>
            <w:r>
              <w:t xml:space="preserve">, </w:t>
            </w:r>
            <w:r>
              <w:rPr>
                <w:rFonts w:ascii="Consolas" w:cs="Consolas" w:eastAsia="Consolas" w:hAnsi="Consolas"/>
                <w:color w:val="7B2C00"/>
                <w:sz w:val="19"/>
                <w:szCs w:val="19"/>
              </w:rPr>
              <w:t xml:space="preserve">fr_strunz_differences.csv</w:t>
            </w:r>
            <w:r>
              <w:t xml:space="preserve">, </w:t>
            </w:r>
            <w:r>
              <w:rPr>
                <w:rFonts w:ascii="Consolas" w:cs="Consolas" w:eastAsia="Consolas" w:hAnsi="Consolas"/>
                <w:color w:val="7B2C00"/>
                <w:sz w:val="19"/>
                <w:szCs w:val="19"/>
              </w:rPr>
              <w:t xml:space="preserve">fr_mineral_names_summary.md</w:t>
            </w:r>
          </w:p>
        </w:tc>
      </w:tr>
    </w:tbl>
    <w:p>
      <w:pPr>
        <w:spacing w:after="120" w:line="276"/>
      </w:pPr>
    </w:p>
    <w:p>
      <w:pPr>
        <w:pStyle w:val="Heading2"/>
      </w:pPr>
      <w:r>
        <w:t xml:space="preserve">Why this matters</w:t>
      </w:r>
    </w:p>
    <w:p>
      <w:pPr>
        <w:spacing w:after="120" w:line="276"/>
      </w:pPr>
      <w:r>
        <w:t xml:space="preserve">This file has one row per specimen, so names repeat thousands of times (</w:t>
      </w:r>
      <w:r>
        <w:rPr>
          <w:i/>
          <w:iCs/>
        </w:rPr>
        <w:t xml:space="preserve">Quartz</w:t>
      </w:r>
      <w:r>
        <w:t xml:space="preserve"> 993 times). The first step is always to reduce the file to </w:t>
      </w:r>
      <w:r>
        <w:rPr>
          <w:b/>
          <w:bCs/>
        </w:rPr>
        <w:t xml:space="preserve">distinct values with counts</w:t>
      </w:r>
      <w:r>
        <w:t xml:space="preserve">. The French names also carry more noise than the German list: synonyms written with </w:t>
      </w:r>
      <w:r>
        <w:rPr>
          <w:rFonts w:ascii="Consolas" w:cs="Consolas" w:eastAsia="Consolas" w:hAnsi="Consolas"/>
          <w:color w:val="7B2C00"/>
          <w:sz w:val="19"/>
          <w:szCs w:val="19"/>
        </w:rPr>
        <w:t xml:space="preserve">=</w:t>
      </w:r>
      <w:r>
        <w:t xml:space="preserve">, uncertain identifications with </w:t>
      </w:r>
      <w:r>
        <w:rPr>
          <w:rFonts w:ascii="Consolas" w:cs="Consolas" w:eastAsia="Consolas" w:hAnsi="Consolas"/>
          <w:color w:val="7B2C00"/>
          <w:sz w:val="19"/>
          <w:szCs w:val="19"/>
        </w:rPr>
        <w:t xml:space="preserve">?</w:t>
      </w:r>
      <w:r>
        <w:t xml:space="preserve">, mixtures with </w:t>
      </w:r>
      <w:r>
        <w:rPr>
          <w:rFonts w:ascii="Consolas" w:cs="Consolas" w:eastAsia="Consolas" w:hAnsi="Consolas"/>
          <w:color w:val="7B2C00"/>
          <w:sz w:val="19"/>
          <w:szCs w:val="19"/>
        </w:rPr>
        <w:t xml:space="preserve">/</w:t>
      </w:r>
      <w:r>
        <w:t xml:space="preserve">, and notes such as </w:t>
      </w:r>
      <w:r>
        <w:rPr>
          <w:i/>
          <w:iCs/>
        </w:rPr>
        <w:t xml:space="preserve">à identifier</w:t>
      </w:r>
      <w:r>
        <w:t xml:space="preserve">. Many French names are already identical to English (</w:t>
      </w:r>
      <w:r>
        <w:rPr>
          <w:i/>
          <w:iCs/>
        </w:rPr>
        <w:t xml:space="preserve">Azurite</w:t>
      </w:r>
      <w:r>
        <w:t xml:space="preserve">, </w:t>
      </w:r>
      <w:r>
        <w:rPr>
          <w:i/>
          <w:iCs/>
        </w:rPr>
        <w:t xml:space="preserve">Calcite</w:t>
      </w:r>
      <w:r>
        <w:t xml:space="preserve">). Others need knowledge: </w:t>
      </w:r>
      <w:r>
        <w:rPr>
          <w:i/>
          <w:iCs/>
        </w:rPr>
        <w:t xml:space="preserve">Galène</w:t>
      </w:r>
      <w:r>
        <w:t xml:space="preserve"> → Galena, </w:t>
      </w:r>
      <w:r>
        <w:rPr>
          <w:i/>
          <w:iCs/>
        </w:rPr>
        <w:t xml:space="preserve">Blende</w:t>
      </w:r>
      <w:r>
        <w:t xml:space="preserve"> → Sphalerite, </w:t>
      </w:r>
      <w:r>
        <w:rPr>
          <w:i/>
          <w:iCs/>
        </w:rPr>
        <w:t xml:space="preserve">Barytine</w:t>
      </w:r>
      <w:r>
        <w:t xml:space="preserve"> → Baryte. The Strunz numbers add a second validation. Do the source and the authority agree on where a mineral belongs?</w:t>
      </w:r>
    </w:p>
    <w:p>
      <w:pPr>
        <w:pStyle w:val="Heading2"/>
      </w:pPr>
      <w:r>
        <w:t xml:space="preserve">Steps</w:t>
      </w:r>
    </w:p>
    <w:p>
      <w:pPr>
        <w:pStyle w:val="ListParagraph"/>
        <w:numPr>
          <w:ilvl w:val="0"/>
          <w:numId w:val="5"/>
        </w:numPr>
        <w:spacing w:after="80" w:line="264"/>
      </w:pPr>
      <w:r>
        <w:rPr>
          <w:b/>
          <w:bCs/>
        </w:rPr>
        <w:t xml:space="preserve">Profile and plan in one prompt.</w:t>
      </w:r>
      <w:r>
        <w:t xml:space="preserve"> Run Prompt B1. You now know the process, so profile and plan are combined. Claude still stops before building.</w:t>
      </w:r>
    </w:p>
    <w:p>
      <w:pPr>
        <w:pStyle w:val="ListParagraph"/>
        <w:numPr>
          <w:ilvl w:val="0"/>
          <w:numId w:val="5"/>
        </w:numPr>
        <w:spacing w:after="80" w:line="264"/>
      </w:pPr>
      <w:r>
        <w:rPr>
          <w:b/>
          <w:bCs/>
        </w:rPr>
        <w:t xml:space="preserve">Review, then build.</w:t>
      </w:r>
      <w:r>
        <w:t xml:space="preserve"> Read the plan, then run Prompt B2.</w:t>
      </w:r>
    </w:p>
    <w:p>
      <w:pPr>
        <w:pStyle w:val="ListParagraph"/>
        <w:numPr>
          <w:ilvl w:val="0"/>
          <w:numId w:val="5"/>
        </w:numPr>
        <w:spacing w:after="80" w:line="264"/>
      </w:pPr>
      <w:r>
        <w:rPr>
          <w:b/>
          <w:bCs/>
        </w:rPr>
        <w:t xml:space="preserve">Look at the Strunz differences.</w:t>
      </w:r>
      <w:r>
        <w:t xml:space="preserve"> Run Prompt B3 and discuss the result with your neighbour.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B1: Profile and plan</w:t>
            </w:r>
          </w:p>
          <w:p>
            <w:pPr>
              <w:spacing w:after="0"/>
            </w:pPr>
            <w:r>
              <w:rPr>
                <w:rFonts w:ascii="Consolas" w:cs="Consolas" w:eastAsia="Consolas" w:hAnsi="Consolas"/>
                <w:sz w:val="18"/>
                <w:szCs w:val="18"/>
              </w:rPr>
              <w:t xml:space="preserve">Profile data/output/fr_mineral_names/fr_mineral_names_00.csv (save the</w:t>
            </w:r>
          </w:p>
          <w:p>
            <w:pPr>
              <w:spacing w:after="0"/>
            </w:pPr>
            <w:r>
              <w:rPr>
                <w:rFonts w:ascii="Consolas" w:cs="Consolas" w:eastAsia="Consolas" w:hAnsi="Consolas"/>
                <w:sz w:val="18"/>
                <w:szCs w:val="18"/>
              </w:rPr>
              <w:t xml:space="preserve">profile report), then write a plan in</w:t>
            </w:r>
          </w:p>
          <w:p>
            <w:pPr>
              <w:spacing w:after="0"/>
            </w:pPr>
            <w:r>
              <w:rPr>
                <w:rFonts w:ascii="Consolas" w:cs="Consolas" w:eastAsia="Consolas" w:hAnsi="Consolas"/>
                <w:sz w:val="18"/>
                <w:szCs w:val="18"/>
              </w:rPr>
              <w:t xml:space="preserve">docs/transformations/fr_mineral_names_transformations.md, following the</w:t>
            </w:r>
          </w:p>
          <w:p>
            <w:pPr>
              <w:spacing w:after="0"/>
            </w:pPr>
            <w:r>
              <w:rPr>
                <w:rFonts w:ascii="Consolas" w:cs="Consolas" w:eastAsia="Consolas" w:hAnsi="Consolas"/>
                <w:sz w:val="18"/>
                <w:szCs w:val="18"/>
              </w:rPr>
              <w:t xml:space="preserve">same approach as docs/transformations/de_mineral_names_transformations.md.</w:t>
            </w:r>
          </w:p>
          <w:p>
            <w:pPr>
              <w:spacing w:after="0"/>
            </w:pPr>
            <w:r>
              <w:rPr>
                <w:rFonts w:ascii="Consolas" w:cs="Consolas" w:eastAsia="Consolas" w:hAnsi="Consolas"/>
                <w:sz w:val="18"/>
                <w:szCs w:val="18"/>
              </w:rPr>
              <w:t xml:space="preserve">Differences for this dataset:</w:t>
            </w:r>
          </w:p>
          <w:p>
            <w:pPr>
              <w:spacing w:after="0"/>
            </w:pPr>
            <w:r>
              <w:rPr>
                <w:rFonts w:ascii="Consolas" w:cs="Consolas" w:eastAsia="Consolas" w:hAnsi="Consolas"/>
                <w:sz w:val="18"/>
                <w:szCs w:val="18"/>
              </w:rPr>
              <w:t xml:space="preserve">- 00 -&gt; 01: reduce to distinct (mineral_name, strunz_number) pairs with a</w:t>
            </w:r>
          </w:p>
          <w:p>
            <w:pPr>
              <w:spacing w:after="0"/>
            </w:pPr>
            <w:r>
              <w:rPr>
                <w:rFonts w:ascii="Consolas" w:cs="Consolas" w:eastAsia="Consolas" w:hAnsi="Consolas"/>
                <w:sz w:val="18"/>
                <w:szCs w:val="18"/>
              </w:rPr>
              <w:t xml:space="preserve">  specimen_count column. Keep blanks in the report, not in the output.</w:t>
            </w:r>
          </w:p>
          <w:p>
            <w:pPr>
              <w:spacing w:after="0"/>
            </w:pPr>
            <w:r>
              <w:rPr>
                <w:rFonts w:ascii="Consolas" w:cs="Consolas" w:eastAsia="Consolas" w:hAnsi="Consolas"/>
                <w:sz w:val="18"/>
                <w:szCs w:val="18"/>
              </w:rPr>
              <w:t xml:space="preserve">- Cleaning must handle "=" synonyms (keep both sides), "?" uncertainty</w:t>
            </w:r>
          </w:p>
          <w:p>
            <w:pPr>
              <w:spacing w:after="0"/>
            </w:pPr>
            <w:r>
              <w:rPr>
                <w:rFonts w:ascii="Consolas" w:cs="Consolas" w:eastAsia="Consolas" w:hAnsi="Consolas"/>
                <w:sz w:val="18"/>
                <w:szCs w:val="18"/>
              </w:rPr>
              <w:t xml:space="preserve">  (keep a qualifier column), "/" mixtures (unresolved), notes such as</w:t>
            </w:r>
          </w:p>
          <w:p>
            <w:pPr>
              <w:spacing w:after="0"/>
            </w:pPr>
            <w:r>
              <w:rPr>
                <w:rFonts w:ascii="Consolas" w:cs="Consolas" w:eastAsia="Consolas" w:hAnsi="Consolas"/>
                <w:sz w:val="18"/>
                <w:szCs w:val="18"/>
              </w:rPr>
              <w:t xml:space="preserve">  "a identifier", and inconsistent suffixes like "(Ce)" vs "-(Ce)".</w:t>
            </w:r>
          </w:p>
          <w:p>
            <w:pPr>
              <w:spacing w:after="0"/>
            </w:pPr>
            <w:r>
              <w:rPr>
                <w:rFonts w:ascii="Consolas" w:cs="Consolas" w:eastAsia="Consolas" w:hAnsi="Consolas"/>
                <w:sz w:val="18"/>
                <w:szCs w:val="18"/>
              </w:rPr>
              <w:t xml:space="preserve">- Translate French -&gt; English with rules first (exact match to the</w:t>
            </w:r>
          </w:p>
          <w:p>
            <w:pPr>
              <w:spacing w:after="0"/>
            </w:pPr>
            <w:r>
              <w:rPr>
                <w:rFonts w:ascii="Consolas" w:cs="Consolas" w:eastAsia="Consolas" w:hAnsi="Consolas"/>
                <w:sz w:val="18"/>
                <w:szCs w:val="18"/>
              </w:rPr>
              <w:t xml:space="preserve">  authority, accent removal, known endings), then your own knowledge</w:t>
            </w:r>
          </w:p>
          <w:p>
            <w:pPr>
              <w:spacing w:after="0"/>
            </w:pPr>
            <w:r>
              <w:rPr>
                <w:rFonts w:ascii="Consolas" w:cs="Consolas" w:eastAsia="Consolas" w:hAnsi="Consolas"/>
                <w:sz w:val="18"/>
                <w:szCs w:val="18"/>
              </w:rPr>
              <w:t xml:space="preserve">  for the 300 most frequent names the rules cannot resolve. Save model</w:t>
            </w:r>
          </w:p>
          <w:p>
            <w:pPr>
              <w:spacing w:after="0"/>
            </w:pPr>
            <w:r>
              <w:rPr>
                <w:rFonts w:ascii="Consolas" w:cs="Consolas" w:eastAsia="Consolas" w:hAnsi="Consolas"/>
                <w:sz w:val="18"/>
                <w:szCs w:val="18"/>
              </w:rPr>
              <w:t xml:space="preserve">  translations to a mapping file. Target columns: name_fr, name_en,</w:t>
            </w:r>
          </w:p>
          <w:p>
            <w:pPr>
              <w:spacing w:after="0"/>
            </w:pPr>
            <w:r>
              <w:rPr>
                <w:rFonts w:ascii="Consolas" w:cs="Consolas" w:eastAsia="Consolas" w:hAnsi="Consolas"/>
                <w:sz w:val="18"/>
                <w:szCs w:val="18"/>
              </w:rPr>
              <w:t xml:space="preserve">  method, validation_status, specimen_count.</w:t>
            </w:r>
          </w:p>
          <w:p>
            <w:pPr>
              <w:spacing w:after="0"/>
            </w:pPr>
            <w:r>
              <w:rPr>
                <w:rFonts w:ascii="Consolas" w:cs="Consolas" w:eastAsia="Consolas" w:hAnsi="Consolas"/>
                <w:sz w:val="18"/>
                <w:szCs w:val="18"/>
              </w:rPr>
              <w:t xml:space="preserve">- Strunz check: compare strunz_number with strunz_mindat_number in the</w:t>
            </w:r>
          </w:p>
          <w:p>
            <w:pPr>
              <w:spacing w:after="0"/>
            </w:pPr>
            <w:r>
              <w:rPr>
                <w:rFonts w:ascii="Consolas" w:cs="Consolas" w:eastAsia="Consolas" w:hAnsi="Consolas"/>
                <w:sz w:val="18"/>
                <w:szCs w:val="18"/>
              </w:rPr>
              <w:t xml:space="preserve">  authority. Note that the source uses a leading zero (05.BA.05) and the</w:t>
            </w:r>
          </w:p>
          <w:p>
            <w:pPr>
              <w:spacing w:after="0"/>
            </w:pPr>
            <w:r>
              <w:rPr>
                <w:rFonts w:ascii="Consolas" w:cs="Consolas" w:eastAsia="Consolas" w:hAnsi="Consolas"/>
                <w:sz w:val="18"/>
                <w:szCs w:val="18"/>
              </w:rPr>
              <w:t xml:space="preserve">  authority does not (5.BA.05). strunz_status = agrees, differs,</w:t>
            </w:r>
          </w:p>
          <w:p>
            <w:pPr>
              <w:spacing w:after="0"/>
            </w:pPr>
            <w:r>
              <w:rPr>
                <w:rFonts w:ascii="Consolas" w:cs="Consolas" w:eastAsia="Consolas" w:hAnsi="Consolas"/>
                <w:sz w:val="18"/>
                <w:szCs w:val="18"/>
              </w:rPr>
              <w:t xml:space="preserve">  missing_in_source or missing_in_authority.</w:t>
            </w:r>
          </w:p>
          <w:p>
            <w:pPr>
              <w:spacing w:after="0"/>
            </w:pPr>
            <w:r>
              <w:rPr>
                <w:rFonts w:ascii="Consolas" w:cs="Consolas" w:eastAsia="Consolas" w:hAnsi="Consolas"/>
                <w:sz w:val="18"/>
                <w:szCs w:val="18"/>
              </w:rPr>
              <w:t xml:space="preserve">Stop and wait for my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B2: Review and build</w:t>
            </w:r>
          </w:p>
          <w:p>
            <w:pPr>
              <w:spacing w:after="0"/>
            </w:pPr>
            <w:r>
              <w:rPr>
                <w:rFonts w:ascii="Consolas" w:cs="Consolas" w:eastAsia="Consolas" w:hAnsi="Consolas"/>
                <w:sz w:val="18"/>
                <w:szCs w:val="18"/>
              </w:rPr>
              <w:t xml:space="preserve">Review the plan for gaps and risks, fix them, and show me what changed.</w:t>
            </w:r>
          </w:p>
          <w:p>
            <w:pPr>
              <w:spacing w:after="0"/>
            </w:pPr>
            <w:r>
              <w:rPr>
                <w:rFonts w:ascii="Consolas" w:cs="Consolas" w:eastAsia="Consolas" w:hAnsi="Consolas"/>
                <w:sz w:val="18"/>
                <w:szCs w:val="18"/>
              </w:rPr>
              <w:t xml:space="preserve">Then implement it: one script per stage in src/transform/, run them in</w:t>
            </w:r>
          </w:p>
          <w:p>
            <w:pPr>
              <w:spacing w:after="0"/>
            </w:pPr>
            <w:r>
              <w:rPr>
                <w:rFonts w:ascii="Consolas" w:cs="Consolas" w:eastAsia="Consolas" w:hAnsi="Consolas"/>
                <w:sz w:val="18"/>
                <w:szCs w:val="18"/>
              </w:rPr>
              <w:t xml:space="preserve">order, write every report and the dist files. Finish with a table of rows</w:t>
            </w:r>
          </w:p>
          <w:p>
            <w:pPr>
              <w:spacing w:after="0"/>
            </w:pPr>
            <w:r>
              <w:rPr>
                <w:rFonts w:ascii="Consolas" w:cs="Consolas" w:eastAsia="Consolas" w:hAnsi="Consolas"/>
                <w:sz w:val="18"/>
                <w:szCs w:val="18"/>
              </w:rPr>
              <w:t xml:space="preserve">per stage, validation_status by method, and strunz_status counts.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B3: Strunz differences</w:t>
            </w:r>
          </w:p>
          <w:p>
            <w:pPr>
              <w:spacing w:after="0"/>
            </w:pPr>
            <w:r>
              <w:rPr>
                <w:rFonts w:ascii="Consolas" w:cs="Consolas" w:eastAsia="Consolas" w:hAnsi="Consolas"/>
                <w:sz w:val="18"/>
                <w:szCs w:val="18"/>
              </w:rPr>
              <w:t xml:space="preserve">Look at data/dist/fr_mineral_names/fr_strunz_differences.csv. Group the</w:t>
            </w:r>
          </w:p>
          <w:p>
            <w:pPr>
              <w:spacing w:after="0"/>
            </w:pPr>
            <w:r>
              <w:rPr>
                <w:rFonts w:ascii="Consolas" w:cs="Consolas" w:eastAsia="Consolas" w:hAnsi="Consolas"/>
                <w:sz w:val="18"/>
                <w:szCs w:val="18"/>
              </w:rPr>
              <w:t xml:space="preserve">differences into likely causes (edition changes, formatting such as</w:t>
            </w:r>
          </w:p>
          <w:p>
            <w:pPr>
              <w:spacing w:after="0"/>
            </w:pPr>
            <w:r>
              <w:rPr>
                <w:rFonts w:ascii="Consolas" w:cs="Consolas" w:eastAsia="Consolas" w:hAnsi="Consolas"/>
                <w:sz w:val="18"/>
                <w:szCs w:val="18"/>
              </w:rPr>
              <w:t xml:space="preserve">trailing letters, genuine disagreements) and give three examples of each.</w:t>
            </w:r>
          </w:p>
          <w:p>
            <w:pPr>
              <w:spacing w:after="0"/>
            </w:pPr>
            <w:r>
              <w:rPr>
                <w:rFonts w:ascii="Consolas" w:cs="Consolas" w:eastAsia="Consolas" w:hAnsi="Consolas"/>
                <w:sz w:val="18"/>
                <w:szCs w:val="18"/>
              </w:rPr>
              <w:t xml:space="preserve">Do not change any files.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E2EFDA" w:color="auto" w:val="clear"/>
            <w:tcMar>
              <w:top w:type="dxa" w:w="120"/>
              <w:left w:type="dxa" w:w="200"/>
              <w:bottom w:type="dxa" w:w="120"/>
              <w:right w:type="dxa" w:w="200"/>
            </w:tcMar>
          </w:tcPr>
          <w:p>
            <w:pPr>
              <w:spacing w:after="80"/>
            </w:pPr>
            <w:r>
              <w:rPr>
                <w:b/>
                <w:bCs/>
                <w:color w:val="1F4E79"/>
              </w:rPr>
              <w:t xml:space="preserve">Check your work</w:t>
            </w:r>
          </w:p>
          <w:p>
            <w:pPr>
              <w:pStyle w:val="ListParagraph"/>
              <w:numPr>
                <w:ilvl w:val="0"/>
                <w:numId w:val="2"/>
              </w:numPr>
              <w:spacing w:after="40"/>
            </w:pPr>
            <w:r>
              <w:t xml:space="preserve">Distinct names: about 3,660. Blank names: 162. Rows with no Strunz number: 5,782.</w:t>
            </w:r>
          </w:p>
          <w:p>
            <w:pPr>
              <w:pStyle w:val="ListParagraph"/>
              <w:numPr>
                <w:ilvl w:val="0"/>
                <w:numId w:val="2"/>
              </w:numPr>
              <w:spacing w:after="40"/>
            </w:pPr>
            <w:r>
              <w:t xml:space="preserve">Without leading-zero normalization, almost no Strunz numbers agree. With it, more than 90% of matched names agree. This shows why data needs to be </w:t>
            </w:r>
            <w:r>
              <w:rPr>
                <w:b/>
                <w:bCs/>
              </w:rPr>
              <w:t xml:space="preserve">processed ahead of time</w:t>
            </w:r>
            <w:r>
              <w:t xml:space="preserve">.</w:t>
            </w:r>
          </w:p>
          <w:p>
            <w:pPr>
              <w:pStyle w:val="ListParagraph"/>
              <w:numPr>
                <w:ilvl w:val="0"/>
                <w:numId w:val="2"/>
              </w:numPr>
              <w:spacing w:after="40"/>
            </w:pPr>
            <w:r>
              <w:t xml:space="preserve">Spot-check: </w:t>
            </w:r>
            <w:r>
              <w:rPr>
                <w:i/>
                <w:iCs/>
              </w:rPr>
              <w:t xml:space="preserve">Allevardite = Rectorite</w:t>
            </w:r>
            <w:r>
              <w:t xml:space="preserve"> should be split into two names, and </w:t>
            </w:r>
            <w:r>
              <w:rPr>
                <w:i/>
                <w:iCs/>
              </w:rPr>
              <w:t xml:space="preserve">Adulaire/titanite</w:t>
            </w:r>
            <w:r>
              <w:t xml:space="preserve"> should be unresolved.</w:t>
            </w:r>
          </w:p>
          <w:p>
            <w:pPr>
              <w:pStyle w:val="ListParagraph"/>
              <w:numPr>
                <w:ilvl w:val="0"/>
                <w:numId w:val="2"/>
              </w:numPr>
              <w:spacing w:after="40"/>
            </w:pPr>
            <w:r>
              <w:t xml:space="preserve">The summary report should state how many </w:t>
            </w:r>
            <w:r>
              <w:rPr>
                <w:b/>
                <w:bCs/>
              </w:rPr>
              <w:t xml:space="preserve">specimens</w:t>
            </w:r>
            <w:r>
              <w:t xml:space="preserve"> (not just names) are now covered by a validated English name.</w:t>
            </w:r>
          </w:p>
        </w:tc>
      </w:tr>
    </w:tbl>
    <w:p>
      <w:pPr>
        <w:spacing w:after="60"/>
      </w:pPr>
    </w:p>
    <w:p>
      <w:pPr>
        <w:pStyle w:val="Heading1"/>
        <w:pageBreakBefore/>
      </w:pPr>
      <w:r>
        <w:t xml:space="preserve">7. Part C: German Localities (13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Goal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Split each locality string into ranked parts, and build a dictionary of place names with English labels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Starting file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data/output/de_locations/de_locations_verbatim_00.csv</w:t>
            </w:r>
            <w:r>
              <w:t xml:space="preserve">: 14,092 records, columns </w:t>
            </w:r>
            <w:r>
              <w:rPr>
                <w:rFonts w:ascii="Consolas" w:cs="Consolas" w:eastAsia="Consolas" w:hAnsi="Consolas"/>
                <w:color w:val="7B2C00"/>
                <w:sz w:val="19"/>
                <w:szCs w:val="19"/>
              </w:rPr>
              <w:t xml:space="preserve">catalog_number</w:t>
            </w:r>
            <w:r>
              <w:t xml:space="preserve">, </w:t>
            </w:r>
            <w:r>
              <w:rPr>
                <w:rFonts w:ascii="Consolas" w:cs="Consolas" w:eastAsia="Consolas" w:hAnsi="Consolas"/>
                <w:color w:val="7B2C00"/>
                <w:sz w:val="19"/>
                <w:szCs w:val="19"/>
              </w:rPr>
              <w:t xml:space="preserve">location</w:t>
            </w:r>
            <w:r>
              <w:t xml:space="preserve"> (e.g. “Kongsberg, Buskerud, Norway”)</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Authority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geopolitical_divisions.csv</w:t>
            </w:r>
            <w:r>
              <w:t xml:space="preserve"> (context for ranking) and GADM definitions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Workshop slice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Splitting and authority lookup run on all records. The model ranks and translates only the terms from records located in </w:t>
            </w:r>
            <w:r>
              <w:rPr>
                <w:b/>
                <w:bCs/>
              </w:rPr>
              <w:t xml:space="preserve">Austria</w:t>
            </w:r>
            <w:r>
              <w:t xml:space="preserve"> (324 records, about 370 unique terms)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Deliverables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data/dist/de_locations/</w:t>
            </w:r>
            <w:r>
              <w:t xml:space="preserve">: </w:t>
            </w:r>
            <w:r>
              <w:rPr>
                <w:rFonts w:ascii="Consolas" w:cs="Consolas" w:eastAsia="Consolas" w:hAnsi="Consolas"/>
                <w:color w:val="7B2C00"/>
                <w:sz w:val="19"/>
                <w:szCs w:val="19"/>
              </w:rPr>
              <w:t xml:space="preserve">de_locations_parsed.csv</w:t>
            </w:r>
            <w:r>
              <w:t xml:space="preserve">, </w:t>
            </w:r>
            <w:r>
              <w:rPr>
                <w:rFonts w:ascii="Consolas" w:cs="Consolas" w:eastAsia="Consolas" w:hAnsi="Consolas"/>
                <w:color w:val="7B2C00"/>
                <w:sz w:val="19"/>
                <w:szCs w:val="19"/>
              </w:rPr>
              <w:t xml:space="preserve">de_locations_dictionary.csv</w:t>
            </w:r>
            <w:r>
              <w:t xml:space="preserve">, </w:t>
            </w:r>
            <w:r>
              <w:rPr>
                <w:rFonts w:ascii="Consolas" w:cs="Consolas" w:eastAsia="Consolas" w:hAnsi="Consolas"/>
                <w:color w:val="7B2C00"/>
                <w:sz w:val="19"/>
                <w:szCs w:val="19"/>
              </w:rPr>
              <w:t xml:space="preserve">de_locations_unresolved.csv</w:t>
            </w:r>
            <w:r>
              <w:t xml:space="preserve">, </w:t>
            </w:r>
            <w:r>
              <w:rPr>
                <w:rFonts w:ascii="Consolas" w:cs="Consolas" w:eastAsia="Consolas" w:hAnsi="Consolas"/>
                <w:color w:val="7B2C00"/>
                <w:sz w:val="19"/>
                <w:szCs w:val="19"/>
              </w:rPr>
              <w:t xml:space="preserve">de_locations_summary.md</w:t>
            </w:r>
          </w:p>
        </w:tc>
      </w:tr>
    </w:tbl>
    <w:p>
      <w:pPr>
        <w:spacing w:after="120" w:line="276"/>
      </w:pPr>
    </w:p>
    <w:p>
      <w:pPr>
        <w:pStyle w:val="Heading2"/>
      </w:pPr>
      <w:r>
        <w:t xml:space="preserve">Why this matters</w:t>
      </w:r>
    </w:p>
    <w:p>
      <w:pPr>
        <w:spacing w:after="120" w:line="276"/>
      </w:pPr>
      <w:r>
        <w:t xml:space="preserve">Each record packs a place hierarchy into one string, from smallest to largest, with the country last. The strings mix English and German (</w:t>
      </w:r>
      <w:r>
        <w:rPr>
          <w:i/>
          <w:iCs/>
        </w:rPr>
        <w:t xml:space="preserve">Totes Meer</w:t>
      </w:r>
      <w:r>
        <w:t xml:space="preserve">, </w:t>
      </w:r>
      <w:r>
        <w:rPr>
          <w:i/>
          <w:iCs/>
        </w:rPr>
        <w:t xml:space="preserve">Lothringen</w:t>
      </w:r>
      <w:r>
        <w:t xml:space="preserve">), use historical countries (</w:t>
      </w:r>
      <w:r>
        <w:rPr>
          <w:i/>
          <w:iCs/>
        </w:rPr>
        <w:t xml:space="preserve">Czechoslovakia</w:t>
      </w:r>
      <w:r>
        <w:t xml:space="preserve">) and carry uncertainty (</w:t>
      </w:r>
      <w:r>
        <w:rPr>
          <w:i/>
          <w:iCs/>
        </w:rPr>
        <w:t xml:space="preserve">near</w:t>
      </w:r>
      <w:r>
        <w:t xml:space="preserve">, </w:t>
      </w:r>
      <w:r>
        <w:rPr>
          <w:i/>
          <w:iCs/>
        </w:rPr>
        <w:t xml:space="preserve">bei</w:t>
      </w:r>
      <w:r>
        <w:t xml:space="preserve">, </w:t>
      </w:r>
      <w:r>
        <w:rPr>
          <w:i/>
          <w:iCs/>
        </w:rPr>
        <w:t xml:space="preserve">?</w:t>
      </w:r>
      <w:r>
        <w:t xml:space="preserve">, </w:t>
      </w:r>
      <w:r>
        <w:rPr>
          <w:i/>
          <w:iCs/>
        </w:rPr>
        <w:t xml:space="preserve">zw.</w:t>
      </w:r>
      <w:r>
        <w:t xml:space="preserve">). Splitting is a mechanical task for a script. Deciding that </w:t>
      </w:r>
      <w:r>
        <w:rPr>
          <w:i/>
          <w:iCs/>
        </w:rPr>
        <w:t xml:space="preserve">Saualpe</w:t>
      </w:r>
      <w:r>
        <w:t xml:space="preserve"> is a mountain range (Named Place) and </w:t>
      </w:r>
      <w:r>
        <w:rPr>
          <w:i/>
          <w:iCs/>
        </w:rPr>
        <w:t xml:space="preserve">Kärnten</w:t>
      </w:r>
      <w:r>
        <w:t xml:space="preserve"> is Carinthia (First Order Division) needs knowledge. The authority helps with ranking, but its names are English and ASCII (e.g. “Karnten”). An exact match will therefore miss many German names, which is why it is used here as </w:t>
      </w:r>
      <w:r>
        <w:rPr>
          <w:b/>
          <w:bCs/>
        </w:rPr>
        <w:t xml:space="preserve">context</w:t>
      </w:r>
      <w:r>
        <w:t xml:space="preserve"> and not as a pass/fail check.</w:t>
      </w:r>
    </w:p>
    <w:p>
      <w:pPr>
        <w:pStyle w:val="Heading2"/>
      </w:pPr>
      <w:r>
        <w:t xml:space="preserve">Steps</w:t>
      </w:r>
    </w:p>
    <w:p>
      <w:pPr>
        <w:pStyle w:val="ListParagraph"/>
        <w:numPr>
          <w:ilvl w:val="0"/>
          <w:numId w:val="6"/>
        </w:numPr>
        <w:spacing w:after="80" w:line="264"/>
      </w:pPr>
      <w:r>
        <w:rPr>
          <w:b/>
          <w:bCs/>
        </w:rPr>
        <w:t xml:space="preserve">Profile and plan.</w:t>
      </w:r>
      <w:r>
        <w:t xml:space="preserve"> Run Prompt C1. Check that the plan includes the metric “number of parsed values compared with verbatim values”.</w:t>
      </w:r>
    </w:p>
    <w:p>
      <w:pPr>
        <w:pStyle w:val="ListParagraph"/>
        <w:numPr>
          <w:ilvl w:val="0"/>
          <w:numId w:val="6"/>
        </w:numPr>
        <w:spacing w:after="80" w:line="264"/>
      </w:pPr>
      <w:r>
        <w:rPr>
          <w:b/>
          <w:bCs/>
        </w:rPr>
        <w:t xml:space="preserve">Review, then build.</w:t>
      </w:r>
      <w:r>
        <w:t xml:space="preserve"> Run Prompt C2.</w:t>
      </w:r>
    </w:p>
    <w:p>
      <w:pPr>
        <w:pStyle w:val="ListParagraph"/>
        <w:numPr>
          <w:ilvl w:val="0"/>
          <w:numId w:val="6"/>
        </w:numPr>
        <w:spacing w:after="80" w:line="264"/>
      </w:pPr>
      <w:r>
        <w:rPr>
          <w:b/>
          <w:bCs/>
        </w:rPr>
        <w:t xml:space="preserve">Check the ranks.</w:t>
      </w:r>
      <w:r>
        <w:t xml:space="preserve"> Open </w:t>
      </w:r>
      <w:r>
        <w:rPr>
          <w:rFonts w:ascii="Consolas" w:cs="Consolas" w:eastAsia="Consolas" w:hAnsi="Consolas"/>
          <w:color w:val="7B2C00"/>
          <w:sz w:val="19"/>
          <w:szCs w:val="19"/>
        </w:rPr>
        <w:t xml:space="preserve">de_locations_dictionary.csv</w:t>
      </w:r>
      <w:r>
        <w:t xml:space="preserve"> and filter it to Austria. Do the ranks make sense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C1: Profile and plan</w:t>
            </w:r>
          </w:p>
          <w:p>
            <w:pPr>
              <w:spacing w:after="0"/>
            </w:pPr>
            <w:r>
              <w:rPr>
                <w:rFonts w:ascii="Consolas" w:cs="Consolas" w:eastAsia="Consolas" w:hAnsi="Consolas"/>
                <w:sz w:val="18"/>
                <w:szCs w:val="18"/>
              </w:rPr>
              <w:t xml:space="preserve">Profile data/output/de_locations/de_locations_verbatim_00.csv (values per</w:t>
            </w:r>
          </w:p>
          <w:p>
            <w:pPr>
              <w:spacing w:after="0"/>
            </w:pPr>
            <w:r>
              <w:rPr>
                <w:rFonts w:ascii="Consolas" w:cs="Consolas" w:eastAsia="Consolas" w:hAnsi="Consolas"/>
                <w:sz w:val="18"/>
                <w:szCs w:val="18"/>
              </w:rPr>
              <w:t xml:space="preserve">record, languages, qualifiers such as near / bei / ? / zw. / elevations,</w:t>
            </w:r>
          </w:p>
          <w:p>
            <w:pPr>
              <w:spacing w:after="0"/>
            </w:pPr>
            <w:r>
              <w:rPr>
                <w:rFonts w:ascii="Consolas" w:cs="Consolas" w:eastAsia="Consolas" w:hAnsi="Consolas"/>
                <w:sz w:val="18"/>
                <w:szCs w:val="18"/>
              </w:rPr>
              <w:t xml:space="preserve">most common countries) and save the profile report. Then write a plan in</w:t>
            </w:r>
          </w:p>
          <w:p>
            <w:pPr>
              <w:spacing w:after="0"/>
            </w:pPr>
            <w:r>
              <w:rPr>
                <w:rFonts w:ascii="Consolas" w:cs="Consolas" w:eastAsia="Consolas" w:hAnsi="Consolas"/>
                <w:sz w:val="18"/>
                <w:szCs w:val="18"/>
              </w:rPr>
              <w:t xml:space="preserve">docs/transformations/de_locations_transformations.md:</w:t>
            </w:r>
          </w:p>
          <w:p>
            <w:pPr>
              <w:spacing w:after="0"/>
            </w:pPr>
            <w:r>
              <w:rPr>
                <w:rFonts w:ascii="Consolas" w:cs="Consolas" w:eastAsia="Consolas" w:hAnsi="Consolas"/>
                <w:sz w:val="18"/>
                <w:szCs w:val="18"/>
              </w:rPr>
              <w:t xml:space="preserve">- 00 -&gt; 01 Split: one row per value with catalog_number, position</w:t>
            </w:r>
          </w:p>
          <w:p>
            <w:pPr>
              <w:spacing w:after="0"/>
            </w:pPr>
            <w:r>
              <w:rPr>
                <w:rFonts w:ascii="Consolas" w:cs="Consolas" w:eastAsia="Consolas" w:hAnsi="Consolas"/>
                <w:sz w:val="18"/>
                <w:szCs w:val="18"/>
              </w:rPr>
              <w:t xml:space="preserve">  (1 = first value) and label_verbatim. Report parsed vs verbatim values.</w:t>
            </w:r>
          </w:p>
          <w:p>
            <w:pPr>
              <w:spacing w:after="0"/>
            </w:pPr>
            <w:r>
              <w:rPr>
                <w:rFonts w:ascii="Consolas" w:cs="Consolas" w:eastAsia="Consolas" w:hAnsi="Consolas"/>
                <w:sz w:val="18"/>
                <w:szCs w:val="18"/>
              </w:rPr>
              <w:t xml:space="preserve">- 01 -&gt; 02 Clean: trim; move qualifiers to a qualifier column.</w:t>
            </w:r>
          </w:p>
          <w:p>
            <w:pPr>
              <w:spacing w:after="0"/>
            </w:pPr>
            <w:r>
              <w:rPr>
                <w:rFonts w:ascii="Consolas" w:cs="Consolas" w:eastAsia="Consolas" w:hAnsi="Consolas"/>
                <w:sz w:val="18"/>
                <w:szCs w:val="18"/>
              </w:rPr>
              <w:t xml:space="preserve">- 02 -&gt; 03 Rank: rank is one of Country, First Order Division, Second</w:t>
            </w:r>
          </w:p>
          <w:p>
            <w:pPr>
              <w:spacing w:after="0"/>
            </w:pPr>
            <w:r>
              <w:rPr>
                <w:rFonts w:ascii="Consolas" w:cs="Consolas" w:eastAsia="Consolas" w:hAnsi="Consolas"/>
                <w:sz w:val="18"/>
                <w:szCs w:val="18"/>
              </w:rPr>
              <w:t xml:space="preserve">  Order Division, Municipality, Named Place (definitions in</w:t>
            </w:r>
          </w:p>
          <w:p>
            <w:pPr>
              <w:spacing w:after="0"/>
            </w:pPr>
            <w:r>
              <w:rPr>
                <w:rFonts w:ascii="Consolas" w:cs="Consolas" w:eastAsia="Consolas" w:hAnsi="Consolas"/>
                <w:sz w:val="18"/>
                <w:szCs w:val="18"/>
              </w:rPr>
              <w:t xml:space="preserve">  docs/wks10_sample_datasets.md; GADM levels). Use position (last value =</w:t>
            </w:r>
          </w:p>
          <w:p>
            <w:pPr>
              <w:spacing w:after="0"/>
            </w:pPr>
            <w:r>
              <w:rPr>
                <w:rFonts w:ascii="Consolas" w:cs="Consolas" w:eastAsia="Consolas" w:hAnsi="Consolas"/>
                <w:sz w:val="18"/>
                <w:szCs w:val="18"/>
              </w:rPr>
              <w:t xml:space="preserve">  country) and data/authorities/geopolitical/geopolitical_divisions.csv as</w:t>
            </w:r>
          </w:p>
          <w:p>
            <w:pPr>
              <w:spacing w:after="0"/>
            </w:pPr>
            <w:r>
              <w:rPr>
                <w:rFonts w:ascii="Consolas" w:cs="Consolas" w:eastAsia="Consolas" w:hAnsi="Consolas"/>
                <w:sz w:val="18"/>
                <w:szCs w:val="18"/>
              </w:rPr>
              <w:t xml:space="preserve">  context. rank_method = authority, position or model.</w:t>
            </w:r>
          </w:p>
          <w:p>
            <w:pPr>
              <w:spacing w:after="0"/>
            </w:pPr>
            <w:r>
              <w:rPr>
                <w:rFonts w:ascii="Consolas" w:cs="Consolas" w:eastAsia="Consolas" w:hAnsi="Consolas"/>
                <w:sz w:val="18"/>
                <w:szCs w:val="18"/>
              </w:rPr>
              <w:t xml:space="preserve">- 03 -&gt; 04 Language and translation: language (de, en, other), label_en.</w:t>
            </w:r>
          </w:p>
          <w:p>
            <w:pPr>
              <w:spacing w:after="0"/>
            </w:pPr>
            <w:r>
              <w:rPr>
                <w:rFonts w:ascii="Consolas" w:cs="Consolas" w:eastAsia="Consolas" w:hAnsi="Consolas"/>
                <w:sz w:val="18"/>
                <w:szCs w:val="18"/>
              </w:rPr>
              <w:t xml:space="preserve">  Only for records whose country is Austria, use your own knowledge to</w:t>
            </w:r>
          </w:p>
          <w:p>
            <w:pPr>
              <w:spacing w:after="0"/>
            </w:pPr>
            <w:r>
              <w:rPr>
                <w:rFonts w:ascii="Consolas" w:cs="Consolas" w:eastAsia="Consolas" w:hAnsi="Consolas"/>
                <w:sz w:val="18"/>
                <w:szCs w:val="18"/>
              </w:rPr>
              <w:t xml:space="preserve">  rank and translate the remaining terms, saved to a mapping file.</w:t>
            </w:r>
          </w:p>
          <w:p>
            <w:pPr>
              <w:spacing w:after="0"/>
            </w:pPr>
            <w:r>
              <w:rPr>
                <w:rFonts w:ascii="Consolas" w:cs="Consolas" w:eastAsia="Consolas" w:hAnsi="Consolas"/>
                <w:sz w:val="18"/>
                <w:szCs w:val="18"/>
              </w:rPr>
              <w:t xml:space="preserve">- Dist: de_locations_parsed.csv (one row per record, one column per rank),</w:t>
            </w:r>
          </w:p>
          <w:p>
            <w:pPr>
              <w:spacing w:after="0"/>
            </w:pPr>
            <w:r>
              <w:rPr>
                <w:rFonts w:ascii="Consolas" w:cs="Consolas" w:eastAsia="Consolas" w:hAnsi="Consolas"/>
                <w:sz w:val="18"/>
                <w:szCs w:val="18"/>
              </w:rPr>
              <w:t xml:space="preserve">  de_locations_dictionary.csv (unique label, label_en, rank, language),</w:t>
            </w:r>
          </w:p>
          <w:p>
            <w:pPr>
              <w:spacing w:after="0"/>
            </w:pPr>
            <w:r>
              <w:rPr>
                <w:rFonts w:ascii="Consolas" w:cs="Consolas" w:eastAsia="Consolas" w:hAnsi="Consolas"/>
                <w:sz w:val="18"/>
                <w:szCs w:val="18"/>
              </w:rPr>
              <w:t xml:space="preserve">  de_locations_unresolved.csv, de_locations_summary.md.</w:t>
            </w:r>
          </w:p>
          <w:p>
            <w:pPr>
              <w:spacing w:after="0"/>
            </w:pPr>
            <w:r>
              <w:rPr>
                <w:rFonts w:ascii="Consolas" w:cs="Consolas" w:eastAsia="Consolas" w:hAnsi="Consolas"/>
                <w:sz w:val="18"/>
                <w:szCs w:val="18"/>
              </w:rPr>
              <w:t xml:space="preserve">Stop and wait for my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C2: Review and build</w:t>
            </w:r>
          </w:p>
          <w:p>
            <w:pPr>
              <w:spacing w:after="0"/>
            </w:pPr>
            <w:r>
              <w:rPr>
                <w:rFonts w:ascii="Consolas" w:cs="Consolas" w:eastAsia="Consolas" w:hAnsi="Consolas"/>
                <w:sz w:val="18"/>
                <w:szCs w:val="18"/>
              </w:rPr>
              <w:t xml:space="preserve">Review the plan for gaps and risks (e.g. two values with the same rank in</w:t>
            </w:r>
          </w:p>
          <w:p>
            <w:pPr>
              <w:spacing w:after="0"/>
            </w:pPr>
            <w:r>
              <w:rPr>
                <w:rFonts w:ascii="Consolas" w:cs="Consolas" w:eastAsia="Consolas" w:hAnsi="Consolas"/>
                <w:sz w:val="18"/>
                <w:szCs w:val="18"/>
              </w:rPr>
              <w:t xml:space="preserve">one record, historical countries, values that contain two places), fix</w:t>
            </w:r>
          </w:p>
          <w:p>
            <w:pPr>
              <w:spacing w:after="0"/>
            </w:pPr>
            <w:r>
              <w:rPr>
                <w:rFonts w:ascii="Consolas" w:cs="Consolas" w:eastAsia="Consolas" w:hAnsi="Consolas"/>
                <w:sz w:val="18"/>
                <w:szCs w:val="18"/>
              </w:rPr>
              <w:t xml:space="preserve">them, and show me what changed. Then implement it, run it, and write all</w:t>
            </w:r>
          </w:p>
          <w:p>
            <w:pPr>
              <w:spacing w:after="0"/>
            </w:pPr>
            <w:r>
              <w:rPr>
                <w:rFonts w:ascii="Consolas" w:cs="Consolas" w:eastAsia="Consolas" w:hAnsi="Consolas"/>
                <w:sz w:val="18"/>
                <w:szCs w:val="18"/>
              </w:rPr>
              <w:t xml:space="preserve">reports and dist files. Finish with: parsed vs verbatim value counts,</w:t>
            </w:r>
          </w:p>
          <w:p>
            <w:pPr>
              <w:spacing w:after="0"/>
            </w:pPr>
            <w:r>
              <w:rPr>
                <w:rFonts w:ascii="Consolas" w:cs="Consolas" w:eastAsia="Consolas" w:hAnsi="Consolas"/>
                <w:sz w:val="18"/>
                <w:szCs w:val="18"/>
              </w:rPr>
              <w:t xml:space="preserve">rank counts by rank_method, and the number of unresolved values.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E2EFDA" w:color="auto" w:val="clear"/>
            <w:tcMar>
              <w:top w:type="dxa" w:w="120"/>
              <w:left w:type="dxa" w:w="200"/>
              <w:bottom w:type="dxa" w:w="120"/>
              <w:right w:type="dxa" w:w="200"/>
            </w:tcMar>
          </w:tcPr>
          <w:p>
            <w:pPr>
              <w:spacing w:after="80"/>
            </w:pPr>
            <w:r>
              <w:rPr>
                <w:b/>
                <w:bCs/>
                <w:color w:val="1F4E79"/>
              </w:rPr>
              <w:t xml:space="preserve">Check your work</w:t>
            </w:r>
          </w:p>
          <w:p>
            <w:pPr>
              <w:pStyle w:val="ListParagraph"/>
              <w:numPr>
                <w:ilvl w:val="0"/>
                <w:numId w:val="2"/>
              </w:numPr>
              <w:spacing w:after="40"/>
            </w:pPr>
            <w:r>
              <w:t xml:space="preserve">Parsed values should add up to about </w:t>
            </w:r>
            <w:r>
              <w:rPr>
                <w:b/>
                <w:bCs/>
              </w:rPr>
              <w:t xml:space="preserve">47,200</w:t>
            </w:r>
            <w:r>
              <w:t xml:space="preserve"> (the values in all 14,092 records), with about 15,900 unique terms.</w:t>
            </w:r>
          </w:p>
          <w:p>
            <w:pPr>
              <w:pStyle w:val="ListParagraph"/>
              <w:numPr>
                <w:ilvl w:val="0"/>
                <w:numId w:val="2"/>
              </w:numPr>
              <w:spacing w:after="40"/>
            </w:pPr>
            <w:r>
              <w:t xml:space="preserve">The last value is a country in about 80% of records. What are the other 20%?</w:t>
            </w:r>
          </w:p>
          <w:p>
            <w:pPr>
              <w:pStyle w:val="ListParagraph"/>
              <w:numPr>
                <w:ilvl w:val="0"/>
                <w:numId w:val="2"/>
              </w:numPr>
              <w:spacing w:after="40"/>
            </w:pPr>
            <w:r>
              <w:t xml:space="preserve">For Austria: </w:t>
            </w:r>
            <w:r>
              <w:rPr>
                <w:i/>
                <w:iCs/>
              </w:rPr>
              <w:t xml:space="preserve">Kärnten</w:t>
            </w:r>
            <w:r>
              <w:t xml:space="preserve"> → Carinthia and </w:t>
            </w:r>
            <w:r>
              <w:rPr>
                <w:i/>
                <w:iCs/>
              </w:rPr>
              <w:t xml:space="preserve">Tirol</w:t>
            </w:r>
            <w:r>
              <w:t xml:space="preserve"> → Tyrol, both </w:t>
            </w:r>
            <w:r>
              <w:rPr>
                <w:b/>
                <w:bCs/>
              </w:rPr>
              <w:t xml:space="preserve">First Order Division</w:t>
            </w:r>
            <w:r>
              <w:t xml:space="preserve">. </w:t>
            </w:r>
            <w:r>
              <w:rPr>
                <w:i/>
                <w:iCs/>
              </w:rPr>
              <w:t xml:space="preserve">Saualpe</w:t>
            </w:r>
            <w:r>
              <w:t xml:space="preserve"> → Named Place. </w:t>
            </w:r>
            <w:r>
              <w:rPr>
                <w:i/>
                <w:iCs/>
              </w:rPr>
              <w:t xml:space="preserve">2000 m</w:t>
            </w:r>
            <w:r>
              <w:t xml:space="preserve"> → a qualifier, not a place.</w:t>
            </w:r>
          </w:p>
          <w:p>
            <w:pPr>
              <w:pStyle w:val="ListParagraph"/>
              <w:numPr>
                <w:ilvl w:val="0"/>
                <w:numId w:val="2"/>
              </w:numPr>
              <w:spacing w:after="40"/>
            </w:pPr>
            <w:r>
              <w:t xml:space="preserve">How many Austrian terms matched the authority exactly? (Very few, so it is used as context, not as validation.)</w:t>
            </w:r>
          </w:p>
        </w:tc>
      </w:tr>
    </w:tbl>
    <w:p>
      <w:pPr>
        <w:spacing w:after="60"/>
      </w:pPr>
    </w:p>
    <w:p>
      <w:pPr>
        <w:pStyle w:val="Heading1"/>
        <w:pageBreakBefore/>
      </w:pPr>
      <w:r>
        <w:t xml:space="preserve">8. Part D: Peabody Records to the Compound Specimen Model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Goal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Stack multi-mineral specimen records into parent specimens and specimen parts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Starting file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data/output/mineral_samples/mineral_samples_00.tsv</w:t>
            </w:r>
            <w:r>
              <w:t xml:space="preserve">: 67 Yale Peabody Museum records, each with 2–5 minerals (19 columns)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Specification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docs/transformations/mineral_sample_transformations.md</w:t>
            </w:r>
            <w:r>
              <w:t xml:space="preserve"> (human-readable rules)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Target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docs/samples/compound_specimen_template.csv</w:t>
            </w:r>
            <w:r>
              <w:t xml:space="preserve">. Stretch: </w:t>
            </w:r>
            <w:r>
              <w:rPr>
                <w:rFonts w:ascii="Consolas" w:cs="Consolas" w:eastAsia="Consolas" w:hAnsi="Consolas"/>
                <w:color w:val="7B2C00"/>
                <w:sz w:val="19"/>
                <w:szCs w:val="19"/>
              </w:rPr>
              <w:t xml:space="preserve">schemas/import_schema/import_template.csv</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Authority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mineral_names_en.tsv</w:t>
            </w:r>
            <w:r>
              <w:t xml:space="preserve"> (validation of part names)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Deliverables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data/dist/mineral_samples/</w:t>
            </w:r>
            <w:r>
              <w:t xml:space="preserve">: </w:t>
            </w:r>
            <w:r>
              <w:rPr>
                <w:rFonts w:ascii="Consolas" w:cs="Consolas" w:eastAsia="Consolas" w:hAnsi="Consolas"/>
                <w:color w:val="7B2C00"/>
                <w:sz w:val="19"/>
                <w:szCs w:val="19"/>
              </w:rPr>
              <w:t xml:space="preserve">mineral_samples_compound.csv</w:t>
            </w:r>
            <w:r>
              <w:t xml:space="preserve">, </w:t>
            </w:r>
            <w:r>
              <w:rPr>
                <w:rFonts w:ascii="Consolas" w:cs="Consolas" w:eastAsia="Consolas" w:hAnsi="Consolas"/>
                <w:color w:val="7B2C00"/>
                <w:sz w:val="19"/>
                <w:szCs w:val="19"/>
              </w:rPr>
              <w:t xml:space="preserve">mineral_samples_unresolved.csv</w:t>
            </w:r>
            <w:r>
              <w:t xml:space="preserve">, </w:t>
            </w:r>
            <w:r>
              <w:rPr>
                <w:rFonts w:ascii="Consolas" w:cs="Consolas" w:eastAsia="Consolas" w:hAnsi="Consolas"/>
                <w:color w:val="7B2C00"/>
                <w:sz w:val="19"/>
                <w:szCs w:val="19"/>
              </w:rPr>
              <w:t xml:space="preserve">mineral_samples_summary.md</w:t>
            </w:r>
          </w:p>
        </w:tc>
      </w:tr>
    </w:tbl>
    <w:p>
      <w:pPr>
        <w:spacing w:after="120" w:line="276"/>
      </w:pPr>
    </w:p>
    <w:p>
      <w:pPr>
        <w:pStyle w:val="Heading2"/>
      </w:pPr>
      <w:r>
        <w:t xml:space="preserve">Why this matters</w:t>
      </w:r>
    </w:p>
    <w:p>
      <w:pPr>
        <w:spacing w:after="120" w:line="276"/>
      </w:pPr>
      <w:r>
        <w:t xml:space="preserve">This part turns a list of human-readable parameters into a working script. A catalog record such as </w:t>
      </w:r>
      <w:r>
        <w:rPr>
          <w:i/>
          <w:iCs/>
        </w:rPr>
        <w:t xml:space="preserve">MIN.058343: Beryl, Tourmaline, Muscovite, Quartz</w:t>
      </w:r>
      <w:r>
        <w:t xml:space="preserve"> describes </w:t>
      </w:r>
      <w:r>
        <w:rPr>
          <w:b/>
          <w:bCs/>
        </w:rPr>
        <w:t xml:space="preserve">one physical specimen made of four parts</w:t>
      </w:r>
      <w:r>
        <w:t xml:space="preserve">. In the compound specimen model, the specimen becomes a parent record and each mineral becomes a part record that points back to it through </w:t>
      </w:r>
      <w:r>
        <w:rPr>
          <w:rFonts w:ascii="Consolas" w:cs="Consolas" w:eastAsia="Consolas" w:hAnsi="Consolas"/>
          <w:color w:val="7B2C00"/>
          <w:sz w:val="19"/>
          <w:szCs w:val="19"/>
        </w:rPr>
        <w:t xml:space="preserve">is_part_of</w:t>
      </w:r>
      <w:r>
        <w:t xml:space="preserve">. The rules are already written down. Your job is to have Claude follow them exactly and report every place where the spec and the data disagree.</w:t>
      </w:r>
    </w:p>
    <w:p>
      <w:pPr>
        <w:pStyle w:val="Heading2"/>
      </w:pPr>
      <w:r>
        <w:t xml:space="preserve">Steps</w:t>
      </w:r>
    </w:p>
    <w:p>
      <w:pPr>
        <w:pStyle w:val="ListParagraph"/>
        <w:numPr>
          <w:ilvl w:val="0"/>
          <w:numId w:val="7"/>
        </w:numPr>
        <w:spacing w:after="80" w:line="264"/>
      </w:pPr>
      <w:r>
        <w:rPr>
          <w:b/>
          <w:bCs/>
        </w:rPr>
        <w:t xml:space="preserve">Build from the spec.</w:t>
      </w:r>
      <w:r>
        <w:t xml:space="preserve"> Run Prompt D1.</w:t>
      </w:r>
    </w:p>
    <w:p>
      <w:pPr>
        <w:pStyle w:val="ListParagraph"/>
        <w:numPr>
          <w:ilvl w:val="0"/>
          <w:numId w:val="7"/>
        </w:numPr>
        <w:spacing w:after="80" w:line="264"/>
      </w:pPr>
      <w:r>
        <w:rPr>
          <w:b/>
          <w:bCs/>
        </w:rPr>
        <w:t xml:space="preserve">Check the worked example.</w:t>
      </w:r>
      <w:r>
        <w:t xml:space="preserve"> Open the output and find </w:t>
      </w:r>
      <w:r>
        <w:rPr>
          <w:b/>
          <w:bCs/>
        </w:rPr>
        <w:t xml:space="preserve">MIN.058343</w:t>
      </w:r>
      <w:r>
        <w:t xml:space="preserve">. It should be one parent row and four part rows.</w:t>
      </w:r>
    </w:p>
    <w:p>
      <w:pPr>
        <w:pStyle w:val="ListParagraph"/>
        <w:numPr>
          <w:ilvl w:val="0"/>
          <w:numId w:val="7"/>
        </w:numPr>
        <w:spacing w:after="80" w:line="264"/>
      </w:pPr>
      <w:r>
        <w:rPr>
          <w:b/>
          <w:bCs/>
        </w:rPr>
        <w:t xml:space="preserve">Discuss the flagged issues</w:t>
      </w:r>
      <w:r>
        <w:t xml:space="preserve"> with your neighbour. Which would you fix in the source database, and which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12"/>
              <w:bottom w:val="none" w:color="FFFFFF" w:sz="0"/>
              <w:right w:val="none" w:color="FFFFFF" w:sz="0"/>
            </w:tcBorders>
            <w:shd w:fill="F2F2F2" w:color="auto" w:val="clear"/>
            <w:tcMar>
              <w:top w:type="dxa" w:w="120"/>
              <w:left w:type="dxa" w:w="200"/>
              <w:bottom w:type="dxa" w:w="120"/>
              <w:right w:type="dxa" w:w="200"/>
            </w:tcMar>
          </w:tcPr>
          <w:p>
            <w:pPr>
              <w:spacing w:after="80"/>
            </w:pPr>
            <w:r>
              <w:rPr>
                <w:b/>
                <w:bCs/>
                <w:color w:val="1F4E79"/>
              </w:rPr>
              <w:t xml:space="preserve">Prompt D1: Spec to script</w:t>
            </w:r>
          </w:p>
          <w:p>
            <w:pPr>
              <w:spacing w:after="0"/>
            </w:pPr>
            <w:r>
              <w:rPr>
                <w:rFonts w:ascii="Consolas" w:cs="Consolas" w:eastAsia="Consolas" w:hAnsi="Consolas"/>
                <w:sz w:val="18"/>
                <w:szCs w:val="18"/>
              </w:rPr>
              <w:t xml:space="preserve">Read docs/transformations/mineral_sample_transformations.md and the worked</w:t>
            </w:r>
          </w:p>
          <w:p>
            <w:pPr>
              <w:spacing w:after="0"/>
            </w:pPr>
            <w:r>
              <w:rPr>
                <w:rFonts w:ascii="Consolas" w:cs="Consolas" w:eastAsia="Consolas" w:hAnsi="Consolas"/>
                <w:sz w:val="18"/>
                <w:szCs w:val="18"/>
              </w:rPr>
              <w:t xml:space="preserve">example for MIN.058343 in docs/wks10_sample_datasets.md. Profile</w:t>
            </w:r>
          </w:p>
          <w:p>
            <w:pPr>
              <w:spacing w:after="0"/>
            </w:pPr>
            <w:r>
              <w:rPr>
                <w:rFonts w:ascii="Consolas" w:cs="Consolas" w:eastAsia="Consolas" w:hAnsi="Consolas"/>
                <w:sz w:val="18"/>
                <w:szCs w:val="18"/>
              </w:rPr>
              <w:t xml:space="preserve">data/output/mineral_samples/mineral_samples_00.tsv, and list every place</w:t>
            </w:r>
          </w:p>
          <w:p>
            <w:pPr>
              <w:spacing w:after="0"/>
            </w:pPr>
            <w:r>
              <w:rPr>
                <w:rFonts w:ascii="Consolas" w:cs="Consolas" w:eastAsia="Consolas" w:hAnsi="Consolas"/>
                <w:sz w:val="18"/>
                <w:szCs w:val="18"/>
              </w:rPr>
              <w:t xml:space="preserve">where the spec and the data disagree before writing any code.</w:t>
            </w:r>
          </w:p>
          <w:p>
            <w:pPr>
              <w:spacing w:after="0"/>
            </w:pPr>
            <w:r>
              <w:rPr>
                <w:rFonts w:ascii="Consolas" w:cs="Consolas" w:eastAsia="Consolas" w:hAnsi="Consolas"/>
                <w:sz w:val="18"/>
                <w:szCs w:val="18"/>
              </w:rPr>
              <w:t xml:space="preserve">Then write a short plan in docs/transformations/mineral_samples_plan.md and</w:t>
            </w:r>
          </w:p>
          <w:p>
            <w:pPr>
              <w:spacing w:after="0"/>
            </w:pPr>
            <w:r>
              <w:rPr>
                <w:rFonts w:ascii="Consolas" w:cs="Consolas" w:eastAsia="Consolas" w:hAnsi="Consolas"/>
                <w:sz w:val="18"/>
                <w:szCs w:val="18"/>
              </w:rPr>
              <w:t xml:space="preserve">implement it:</w:t>
            </w:r>
          </w:p>
          <w:p>
            <w:pPr>
              <w:spacing w:after="0"/>
            </w:pPr>
            <w:r>
              <w:rPr>
                <w:rFonts w:ascii="Consolas" w:cs="Consolas" w:eastAsia="Consolas" w:hAnsi="Consolas"/>
                <w:sz w:val="18"/>
                <w:szCs w:val="18"/>
              </w:rPr>
              <w:t xml:space="preserve">- One parent row per catalog_number (id = catalog_number, is_part_of empty,</w:t>
            </w:r>
          </w:p>
          <w:p>
            <w:pPr>
              <w:spacing w:after="0"/>
            </w:pPr>
            <w:r>
              <w:rPr>
                <w:rFonts w:ascii="Consolas" w:cs="Consolas" w:eastAsia="Consolas" w:hAnsi="Consolas"/>
                <w:sz w:val="18"/>
                <w:szCs w:val="18"/>
              </w:rPr>
              <w:t xml:space="preserve">  cataloged_name from mineral_name_1, material_category = Mineral,</w:t>
            </w:r>
          </w:p>
          <w:p>
            <w:pPr>
              <w:spacing w:after="0"/>
            </w:pPr>
            <w:r>
              <w:rPr>
                <w:rFonts w:ascii="Consolas" w:cs="Consolas" w:eastAsia="Consolas" w:hAnsi="Consolas"/>
                <w:sz w:val="18"/>
                <w:szCs w:val="18"/>
              </w:rPr>
              <w:t xml:space="preserve">  collection_code = DEMO-C, institution_code = DEMO).</w:t>
            </w:r>
          </w:p>
          <w:p>
            <w:pPr>
              <w:spacing w:after="0"/>
            </w:pPr>
            <w:r>
              <w:rPr>
                <w:rFonts w:ascii="Consolas" w:cs="Consolas" w:eastAsia="Consolas" w:hAnsi="Consolas"/>
                <w:sz w:val="18"/>
                <w:szCs w:val="18"/>
              </w:rPr>
              <w:t xml:space="preserve">- One part row per non-empty mineral_name_1..5 (id empty, is_part_of =</w:t>
            </w:r>
          </w:p>
          <w:p>
            <w:pPr>
              <w:spacing w:after="0"/>
            </w:pPr>
            <w:r>
              <w:rPr>
                <w:rFonts w:ascii="Consolas" w:cs="Consolas" w:eastAsia="Consolas" w:hAnsi="Consolas"/>
                <w:sz w:val="18"/>
                <w:szCs w:val="18"/>
              </w:rPr>
              <w:t xml:space="preserve">  parent catalog_number, authoritative_name = the mineral name,</w:t>
            </w:r>
          </w:p>
          <w:p>
            <w:pPr>
              <w:spacing w:after="0"/>
            </w:pPr>
            <w:r>
              <w:rPr>
                <w:rFonts w:ascii="Consolas" w:cs="Consolas" w:eastAsia="Consolas" w:hAnsi="Consolas"/>
                <w:sz w:val="18"/>
                <w:szCs w:val="18"/>
              </w:rPr>
              <w:t xml:space="preserve">  verbatim_name = the matching variety name where present).</w:t>
            </w:r>
          </w:p>
          <w:p>
            <w:pPr>
              <w:spacing w:after="0"/>
            </w:pPr>
            <w:r>
              <w:rPr>
                <w:rFonts w:ascii="Consolas" w:cs="Consolas" w:eastAsia="Consolas" w:hAnsi="Consolas"/>
                <w:sz w:val="18"/>
                <w:szCs w:val="18"/>
              </w:rPr>
              <w:t xml:space="preserve">- Output columns exactly as in docs/samples/compound_specimen_template.csv.</w:t>
            </w:r>
          </w:p>
          <w:p>
            <w:pPr>
              <w:spacing w:after="0"/>
            </w:pPr>
            <w:r>
              <w:rPr>
                <w:rFonts w:ascii="Consolas" w:cs="Consolas" w:eastAsia="Consolas" w:hAnsi="Consolas"/>
                <w:sz w:val="18"/>
                <w:szCs w:val="18"/>
              </w:rPr>
              <w:t xml:space="preserve">- Validate: parents = 67, parts = 245, every is_part_of points to a</w:t>
            </w:r>
          </w:p>
          <w:p>
            <w:pPr>
              <w:spacing w:after="0"/>
            </w:pPr>
            <w:r>
              <w:rPr>
                <w:rFonts w:ascii="Consolas" w:cs="Consolas" w:eastAsia="Consolas" w:hAnsi="Consolas"/>
                <w:sz w:val="18"/>
                <w:szCs w:val="18"/>
              </w:rPr>
              <w:t xml:space="preserve">  parent, and every authoritative_name is checked against</w:t>
            </w:r>
          </w:p>
          <w:p>
            <w:pPr>
              <w:spacing w:after="0"/>
            </w:pPr>
            <w:r>
              <w:rPr>
                <w:rFonts w:ascii="Consolas" w:cs="Consolas" w:eastAsia="Consolas" w:hAnsi="Consolas"/>
                <w:sz w:val="18"/>
                <w:szCs w:val="18"/>
              </w:rPr>
              <w:t xml:space="preserve">  mineral_names_en.tsv. Put unmatched names in the unresolved file with a</w:t>
            </w:r>
          </w:p>
          <w:p>
            <w:pPr>
              <w:spacing w:after="0"/>
            </w:pPr>
            <w:r>
              <w:rPr>
                <w:rFonts w:ascii="Consolas" w:cs="Consolas" w:eastAsia="Consolas" w:hAnsi="Consolas"/>
                <w:sz w:val="18"/>
                <w:szCs w:val="18"/>
              </w:rPr>
              <w:t xml:space="preserve">  reason (group name, fossil, missing from authority, other).</w:t>
            </w:r>
          </w:p>
          <w:p>
            <w:pPr>
              <w:spacing w:after="0"/>
            </w:pPr>
            <w:r>
              <w:rPr>
                <w:rFonts w:ascii="Consolas" w:cs="Consolas" w:eastAsia="Consolas" w:hAnsi="Consolas"/>
                <w:sz w:val="18"/>
                <w:szCs w:val="18"/>
              </w:rPr>
              <w:t xml:space="preserve">Write all reports and dist files, then show me the validation results.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E2EFDA" w:color="auto" w:val="clear"/>
            <w:tcMar>
              <w:top w:type="dxa" w:w="120"/>
              <w:left w:type="dxa" w:w="200"/>
              <w:bottom w:type="dxa" w:w="120"/>
              <w:right w:type="dxa" w:w="200"/>
            </w:tcMar>
          </w:tcPr>
          <w:p>
            <w:pPr>
              <w:spacing w:after="80"/>
            </w:pPr>
            <w:r>
              <w:rPr>
                <w:b/>
                <w:bCs/>
                <w:color w:val="1F4E79"/>
              </w:rPr>
              <w:t xml:space="preserve">Check your work</w:t>
            </w:r>
          </w:p>
          <w:p>
            <w:pPr>
              <w:pStyle w:val="ListParagraph"/>
              <w:numPr>
                <w:ilvl w:val="0"/>
                <w:numId w:val="2"/>
              </w:numPr>
              <w:spacing w:after="40"/>
            </w:pPr>
            <w:r>
              <w:rPr>
                <w:b/>
                <w:bCs/>
              </w:rPr>
              <w:t xml:space="preserve">312 rows in total:</w:t>
            </w:r>
            <w:r>
              <w:t xml:space="preserve"> 67 parents and 245 parts. No part row has an </w:t>
            </w:r>
            <w:r>
              <w:rPr>
                <w:rFonts w:ascii="Consolas" w:cs="Consolas" w:eastAsia="Consolas" w:hAnsi="Consolas"/>
                <w:color w:val="7B2C00"/>
                <w:sz w:val="19"/>
                <w:szCs w:val="19"/>
              </w:rPr>
              <w:t xml:space="preserve">id</w:t>
            </w:r>
            <w:r>
              <w:t xml:space="preserve">, and no parent row has an </w:t>
            </w:r>
            <w:r>
              <w:rPr>
                <w:rFonts w:ascii="Consolas" w:cs="Consolas" w:eastAsia="Consolas" w:hAnsi="Consolas"/>
                <w:color w:val="7B2C00"/>
                <w:sz w:val="19"/>
                <w:szCs w:val="19"/>
              </w:rPr>
              <w:t xml:space="preserve">is_part_of</w:t>
            </w:r>
            <w:r>
              <w:t xml:space="preserve">.</w:t>
            </w:r>
          </w:p>
          <w:p>
            <w:pPr>
              <w:pStyle w:val="ListParagraph"/>
              <w:numPr>
                <w:ilvl w:val="0"/>
                <w:numId w:val="2"/>
              </w:numPr>
              <w:spacing w:after="40"/>
            </w:pPr>
            <w:r>
              <w:rPr>
                <w:i/>
                <w:iCs/>
              </w:rPr>
              <w:t xml:space="preserve">Corundum var. ruby</w:t>
            </w:r>
            <w:r>
              <w:t xml:space="preserve">: the parent </w:t>
            </w:r>
            <w:r>
              <w:rPr>
                <w:rFonts w:ascii="Consolas" w:cs="Consolas" w:eastAsia="Consolas" w:hAnsi="Consolas"/>
                <w:color w:val="7B2C00"/>
                <w:sz w:val="19"/>
                <w:szCs w:val="19"/>
              </w:rPr>
              <w:t xml:space="preserve">cataloged_name</w:t>
            </w:r>
            <w:r>
              <w:t xml:space="preserve"> keeps the full name. The part has </w:t>
            </w:r>
            <w:r>
              <w:rPr>
                <w:rFonts w:ascii="Consolas" w:cs="Consolas" w:eastAsia="Consolas" w:hAnsi="Consolas"/>
                <w:color w:val="7B2C00"/>
                <w:sz w:val="19"/>
                <w:szCs w:val="19"/>
              </w:rPr>
              <w:t xml:space="preserve">authoritative_name</w:t>
            </w:r>
            <w:r>
              <w:t xml:space="preserve"> = Corundum and </w:t>
            </w:r>
            <w:r>
              <w:rPr>
                <w:rFonts w:ascii="Consolas" w:cs="Consolas" w:eastAsia="Consolas" w:hAnsi="Consolas"/>
                <w:color w:val="7B2C00"/>
                <w:sz w:val="19"/>
                <w:szCs w:val="19"/>
              </w:rPr>
              <w:t xml:space="preserve">verbatim_name</w:t>
            </w:r>
            <w:r>
              <w:t xml:space="preserve"> = ruby.</w:t>
            </w:r>
          </w:p>
          <w:p>
            <w:pPr>
              <w:pStyle w:val="ListParagraph"/>
              <w:numPr>
                <w:ilvl w:val="0"/>
                <w:numId w:val="2"/>
              </w:numPr>
              <w:spacing w:after="40"/>
            </w:pPr>
            <w:r>
              <w:t xml:space="preserve">Expected flags: group names (</w:t>
            </w:r>
            <w:r>
              <w:rPr>
                <w:i/>
                <w:iCs/>
              </w:rPr>
              <w:t xml:space="preserve">Garnet</w:t>
            </w:r>
            <w:r>
              <w:t xml:space="preserve">, </w:t>
            </w:r>
            <w:r>
              <w:rPr>
                <w:i/>
                <w:iCs/>
              </w:rPr>
              <w:t xml:space="preserve">Mica</w:t>
            </w:r>
            <w:r>
              <w:t xml:space="preserve">, </w:t>
            </w:r>
            <w:r>
              <w:rPr>
                <w:i/>
                <w:iCs/>
              </w:rPr>
              <w:t xml:space="preserve">Tourmaline</w:t>
            </w:r>
            <w:r>
              <w:t xml:space="preserve">), a fossil (</w:t>
            </w:r>
            <w:r>
              <w:rPr>
                <w:i/>
                <w:iCs/>
              </w:rPr>
              <w:t xml:space="preserve">Carpites sp.</w:t>
            </w:r>
            <w:r>
              <w:t xml:space="preserve">) wrongly categorized as a mineral, and valid species missing from the authority (</w:t>
            </w:r>
            <w:r>
              <w:rPr>
                <w:i/>
                <w:iCs/>
              </w:rPr>
              <w:t xml:space="preserve">Willemite</w:t>
            </w:r>
            <w:r>
              <w:t xml:space="preserve">, </w:t>
            </w:r>
            <w:r>
              <w:rPr>
                <w:i/>
                <w:iCs/>
              </w:rPr>
              <w:t xml:space="preserve">Zircon</w:t>
            </w:r>
            <w:r>
              <w:t xml:space="preserve">).</w:t>
            </w:r>
          </w:p>
          <w:p>
            <w:pPr>
              <w:pStyle w:val="ListParagraph"/>
              <w:numPr>
                <w:ilvl w:val="0"/>
                <w:numId w:val="2"/>
              </w:numPr>
              <w:spacing w:after="40"/>
            </w:pPr>
            <w:r>
              <w:t xml:space="preserve">The spec says only </w:t>
            </w:r>
            <w:r>
              <w:rPr>
                <w:rFonts w:ascii="Consolas" w:cs="Consolas" w:eastAsia="Consolas" w:hAnsi="Consolas"/>
                <w:color w:val="7B2C00"/>
                <w:sz w:val="19"/>
                <w:szCs w:val="19"/>
              </w:rPr>
              <w:t xml:space="preserve">mineral_name_2–4</w:t>
            </w:r>
            <w:r>
              <w:t xml:space="preserve"> have varieties, but the data has </w:t>
            </w:r>
            <w:r>
              <w:rPr>
                <w:rFonts w:ascii="Consolas" w:cs="Consolas" w:eastAsia="Consolas" w:hAnsi="Consolas"/>
                <w:color w:val="7B2C00"/>
                <w:sz w:val="19"/>
                <w:szCs w:val="19"/>
              </w:rPr>
              <w:t xml:space="preserve">variety_name_1</w:t>
            </w:r>
            <w:r>
              <w:t xml:space="preserve"> values. Did Claude notice?</w:t>
            </w:r>
          </w:p>
        </w:tc>
      </w:tr>
    </w:tbl>
    <w:p>
      <w:pPr>
        <w:spacing w:after="60"/>
      </w:pPr>
    </w:p>
    <w:p>
      <w:pPr>
        <w:pStyle w:val="Heading3"/>
      </w:pPr>
      <w:r>
        <w:t xml:space="preserve">Stretch goal</w:t>
      </w:r>
    </w:p>
    <w:p>
      <w:pPr>
        <w:spacing w:after="120" w:line="276"/>
      </w:pPr>
      <w:r>
        <w:t xml:space="preserve">Ask Claude to export the same result to </w:t>
      </w:r>
      <w:r>
        <w:rPr>
          <w:rFonts w:ascii="Consolas" w:cs="Consolas" w:eastAsia="Consolas" w:hAnsi="Consolas"/>
          <w:color w:val="7B2C00"/>
          <w:sz w:val="19"/>
          <w:szCs w:val="19"/>
        </w:rPr>
        <w:t xml:space="preserve">schemas/import_schema/import_template.csv</w:t>
      </w:r>
      <w:r>
        <w:t xml:space="preserve">, using the definitions in </w:t>
      </w:r>
      <w:r>
        <w:rPr>
          <w:rFonts w:ascii="Consolas" w:cs="Consolas" w:eastAsia="Consolas" w:hAnsi="Consolas"/>
          <w:color w:val="7B2C00"/>
          <w:sz w:val="19"/>
          <w:szCs w:val="19"/>
        </w:rPr>
        <w:t xml:space="preserve">import_schema_dictionary.csv</w:t>
      </w:r>
      <w:r>
        <w:t xml:space="preserve">. Which columns map directly, and which need a decision?</w:t>
      </w:r>
    </w:p>
    <w:p>
      <w:pPr>
        <w:pStyle w:val="Heading1"/>
        <w:pageBreakBefore/>
      </w:pPr>
      <w:r>
        <w:t xml:space="preserve">9. Accuracy, Review and Wrap-up</w:t>
      </w:r>
    </w:p>
    <w:p>
      <w:pPr>
        <w:pStyle w:val="Heading2"/>
      </w:pPr>
      <w:r>
        <w:t xml:space="preserve">How do we know it’s accurate?</w:t>
      </w:r>
    </w:p>
    <w:p>
      <w:pPr>
        <w:pStyle w:val="ListParagraph"/>
        <w:numPr>
          <w:ilvl w:val="0"/>
          <w:numId w:val="2"/>
        </w:numPr>
        <w:spacing w:after="60" w:line="264"/>
      </w:pPr>
      <w:r>
        <w:rPr>
          <w:b/>
          <w:bCs/>
        </w:rPr>
        <w:t xml:space="preserve">Compare AI errors with human errors.</w:t>
      </w:r>
      <w:r>
        <w:t xml:space="preserve"> Manual digitization is not error-free either. What error rate would you accept from a new colleague?</w:t>
      </w:r>
    </w:p>
    <w:p>
      <w:pPr>
        <w:pStyle w:val="ListParagraph"/>
        <w:numPr>
          <w:ilvl w:val="0"/>
          <w:numId w:val="2"/>
        </w:numPr>
        <w:spacing w:after="60" w:line="264"/>
      </w:pPr>
      <w:r>
        <w:rPr>
          <w:b/>
          <w:bCs/>
        </w:rPr>
        <w:t xml:space="preserve">Use the latest models.</w:t>
      </w:r>
      <w:r>
        <w:t xml:space="preserve"> Reliability improves quickly from one model generation to the next.</w:t>
      </w:r>
    </w:p>
    <w:p>
      <w:pPr>
        <w:pStyle w:val="ListParagraph"/>
        <w:numPr>
          <w:ilvl w:val="0"/>
          <w:numId w:val="2"/>
        </w:numPr>
        <w:spacing w:after="60" w:line="264"/>
      </w:pPr>
      <w:r>
        <w:rPr>
          <w:b/>
          <w:bCs/>
        </w:rPr>
        <w:t xml:space="preserve">Build in verification.</w:t>
      </w:r>
      <w:r>
        <w:t xml:space="preserve"> Authority checks, row counts in every report, and a reviewed unresolved list.</w:t>
      </w:r>
    </w:p>
    <w:p>
      <w:pPr>
        <w:pStyle w:val="ListParagraph"/>
        <w:numPr>
          <w:ilvl w:val="0"/>
          <w:numId w:val="2"/>
        </w:numPr>
        <w:spacing w:after="60" w:line="264"/>
      </w:pPr>
      <w:r>
        <w:rPr>
          <w:b/>
          <w:bCs/>
        </w:rPr>
        <w:t xml:space="preserve">Compare runs</w:t>
      </w:r>
      <w:r>
        <w:t xml:space="preserve"> with different levels of context. The stretch goal in Part A shows the difference.</w:t>
      </w:r>
    </w:p>
    <w:p>
      <w:pPr>
        <w:pStyle w:val="Heading2"/>
      </w:pPr>
      <w:r>
        <w:t xml:space="preserve">Discussion questions</w:t>
      </w:r>
    </w:p>
    <w:p>
      <w:pPr>
        <w:pStyle w:val="ListParagraph"/>
        <w:numPr>
          <w:ilvl w:val="0"/>
          <w:numId w:val="2"/>
        </w:numPr>
        <w:spacing w:after="60" w:line="264"/>
      </w:pPr>
      <w:r>
        <w:t xml:space="preserve">In Parts A and B, what share of names came from rules and what share from the model? Which would you trust more, and why?</w:t>
      </w:r>
    </w:p>
    <w:p>
      <w:pPr>
        <w:pStyle w:val="ListParagraph"/>
        <w:numPr>
          <w:ilvl w:val="0"/>
          <w:numId w:val="2"/>
        </w:numPr>
        <w:spacing w:after="60" w:line="264"/>
      </w:pPr>
      <w:r>
        <w:t xml:space="preserve">Which unresolved values need a person, and which could be solved with a better rule or authority?</w:t>
      </w:r>
    </w:p>
    <w:p>
      <w:pPr>
        <w:pStyle w:val="ListParagraph"/>
        <w:numPr>
          <w:ilvl w:val="0"/>
          <w:numId w:val="2"/>
        </w:numPr>
        <w:spacing w:after="60" w:line="264"/>
      </w:pPr>
      <w:r>
        <w:t xml:space="preserve">If you ran this pipeline again next year on a new export, what would you have to change?</w:t>
      </w:r>
    </w:p>
    <w:p>
      <w:pPr>
        <w:pStyle w:val="ListParagraph"/>
        <w:numPr>
          <w:ilvl w:val="0"/>
          <w:numId w:val="2"/>
        </w:numPr>
        <w:spacing w:after="60" w:line="264"/>
      </w:pPr>
      <w:r>
        <w:t xml:space="preserve">How would you record, for provenance, that AI was used in these steps?</w:t>
      </w:r>
    </w:p>
    <w:p>
      <w:pPr>
        <w:pStyle w:val="Heading2"/>
      </w:pPr>
      <w:r>
        <w:t xml:space="preserve">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w:t>
            </w:r>
          </w:p>
        </w:tc>
        <w:tc>
          <w:tcPr>
            <w:tcW w:type="dxa" w:w="8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Item</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data/input/</w:t>
            </w:r>
            <w:r>
              <w:t xml:space="preserve"> and every </w:t>
            </w:r>
            <w:r>
              <w:rPr>
                <w:rFonts w:ascii="Consolas" w:cs="Consolas" w:eastAsia="Consolas" w:hAnsi="Consolas"/>
                <w:color w:val="7B2C00"/>
                <w:sz w:val="19"/>
                <w:szCs w:val="19"/>
              </w:rPr>
              <w:t xml:space="preserve">_00</w:t>
            </w:r>
            <w:r>
              <w:t xml:space="preserve"> file are unchanged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Every stage has a numbered output file and a report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Every dataset has a plan in </w:t>
            </w:r>
            <w:r>
              <w:rPr>
                <w:rFonts w:ascii="Consolas" w:cs="Consolas" w:eastAsia="Consolas" w:hAnsi="Consolas"/>
                <w:color w:val="7B2C00"/>
                <w:sz w:val="19"/>
                <w:szCs w:val="19"/>
              </w:rPr>
              <w:t xml:space="preserve">docs/transformations/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Model translations are saved in mapping files, so each step can be re-run without the model</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data/dist/</w:t>
            </w:r>
            <w:r>
              <w:t xml:space="preserve"> holds a result, an unresolved file and a summary report for each dataset you completed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You spot-checked at least five AI decisions per dataset</w:t>
            </w:r>
          </w:p>
        </w:tc>
      </w:tr>
    </w:tbl>
    <w:p>
      <w:pPr>
        <w:pStyle w:val="Heading1"/>
        <w:pageBreakBefore/>
      </w:pPr>
      <w:r>
        <w:t xml:space="preserve">Appendix: Claude Code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Action</w:t>
            </w:r>
          </w:p>
        </w:tc>
        <w:tc>
          <w:tcPr>
            <w:tcW w:type="dxa" w:w="6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How</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Start a session in the project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Desktop app: new Code session → choose the folder. Terminal: </w:t>
            </w:r>
            <w:r>
              <w:rPr>
                <w:rFonts w:ascii="Consolas" w:cs="Consolas" w:eastAsia="Consolas" w:hAnsi="Consolas"/>
                <w:color w:val="7B2C00"/>
                <w:sz w:val="19"/>
                <w:szCs w:val="19"/>
              </w:rPr>
              <w:t xml:space="preserve">cd tdwg2026-wks10</w:t>
            </w:r>
            <w:r>
              <w:t xml:space="preserve"> then </w:t>
            </w:r>
            <w:r>
              <w:rPr>
                <w:rFonts w:ascii="Consolas" w:cs="Consolas" w:eastAsia="Consolas" w:hAnsi="Consolas"/>
                <w:color w:val="7B2C00"/>
                <w:sz w:val="19"/>
                <w:szCs w:val="19"/>
              </w:rPr>
              <w:t xml:space="preserve">claude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Refer to a file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Type </w:t>
            </w:r>
            <w:r>
              <w:rPr>
                <w:rFonts w:ascii="Consolas" w:cs="Consolas" w:eastAsia="Consolas" w:hAnsi="Consolas"/>
                <w:color w:val="7B2C00"/>
                <w:sz w:val="19"/>
                <w:szCs w:val="19"/>
              </w:rPr>
              <w:t xml:space="preserve">@</w:t>
            </w:r>
            <w:r>
              <w:t xml:space="preserve"> and start typing the file name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Interrupt Claude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Press </w:t>
            </w:r>
            <w:r>
              <w:rPr>
                <w:b/>
                <w:bCs/>
              </w:rPr>
              <w:t xml:space="preserve">Esc</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Start fresh between parts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/clear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Switch model</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/model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Plan before acting</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Press </w:t>
            </w:r>
            <w:r>
              <w:rPr>
                <w:b/>
                <w:bCs/>
              </w:rPr>
              <w:t xml:space="preserve">Shift+Tab</w:t>
            </w:r>
            <w:r>
              <w:t xml:space="preserve"> to cycle modes until plan mode is shown, or end a prompt with “stop and wait for my review”</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Let Claude edit files without asking each time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Press </w:t>
            </w:r>
            <w:r>
              <w:rPr>
                <w:b/>
                <w:bCs/>
              </w:rPr>
              <w:t xml:space="preserve">Shift+Tab</w:t>
            </w:r>
            <w:r>
              <w:t xml:space="preserve"> to switch to accept-edits mode (use it only inside the workshop repository)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Project memory</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CLAUDE.md</w:t>
            </w:r>
            <w:r>
              <w:t xml:space="preserve"> at the repository root is read automatically at the start of every session</w:t>
            </w:r>
          </w:p>
        </w:tc>
      </w:tr>
    </w:tbl>
    <w:p>
      <w:pPr>
        <w:pStyle w:val="Heading2"/>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Meaning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ETL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Extract, Transform, Load: pull data from its source, change it to match a target, and write it to the target format or system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Stage / version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One step in the pipeline, with a numbered output file (</w:t>
            </w:r>
            <w:r>
              <w:rPr>
                <w:rFonts w:ascii="Consolas" w:cs="Consolas" w:eastAsia="Consolas" w:hAnsi="Consolas"/>
                <w:color w:val="7B2C00"/>
                <w:sz w:val="19"/>
                <w:szCs w:val="19"/>
              </w:rPr>
              <w:t xml:space="preserve">_00</w:t>
            </w:r>
            <w:r>
              <w:t xml:space="preserve">, </w:t>
            </w:r>
            <w:r>
              <w:rPr>
                <w:rFonts w:ascii="Consolas" w:cs="Consolas" w:eastAsia="Consolas" w:hAnsi="Consolas"/>
                <w:color w:val="7B2C00"/>
                <w:sz w:val="19"/>
                <w:szCs w:val="19"/>
              </w:rPr>
              <w:t xml:space="preserve">_01</w:t>
            </w:r>
            <w:r>
              <w:t xml:space="preserve"> …)</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Profile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description of a dataset: counts, blanks, duplicates, languages, delimiters, qualifiers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Authority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trusted reference list used to give context or to validate results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Mapping file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saved table of AI decisions (e.g. German → English) that a script can re-apply without calling the model again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Compound specimen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physical specimen made of identifiable parts. Each part is a record linked to its parent with </w:t>
            </w:r>
            <w:r>
              <w:rPr>
                <w:rFonts w:ascii="Consolas" w:cs="Consolas" w:eastAsia="Consolas" w:hAnsi="Consolas"/>
                <w:color w:val="7B2C00"/>
                <w:sz w:val="19"/>
                <w:szCs w:val="19"/>
              </w:rPr>
              <w:t xml:space="preserve">is_part_of</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Unresolved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Values that could not be translated, ranked or validated. They are kept for review, not discarded</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WKS10 Exercise Guide: Building a Repeatable AI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4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WKS10 Exercise Guide: Building a Repeatable AI Pipeline</dc:title>
  <dc:creator>Ben Norton</dc:creator>
  <cp:lastModifiedBy>Un-named</cp:lastModifiedBy>
  <cp:revision>1</cp:revision>
  <dcterms:created xsi:type="dcterms:W3CDTF">2026-09-23T20:46:04.522Z</dcterms:created>
  <dcterms:modified xsi:type="dcterms:W3CDTF">2026-09-23T20:46:04.522Z</dcterms:modified>
</cp:coreProperties>
</file>

<file path=docProps/custom.xml><?xml version="1.0" encoding="utf-8"?>
<Properties xmlns="http://schemas.openxmlformats.org/officeDocument/2006/custom-properties" xmlns:vt="http://schemas.openxmlformats.org/officeDocument/2006/docPropsVTypes"/>
</file>