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0530E">
      <w:pPr>
        <w:pStyle w:val="2"/>
        <w:bidi w:val="0"/>
        <w:jc w:val="center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ATF AI SCHOOL</w:t>
      </w:r>
    </w:p>
    <w:p w14:paraId="6553A7D1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>This is a log of ben’s ATF AI scholing experience.</w:t>
      </w:r>
      <w:bookmarkStart w:id="0" w:name="_GoBack"/>
      <w:bookmarkEnd w:id="0"/>
    </w:p>
    <w:p w14:paraId="19C1DA5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5219D"/>
    <w:rsid w:val="3255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2026-09-20T12:25:00Z</dcterms:created>
  <dc:creator>HP</dc:creator>
  <cp:lastModifiedBy>WPS_1748349340</cp:lastModifiedBy>
  <dcterms:modified xsi:type="dcterms:W3CDTF">2026-09-20T12:27:33Z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18B2CA49E0D14EB39CB20E424D354AC6_11</vt:lpwstr>
  </property>
  <property fmtid="{D5CDD505-2E9C-101B-9397-08002B2CF9AE}" pid="4" name="KSOTemplateDocerSaveRecord">
    <vt:lpwstr>eyJoZGlkIjoiZTc1YWRhNjQzMmVjMWZiMTI4NGM4MDY2M2QyZjliMjQiLCJ1c2VySWQiOiIxNDk5ODY3NDI2MzE2MCJ9</vt:lpwstr>
  </property>
</Properties>
</file>