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CommentReference"/>
        </w:rPr>
        <w:commentReference w:id="0"/>
      </w:r>
      <w:commentRangeEnd w:id="1"/>
      <w:r w:rsidR="00AE3D0D">
        <w:rPr>
          <w:rStyle w:val="CommentReference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Pr="009D21BA" w:rsidRDefault="007C148E" w:rsidP="005A64F4"/>
    <w:p w14:paraId="1907F115" w14:textId="1D94BB8D" w:rsidR="000F405D" w:rsidRDefault="009D21BA" w:rsidP="00306A8F">
      <w:pPr>
        <w:pStyle w:val="Title"/>
        <w:spacing w:before="2880" w:after="3600"/>
      </w:pPr>
      <w:proofErr w:type="spellStart"/>
      <w:r>
        <w:t>Wireless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Analytics</w:t>
      </w:r>
      <w:proofErr w:type="spellEnd"/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78C3D870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9D21BA">
        <w:t>Bezzeg András Benjamin</w:t>
      </w:r>
      <w:r w:rsidR="00C92644" w:rsidRPr="00A926B9">
        <w:tab/>
      </w:r>
      <w:r w:rsidR="009D21BA">
        <w:t xml:space="preserve">Dr. </w:t>
      </w:r>
      <w:proofErr w:type="spellStart"/>
      <w:r w:rsidR="009D21BA">
        <w:t>Nikovits</w:t>
      </w:r>
      <w:proofErr w:type="spellEnd"/>
      <w:r w:rsidR="009D21BA">
        <w:t xml:space="preserve"> Tibor</w:t>
      </w:r>
    </w:p>
    <w:p w14:paraId="48E9A72B" w14:textId="6C525A15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9D21BA">
        <w:rPr>
          <w:rStyle w:val="normal-font"/>
        </w:rPr>
        <w:t>mesteroktató</w:t>
      </w:r>
    </w:p>
    <w:p w14:paraId="034AF5F8" w14:textId="0982F2E9" w:rsidR="00B87E8D" w:rsidRDefault="00F641CB" w:rsidP="00777DF4">
      <w:pPr>
        <w:tabs>
          <w:tab w:val="left" w:pos="5103"/>
        </w:tabs>
        <w:spacing w:before="600"/>
        <w:jc w:val="center"/>
      </w:pPr>
      <w:proofErr w:type="gramStart"/>
      <w:r>
        <w:rPr>
          <w:rStyle w:val="Strong"/>
        </w:rPr>
        <w:t xml:space="preserve">Budapest </w:t>
      </w:r>
      <w:r w:rsidR="00BC3E9C" w:rsidRPr="00396D55">
        <w:rPr>
          <w:rStyle w:val="Strong"/>
        </w:rPr>
        <w:t>,</w:t>
      </w:r>
      <w:proofErr w:type="gramEnd"/>
      <w:r w:rsidR="00BC3E9C" w:rsidRPr="00396D55">
        <w:rPr>
          <w:rStyle w:val="Strong"/>
        </w:rPr>
        <w:t xml:space="preserve"> 202</w:t>
      </w:r>
      <w:r w:rsidR="008B469D">
        <w:rPr>
          <w:rStyle w:val="Strong"/>
        </w:rPr>
        <w:t>3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OCHeading"/>
          </w:pPr>
          <w:r w:rsidRPr="00A726C4">
            <w:t>Tartalomjegyzék</w:t>
          </w:r>
        </w:p>
        <w:p w14:paraId="26D51682" w14:textId="42852C11" w:rsidR="00FA4C0B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74564" w:history="1">
            <w:r w:rsidR="00FA4C0B" w:rsidRPr="00532D45">
              <w:rPr>
                <w:rStyle w:val="Hyperlink"/>
                <w:noProof/>
              </w:rPr>
              <w:t>1.</w:t>
            </w:r>
            <w:r w:rsidR="00FA4C0B"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="00FA4C0B" w:rsidRPr="00532D45">
              <w:rPr>
                <w:rStyle w:val="Hyperlink"/>
                <w:noProof/>
              </w:rPr>
              <w:t>Bevezetés</w:t>
            </w:r>
            <w:r w:rsidR="00FA4C0B">
              <w:rPr>
                <w:noProof/>
                <w:webHidden/>
              </w:rPr>
              <w:tab/>
            </w:r>
            <w:r w:rsidR="00FA4C0B">
              <w:rPr>
                <w:noProof/>
                <w:webHidden/>
              </w:rPr>
              <w:fldChar w:fldCharType="begin"/>
            </w:r>
            <w:r w:rsidR="00FA4C0B">
              <w:rPr>
                <w:noProof/>
                <w:webHidden/>
              </w:rPr>
              <w:instrText xml:space="preserve"> PAGEREF _Toc153374564 \h </w:instrText>
            </w:r>
            <w:r w:rsidR="00FA4C0B">
              <w:rPr>
                <w:noProof/>
                <w:webHidden/>
              </w:rPr>
            </w:r>
            <w:r w:rsidR="00FA4C0B">
              <w:rPr>
                <w:noProof/>
                <w:webHidden/>
              </w:rPr>
              <w:fldChar w:fldCharType="separate"/>
            </w:r>
            <w:r w:rsidR="00FA4C0B">
              <w:rPr>
                <w:noProof/>
                <w:webHidden/>
              </w:rPr>
              <w:t>1</w:t>
            </w:r>
            <w:r w:rsidR="00FA4C0B">
              <w:rPr>
                <w:noProof/>
                <w:webHidden/>
              </w:rPr>
              <w:fldChar w:fldCharType="end"/>
            </w:r>
          </w:hyperlink>
        </w:p>
        <w:p w14:paraId="57CD3D56" w14:textId="7A13E488" w:rsidR="00FA4C0B" w:rsidRDefault="00FA4C0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3374565" w:history="1">
            <w:r w:rsidRPr="00532D45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532D45">
              <w:rPr>
                <w:rStyle w:val="Hyperlink"/>
                <w:noProof/>
              </w:rPr>
              <w:t>Rövid ismertető: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6EA59" w14:textId="54F5F3C1" w:rsidR="00FA4C0B" w:rsidRDefault="00FA4C0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3374566" w:history="1">
            <w:r w:rsidRPr="00532D45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532D45">
              <w:rPr>
                <w:rStyle w:val="Hyperlink"/>
                <w:noProof/>
              </w:rPr>
              <w:t>Az alkalmazás: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95DEE" w14:textId="5A12E13B" w:rsidR="00FA4C0B" w:rsidRDefault="00FA4C0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3374567" w:history="1">
            <w:r w:rsidRPr="00532D4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532D45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54834" w14:textId="00D7F193" w:rsidR="00FA4C0B" w:rsidRDefault="00FA4C0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3374568" w:history="1">
            <w:r w:rsidRPr="00532D45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532D45">
              <w:rPr>
                <w:rStyle w:val="Hyperlink"/>
                <w:noProof/>
              </w:rPr>
              <w:t>Futtatási lépések: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FDD70" w14:textId="3170B0B3" w:rsidR="00FA4C0B" w:rsidRDefault="00FA4C0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3374569" w:history="1">
            <w:r w:rsidRPr="00532D4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532D45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F6EB" w14:textId="2D776FCA" w:rsidR="00FA4C0B" w:rsidRDefault="00FA4C0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3374570" w:history="1">
            <w:r w:rsidRPr="00532D45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532D45">
              <w:rPr>
                <w:rStyle w:val="Hyperlink"/>
                <w:noProof/>
              </w:rPr>
              <w:t>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35821" w14:textId="185150A1" w:rsidR="00FA4C0B" w:rsidRDefault="00FA4C0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3374571" w:history="1">
            <w:r w:rsidRPr="00532D45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532D45">
              <w:rPr>
                <w:rStyle w:val="Hyperlink"/>
                <w:noProof/>
              </w:rPr>
              <w:t>Fejlesztési terv- és folyamatok: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E420" w14:textId="06CD8FC8" w:rsidR="00FA4C0B" w:rsidRDefault="00FA4C0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3374572" w:history="1">
            <w:r w:rsidRPr="00532D45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532D45">
              <w:rPr>
                <w:rStyle w:val="Hyperlink"/>
                <w:noProof/>
              </w:rPr>
              <w:t>Projektstruktúra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455F2" w14:textId="08FCAEB6" w:rsidR="00FA4C0B" w:rsidRDefault="00FA4C0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3374573" w:history="1">
            <w:r w:rsidRPr="00532D45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532D45">
              <w:rPr>
                <w:rStyle w:val="Hyperlink"/>
                <w:noProof/>
              </w:rPr>
              <w:t>Komponensek: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21935" w14:textId="104E3CDF" w:rsidR="00FA4C0B" w:rsidRDefault="00FA4C0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3374574" w:history="1">
            <w:r w:rsidRPr="00532D45">
              <w:rPr>
                <w:rStyle w:val="Hyperlink"/>
                <w:noProof/>
              </w:rPr>
              <w:t>3.4.1.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532D45">
              <w:rPr>
                <w:rStyle w:val="Hyperlink"/>
                <w:noProof/>
              </w:rPr>
              <w:t>Adatbázisrétegek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DB622" w14:textId="2EEEE540" w:rsidR="00FA4C0B" w:rsidRDefault="00FA4C0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3374575" w:history="1">
            <w:r w:rsidRPr="00532D45">
              <w:rPr>
                <w:rStyle w:val="Hyperlink"/>
                <w:noProof/>
              </w:rPr>
              <w:t>3.4.2.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532D45">
              <w:rPr>
                <w:rStyle w:val="Hyperlink"/>
                <w:noProof/>
              </w:rPr>
              <w:t>2. Adatfeldolgozás és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112D0" w14:textId="7776370B" w:rsidR="00FA4C0B" w:rsidRDefault="00FA4C0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3374576" w:history="1">
            <w:r w:rsidRPr="00532D45">
              <w:rPr>
                <w:rStyle w:val="Hyperlink"/>
                <w:noProof/>
              </w:rPr>
              <w:t>3.4.3.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532D45">
              <w:rPr>
                <w:rStyle w:val="Hyperlink"/>
                <w:noProof/>
              </w:rPr>
              <w:t>Felhasználói interfész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B94F3" w14:textId="26251781" w:rsidR="00FA4C0B" w:rsidRDefault="00FA4C0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3374577" w:history="1">
            <w:r w:rsidRPr="00532D45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532D45">
              <w:rPr>
                <w:rStyle w:val="Hyperlink"/>
                <w:noProof/>
              </w:rPr>
              <w:t>Futtatási lépések fejlesztőknek: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EA85" w14:textId="40317F07" w:rsidR="00FA4C0B" w:rsidRDefault="00FA4C0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3374578" w:history="1">
            <w:r w:rsidRPr="00532D45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532D45">
              <w:rPr>
                <w:rStyle w:val="Hyperlink"/>
                <w:noProof/>
              </w:rPr>
              <w:t>Adatbiztonság és Teljesítmény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ACBA8" w14:textId="50C2BEFE" w:rsidR="00FA4C0B" w:rsidRDefault="00FA4C0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3374579" w:history="1">
            <w:r w:rsidRPr="00532D45">
              <w:rPr>
                <w:rStyle w:val="Hyperlink"/>
                <w:noProof/>
              </w:rPr>
              <w:t>3.7.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532D45">
              <w:rPr>
                <w:rStyle w:val="Hyperlink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3AF9E" w14:textId="7406C274" w:rsidR="00FA4C0B" w:rsidRDefault="00FA4C0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3374580" w:history="1">
            <w:r w:rsidRPr="00532D4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532D45">
              <w:rPr>
                <w:rStyle w:val="Hyperlink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51418" w14:textId="55CD0FBE" w:rsidR="00FA4C0B" w:rsidRDefault="00FA4C0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3374581" w:history="1">
            <w:r w:rsidRPr="00532D4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532D45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0B26F" w14:textId="55DD4CE5" w:rsidR="00FA4C0B" w:rsidRDefault="00FA4C0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3374582" w:history="1">
            <w:r w:rsidRPr="00532D4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532D45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140A44BD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Heading1"/>
      </w:pPr>
      <w:bookmarkStart w:id="2" w:name="_Toc153374564"/>
      <w:r w:rsidRPr="00662B18">
        <w:lastRenderedPageBreak/>
        <w:t>Bevezet</w:t>
      </w:r>
      <w:r w:rsidR="00E125F3">
        <w:t>és</w:t>
      </w:r>
      <w:bookmarkEnd w:id="2"/>
    </w:p>
    <w:p w14:paraId="7B842A58" w14:textId="1354DED3" w:rsidR="004B65B8" w:rsidRDefault="0065398B" w:rsidP="007E09E5">
      <w:pPr>
        <w:pStyle w:val="Heading2"/>
      </w:pPr>
      <w:bookmarkStart w:id="3" w:name="_Toc153374565"/>
      <w:r>
        <w:t>Rövid kontextus</w:t>
      </w:r>
      <w:r w:rsidR="009879BB">
        <w:t>:</w:t>
      </w:r>
      <w:bookmarkEnd w:id="3"/>
    </w:p>
    <w:p w14:paraId="1B39283F" w14:textId="03F6C535" w:rsidR="009879BB" w:rsidRDefault="009879BB" w:rsidP="009651D4">
      <w:r>
        <w:t xml:space="preserve">A cégünk vezetéknélküli kommunikációs chipek </w:t>
      </w:r>
      <w:proofErr w:type="gramStart"/>
      <w:r>
        <w:t>tervezésével ,</w:t>
      </w:r>
      <w:proofErr w:type="gramEnd"/>
      <w:r>
        <w:t xml:space="preserve"> szabadalmaztatásával és gyártásával foglalkozik. Mindemellett </w:t>
      </w:r>
      <w:r w:rsidR="00E8009F">
        <w:t xml:space="preserve">biztosit </w:t>
      </w:r>
      <w:r>
        <w:t>egy integrált fejl</w:t>
      </w:r>
      <w:r w:rsidR="00E8009F">
        <w:t xml:space="preserve">esztési környezetet ahol a felhasználó </w:t>
      </w:r>
      <w:proofErr w:type="gramStart"/>
      <w:r w:rsidR="00E8009F">
        <w:t>tesztelheti ,megfigyelheti</w:t>
      </w:r>
      <w:proofErr w:type="gramEnd"/>
      <w:r w:rsidR="00E8009F">
        <w:t>, konfigurálhatja vagy egyéni kódot is írhat ezekre a hardware-</w:t>
      </w:r>
      <w:proofErr w:type="spellStart"/>
      <w:r w:rsidR="00E8009F">
        <w:t>ekre</w:t>
      </w:r>
      <w:proofErr w:type="spellEnd"/>
      <w:r w:rsidR="00E8009F">
        <w:t xml:space="preserve">. (Továbbiakban </w:t>
      </w:r>
      <w:proofErr w:type="spellStart"/>
      <w:r w:rsidR="00E8009F" w:rsidRPr="00E8009F">
        <w:rPr>
          <w:b/>
          <w:bCs/>
          <w:i/>
          <w:iCs/>
        </w:rPr>
        <w:t>Studio</w:t>
      </w:r>
      <w:proofErr w:type="spellEnd"/>
      <w:r w:rsidR="00E8009F">
        <w:t xml:space="preserve"> néven erre referálok). Ebben a </w:t>
      </w:r>
      <w:proofErr w:type="spellStart"/>
      <w:r w:rsidR="00E8009F">
        <w:t>Studio</w:t>
      </w:r>
      <w:proofErr w:type="spellEnd"/>
      <w:r w:rsidR="00E8009F">
        <w:t xml:space="preserve">-ban számos saját és globális vezetéknélküli kommunikációs </w:t>
      </w:r>
      <w:proofErr w:type="spellStart"/>
      <w:r w:rsidR="00E8009F">
        <w:t>protokol</w:t>
      </w:r>
      <w:proofErr w:type="spellEnd"/>
      <w:r w:rsidR="00E8009F">
        <w:t xml:space="preserve"> támogatására van lehetőség, azonban nem mindenki </w:t>
      </w:r>
      <w:r w:rsidR="00C953B2">
        <w:t>képes</w:t>
      </w:r>
      <w:r w:rsidR="00E8009F">
        <w:t xml:space="preserve"> hosszú és bonyolult C kód írására, a cég ezeket a felhasználókat is figyelembe véve hozta létre a </w:t>
      </w:r>
      <w:proofErr w:type="spellStart"/>
      <w:r w:rsidR="00C953B2" w:rsidRPr="00C953B2">
        <w:rPr>
          <w:i/>
          <w:iCs/>
        </w:rPr>
        <w:t>Wireless</w:t>
      </w:r>
      <w:proofErr w:type="spellEnd"/>
      <w:r w:rsidR="00C953B2">
        <w:t xml:space="preserve"> </w:t>
      </w:r>
      <w:proofErr w:type="spellStart"/>
      <w:r w:rsidR="00E8009F" w:rsidRPr="00C953B2">
        <w:rPr>
          <w:i/>
          <w:iCs/>
        </w:rPr>
        <w:t>Tooling</w:t>
      </w:r>
      <w:proofErr w:type="spellEnd"/>
      <w:r w:rsidR="00E8009F">
        <w:t xml:space="preserve"> </w:t>
      </w:r>
      <w:proofErr w:type="gramStart"/>
      <w:r w:rsidR="00E8009F">
        <w:t>csapatot</w:t>
      </w:r>
      <w:proofErr w:type="gramEnd"/>
      <w:r w:rsidR="00E8009F">
        <w:t xml:space="preserve"> aminek </w:t>
      </w:r>
      <w:proofErr w:type="spellStart"/>
      <w:r w:rsidR="00E8009F">
        <w:t>énis</w:t>
      </w:r>
      <w:proofErr w:type="spellEnd"/>
      <w:r w:rsidR="00E8009F">
        <w:t xml:space="preserve"> a tagja vagyok. A célunk átlagos vagy kevésbé </w:t>
      </w:r>
      <w:proofErr w:type="spellStart"/>
      <w:r w:rsidR="00E8009F">
        <w:t>tech</w:t>
      </w:r>
      <w:proofErr w:type="spellEnd"/>
      <w:r w:rsidR="00E8009F">
        <w:t xml:space="preserve"> </w:t>
      </w:r>
      <w:proofErr w:type="spellStart"/>
      <w:r w:rsidR="00E8009F">
        <w:t>savy</w:t>
      </w:r>
      <w:proofErr w:type="spellEnd"/>
      <w:r w:rsidR="00E8009F">
        <w:t xml:space="preserve"> felhasználók részére is lehetővé tenni, hogy egyszerűen generálhassanak hardware kódot.</w:t>
      </w:r>
      <w:r w:rsidR="00C953B2">
        <w:t xml:space="preserve"> Ehhez különböző webes applikációkat hozunk </w:t>
      </w:r>
      <w:proofErr w:type="gramStart"/>
      <w:r w:rsidR="00C953B2">
        <w:t>létre</w:t>
      </w:r>
      <w:proofErr w:type="gramEnd"/>
      <w:r w:rsidR="00C953B2">
        <w:t xml:space="preserve"> ami az adott technológiához tartozó kódot képesek generálni egy SDK segítségével. Ezeket a webes applikációkat hívjuk </w:t>
      </w:r>
      <w:proofErr w:type="spellStart"/>
      <w:r w:rsidR="00C953B2" w:rsidRPr="00C953B2">
        <w:rPr>
          <w:b/>
          <w:bCs/>
          <w:i/>
          <w:iCs/>
        </w:rPr>
        <w:t>Tool</w:t>
      </w:r>
      <w:proofErr w:type="spellEnd"/>
      <w:r w:rsidR="00C953B2" w:rsidRPr="00C953B2">
        <w:rPr>
          <w:b/>
          <w:bCs/>
          <w:i/>
          <w:iCs/>
        </w:rPr>
        <w:t>-</w:t>
      </w:r>
      <w:r w:rsidR="00C953B2">
        <w:t>oknak.</w:t>
      </w:r>
    </w:p>
    <w:p w14:paraId="62A2E4AD" w14:textId="3A6B54BD" w:rsidR="0065398B" w:rsidRDefault="0065398B" w:rsidP="009651D4">
      <w:pPr>
        <w:pStyle w:val="Heading2"/>
      </w:pPr>
      <w:r>
        <w:t>Motiváció:</w:t>
      </w:r>
    </w:p>
    <w:p w14:paraId="05C271E3" w14:textId="7F9711F7" w:rsidR="00C953B2" w:rsidRDefault="00C953B2" w:rsidP="009651D4">
      <w:r>
        <w:t xml:space="preserve">Ezek a </w:t>
      </w:r>
      <w:proofErr w:type="spellStart"/>
      <w:r w:rsidRPr="00C953B2">
        <w:rPr>
          <w:b/>
          <w:bCs/>
        </w:rPr>
        <w:t>Tool</w:t>
      </w:r>
      <w:proofErr w:type="spellEnd"/>
      <w:r>
        <w:t>-ok tehát egy külső alkalmazásba integrált (</w:t>
      </w:r>
      <w:proofErr w:type="spellStart"/>
      <w:r w:rsidRPr="00C953B2">
        <w:rPr>
          <w:b/>
          <w:bCs/>
        </w:rPr>
        <w:t>Studio</w:t>
      </w:r>
      <w:proofErr w:type="spellEnd"/>
      <w:r>
        <w:t xml:space="preserve">) webes alkalmazások, aminek a használatáról a </w:t>
      </w:r>
      <w:proofErr w:type="spellStart"/>
      <w:r w:rsidRPr="00C953B2">
        <w:rPr>
          <w:b/>
          <w:bCs/>
        </w:rPr>
        <w:t>Studio</w:t>
      </w:r>
      <w:proofErr w:type="spellEnd"/>
      <w:r>
        <w:t xml:space="preserve"> </w:t>
      </w:r>
      <w:proofErr w:type="spellStart"/>
      <w:r>
        <w:t>logolást</w:t>
      </w:r>
      <w:proofErr w:type="spellEnd"/>
      <w:r>
        <w:t xml:space="preserve"> készít egy felhőben lévő adatbázisba. Mivel </w:t>
      </w:r>
      <w:proofErr w:type="spellStart"/>
      <w:r>
        <w:t>ezekenk</w:t>
      </w:r>
      <w:proofErr w:type="spellEnd"/>
      <w:r>
        <w:t xml:space="preserve"> a </w:t>
      </w:r>
      <w:proofErr w:type="spellStart"/>
      <w:r>
        <w:t>Tool</w:t>
      </w:r>
      <w:proofErr w:type="spellEnd"/>
      <w:r>
        <w:t xml:space="preserve">-oknak a </w:t>
      </w:r>
      <w:proofErr w:type="gramStart"/>
      <w:r>
        <w:t>száma</w:t>
      </w:r>
      <w:proofErr w:type="gramEnd"/>
      <w:r>
        <w:t xml:space="preserve"> amivel a csapatunk foglalkozik mára bőven kétszámjegyűvé nőtt, elérkezett az igény, hogy ezeket a használati szokásokat feldolgozva, feltérképezhessük és láthatóvá tegyük melyik projekt milyen súlyú hasznot hoz a belefektetett munka arányában.</w:t>
      </w:r>
    </w:p>
    <w:p w14:paraId="61EA9769" w14:textId="77777777" w:rsidR="007E09E5" w:rsidRDefault="00C953B2" w:rsidP="009651D4">
      <w:r>
        <w:t>Ennek a kivitelezésével lettem megbízva a gyakornoki időszakom alatt és ez ihlette a szakdolgozat témáját.</w:t>
      </w:r>
    </w:p>
    <w:p w14:paraId="21F2B3EA" w14:textId="4D4944FE" w:rsidR="007E09E5" w:rsidRDefault="007E09E5" w:rsidP="007E09E5">
      <w:pPr>
        <w:pStyle w:val="Heading2"/>
      </w:pPr>
      <w:bookmarkStart w:id="4" w:name="_Toc153374566"/>
      <w:r>
        <w:t>Az alkalmazás:</w:t>
      </w:r>
      <w:bookmarkEnd w:id="4"/>
    </w:p>
    <w:p w14:paraId="620031D9" w14:textId="73A8F6CD" w:rsidR="001D46C6" w:rsidRPr="001D46C6" w:rsidRDefault="001D46C6" w:rsidP="001D46C6">
      <w:r>
        <w:t xml:space="preserve">A célom tehát egy olyan alkalmazás </w:t>
      </w:r>
      <w:proofErr w:type="gramStart"/>
      <w:r>
        <w:t>elkészítése</w:t>
      </w:r>
      <w:proofErr w:type="gramEnd"/>
      <w:r>
        <w:t xml:space="preserve"> ami ezeket az adatokat felhasználva segíti és információval látja el először a csapatatot majd a menedzsmentet</w:t>
      </w:r>
      <w:r w:rsidR="0065398B">
        <w:t xml:space="preserve">. Ehhez szintén egy webes alkalmazást fogok </w:t>
      </w:r>
      <w:proofErr w:type="gramStart"/>
      <w:r w:rsidR="0065398B">
        <w:t>elkészíteni</w:t>
      </w:r>
      <w:proofErr w:type="gramEnd"/>
      <w:r w:rsidR="0065398B">
        <w:t xml:space="preserve"> ami egy belső hálózaton való elérésre alkalmas legyen.</w:t>
      </w:r>
    </w:p>
    <w:p w14:paraId="1630F770" w14:textId="50B972D5" w:rsidR="00FA4C0B" w:rsidRDefault="0065398B" w:rsidP="009651D4">
      <w:r>
        <w:t>Tehát felhasználók kizárólag cég alkalmazottak lesznek.</w:t>
      </w:r>
    </w:p>
    <w:p w14:paraId="038B55CC" w14:textId="14271F63" w:rsidR="007E09E5" w:rsidRDefault="007E09E5" w:rsidP="009651D4">
      <w:r>
        <w:t xml:space="preserve">Kisebb-nagyobb eltérések akadnak az eredeti verzióval szemben. Az adatokat véletlenszerűen generáltattam apró </w:t>
      </w:r>
      <w:proofErr w:type="gramStart"/>
      <w:r>
        <w:t>átalakításokkal ,</w:t>
      </w:r>
      <w:proofErr w:type="gramEnd"/>
      <w:r>
        <w:t xml:space="preserve"> név maszkolással és jelentősen kisebb </w:t>
      </w:r>
      <w:r>
        <w:lastRenderedPageBreak/>
        <w:t xml:space="preserve">mennyiségben. A projekt struktúrájának kialakításakor és a technológiák kiválasztásakor a </w:t>
      </w:r>
      <w:proofErr w:type="spellStart"/>
      <w:r>
        <w:t>standalone</w:t>
      </w:r>
      <w:proofErr w:type="spellEnd"/>
      <w:r>
        <w:t xml:space="preserve"> lokálisan futtathatóság és a teljes és egyszerű verziókezelés volt </w:t>
      </w:r>
      <w:r w:rsidR="001D46C6">
        <w:t>a fő</w:t>
      </w:r>
      <w:r>
        <w:t xml:space="preserve"> szempont.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116400530"/>
    <w:p w14:paraId="17D570B2" w14:textId="07D21557" w:rsidR="009651D4" w:rsidRDefault="00900B8A" w:rsidP="00900B8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B3AE3">
        <w:rPr>
          <w:noProof/>
        </w:rPr>
        <w:t>1</w:t>
      </w:r>
      <w:r>
        <w:fldChar w:fldCharType="end"/>
      </w:r>
      <w:r>
        <w:t>. ábra</w:t>
      </w:r>
      <w:bookmarkEnd w:id="5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6" w:name="_Ref116400549"/>
    <w:p w14:paraId="60BA3148" w14:textId="3302622E" w:rsidR="00E74EDC" w:rsidRPr="006A0F29" w:rsidRDefault="00E74EDC" w:rsidP="00E74EDC">
      <w:pPr>
        <w:pStyle w:val="Caption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6"/>
      <w:r w:rsidR="00AF1C9E" w:rsidRPr="006A0F29">
        <w:t>:</w:t>
      </w:r>
      <w:r w:rsidRPr="006A0F29">
        <w:t xml:space="preserve"> Példatáblázat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77777777" w:rsidR="005E1925" w:rsidRDefault="005E1925" w:rsidP="009651D4"/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Heading1"/>
      </w:pPr>
      <w:bookmarkStart w:id="7" w:name="_Toc153374567"/>
      <w:r>
        <w:lastRenderedPageBreak/>
        <w:t>Felhasználói dokumentáció</w:t>
      </w:r>
      <w:bookmarkEnd w:id="7"/>
    </w:p>
    <w:p w14:paraId="41340CB3" w14:textId="641530AD" w:rsidR="009D76A1" w:rsidRDefault="00FA4C0B" w:rsidP="007E09E5">
      <w:pPr>
        <w:pStyle w:val="Heading2"/>
      </w:pPr>
      <w:bookmarkStart w:id="8" w:name="_Toc153374568"/>
      <w:r>
        <w:t>Futtatási lépések:</w:t>
      </w:r>
      <w:bookmarkEnd w:id="8"/>
    </w:p>
    <w:p w14:paraId="5CC371B9" w14:textId="70561A28" w:rsidR="0065398B" w:rsidRDefault="0065398B" w:rsidP="0065398B">
      <w:r>
        <w:t xml:space="preserve">A kicsomagolást követően a </w:t>
      </w:r>
      <w:proofErr w:type="spellStart"/>
      <w:r>
        <w:t>wireless_tools_analytics</w:t>
      </w:r>
      <w:proofErr w:type="spellEnd"/>
      <w:r>
        <w:t xml:space="preserve"> mappában található az alkalmazás forráskódjai. Három fontos dologgal kell rendelkeznie a felhasználónak:</w:t>
      </w:r>
    </w:p>
    <w:p w14:paraId="0B215B5B" w14:textId="77777777" w:rsidR="0065398B" w:rsidRDefault="0065398B" w:rsidP="0065398B">
      <w:pPr>
        <w:pStyle w:val="ListParagraph"/>
        <w:numPr>
          <w:ilvl w:val="0"/>
          <w:numId w:val="6"/>
        </w:numPr>
      </w:pPr>
      <w:r>
        <w:t>Node.js futtatási környezet</w:t>
      </w:r>
    </w:p>
    <w:p w14:paraId="14A6895F" w14:textId="221B5330" w:rsidR="0065398B" w:rsidRDefault="004D590E" w:rsidP="0065398B">
      <w:pPr>
        <w:pStyle w:val="ListParagraph"/>
        <w:numPr>
          <w:ilvl w:val="1"/>
          <w:numId w:val="6"/>
        </w:numPr>
      </w:pPr>
      <w:hyperlink r:id="rId17" w:history="1">
        <w:r w:rsidRPr="00770862">
          <w:rPr>
            <w:rStyle w:val="Hyperlink"/>
          </w:rPr>
          <w:t>https://nodejs.org/en/download</w:t>
        </w:r>
      </w:hyperlink>
      <w:r>
        <w:tab/>
      </w:r>
    </w:p>
    <w:p w14:paraId="2C0E6CF4" w14:textId="77777777" w:rsidR="0065398B" w:rsidRDefault="0065398B" w:rsidP="0065398B">
      <w:pPr>
        <w:pStyle w:val="ListParagraph"/>
        <w:numPr>
          <w:ilvl w:val="0"/>
          <w:numId w:val="6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</w:p>
    <w:p w14:paraId="7096839A" w14:textId="376E3AF5" w:rsidR="0065398B" w:rsidRDefault="004D590E" w:rsidP="0065398B">
      <w:pPr>
        <w:pStyle w:val="ListParagraph"/>
        <w:numPr>
          <w:ilvl w:val="1"/>
          <w:numId w:val="6"/>
        </w:numPr>
      </w:pPr>
      <w:hyperlink r:id="rId18" w:history="1">
        <w:r w:rsidRPr="00770862">
          <w:rPr>
            <w:rStyle w:val="Hyperlink"/>
          </w:rPr>
          <w:t>https://docs.npmjs.com/downloading-and-installing-node-js-and-npm</w:t>
        </w:r>
      </w:hyperlink>
      <w:r>
        <w:tab/>
      </w:r>
    </w:p>
    <w:p w14:paraId="5AD026B5" w14:textId="1681D6CF" w:rsidR="0065398B" w:rsidRDefault="0065398B" w:rsidP="0065398B">
      <w:pPr>
        <w:pStyle w:val="ListParagraph"/>
        <w:numPr>
          <w:ilvl w:val="0"/>
          <w:numId w:val="6"/>
        </w:numPr>
      </w:pPr>
      <w:r>
        <w:t xml:space="preserve">Futó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daemon</w:t>
      </w:r>
      <w:proofErr w:type="spellEnd"/>
    </w:p>
    <w:p w14:paraId="191AE8AE" w14:textId="77777777" w:rsidR="004D590E" w:rsidRDefault="0065398B" w:rsidP="0065398B">
      <w:pPr>
        <w:pStyle w:val="ListParagraph"/>
        <w:numPr>
          <w:ilvl w:val="1"/>
          <w:numId w:val="6"/>
        </w:numPr>
      </w:pPr>
      <w:r>
        <w:t>Docker-</w:t>
      </w:r>
      <w:proofErr w:type="spellStart"/>
      <w:r>
        <w:t>Desktop</w:t>
      </w:r>
      <w:proofErr w:type="spellEnd"/>
      <w:r>
        <w:t xml:space="preserve"> </w:t>
      </w:r>
    </w:p>
    <w:p w14:paraId="1F0C3A54" w14:textId="4DF9B2E5" w:rsidR="0065398B" w:rsidRDefault="004D590E" w:rsidP="004D590E">
      <w:pPr>
        <w:pStyle w:val="ListParagraph"/>
        <w:numPr>
          <w:ilvl w:val="2"/>
          <w:numId w:val="6"/>
        </w:numPr>
      </w:pPr>
      <w:hyperlink r:id="rId19" w:history="1">
        <w:r w:rsidRPr="00770862">
          <w:rPr>
            <w:rStyle w:val="Hyperlink"/>
          </w:rPr>
          <w:t>https://www.docker.com/products/docker-desktop/</w:t>
        </w:r>
      </w:hyperlink>
      <w:r>
        <w:tab/>
      </w:r>
    </w:p>
    <w:p w14:paraId="037A4489" w14:textId="7252097A" w:rsidR="0065398B" w:rsidRDefault="0065398B" w:rsidP="0065398B">
      <w:pPr>
        <w:pStyle w:val="ListParagraph"/>
        <w:numPr>
          <w:ilvl w:val="1"/>
          <w:numId w:val="6"/>
        </w:numPr>
      </w:pPr>
      <w:proofErr w:type="spellStart"/>
      <w:r>
        <w:t>Rancher</w:t>
      </w:r>
      <w:proofErr w:type="spellEnd"/>
      <w:r>
        <w:t xml:space="preserve"> </w:t>
      </w:r>
      <w:proofErr w:type="spellStart"/>
      <w:proofErr w:type="gramStart"/>
      <w:r>
        <w:t>Desktop</w:t>
      </w:r>
      <w:proofErr w:type="spellEnd"/>
      <w:r>
        <w:t xml:space="preserve"> ,</w:t>
      </w:r>
      <w:proofErr w:type="gramEnd"/>
      <w:r>
        <w:t xml:space="preserve"> ha gond a </w:t>
      </w:r>
      <w:proofErr w:type="spellStart"/>
      <w:r>
        <w:t>li</w:t>
      </w:r>
      <w:r w:rsidR="00C505B9">
        <w:t>szenszelés</w:t>
      </w:r>
      <w:proofErr w:type="spellEnd"/>
    </w:p>
    <w:p w14:paraId="5A99EA41" w14:textId="4FFF2191" w:rsidR="004D590E" w:rsidRDefault="004D590E" w:rsidP="004D590E">
      <w:pPr>
        <w:pStyle w:val="ListParagraph"/>
        <w:numPr>
          <w:ilvl w:val="2"/>
          <w:numId w:val="6"/>
        </w:numPr>
      </w:pPr>
      <w:hyperlink r:id="rId20" w:history="1">
        <w:r w:rsidRPr="00770862">
          <w:rPr>
            <w:rStyle w:val="Hyperlink"/>
          </w:rPr>
          <w:t>https://rancherdesktop.io/</w:t>
        </w:r>
      </w:hyperlink>
      <w:r>
        <w:tab/>
      </w:r>
    </w:p>
    <w:p w14:paraId="6BFD4026" w14:textId="77777777" w:rsidR="004D590E" w:rsidRPr="0065398B" w:rsidRDefault="004D590E" w:rsidP="004D590E"/>
    <w:p w14:paraId="534DA22B" w14:textId="1FBD09F3" w:rsidR="00FA4C0B" w:rsidRDefault="00FA4C0B" w:rsidP="00FA4C0B">
      <w:pPr>
        <w:pStyle w:val="Heading3"/>
      </w:pPr>
      <w:r>
        <w:t>Leírás</w:t>
      </w:r>
      <w:r w:rsidR="00E13EF6">
        <w:t>:</w:t>
      </w:r>
    </w:p>
    <w:p w14:paraId="7A1B03DE" w14:textId="212FB29A" w:rsidR="00E13EF6" w:rsidRDefault="00E13EF6" w:rsidP="00E13EF6">
      <w:r>
        <w:t>A futtatás egy többlépéses parancssor eredménye lesz: TODO KÉPEK</w:t>
      </w:r>
    </w:p>
    <w:p w14:paraId="5268FF94" w14:textId="2BB7EB5A" w:rsidR="00E13EF6" w:rsidRDefault="00E13EF6" w:rsidP="00E13EF6">
      <w:pPr>
        <w:pStyle w:val="ListParagraph"/>
        <w:numPr>
          <w:ilvl w:val="0"/>
          <w:numId w:val="7"/>
        </w:numPr>
      </w:pPr>
      <w:r>
        <w:t xml:space="preserve">Indítsuk el a </w:t>
      </w:r>
      <w:proofErr w:type="spellStart"/>
      <w:r>
        <w:t>docker</w:t>
      </w:r>
      <w:proofErr w:type="spellEnd"/>
      <w:r>
        <w:t>-</w:t>
      </w:r>
      <w:proofErr w:type="spellStart"/>
      <w:r>
        <w:t>container</w:t>
      </w:r>
      <w:proofErr w:type="spellEnd"/>
      <w:r>
        <w:t>-t</w:t>
      </w:r>
    </w:p>
    <w:p w14:paraId="088084B6" w14:textId="781CADC9" w:rsidR="00E13EF6" w:rsidRDefault="00E13EF6" w:rsidP="00E13EF6">
      <w:pPr>
        <w:pStyle w:val="ListParagraph"/>
        <w:numPr>
          <w:ilvl w:val="1"/>
          <w:numId w:val="7"/>
        </w:numPr>
      </w:pPr>
      <w:r>
        <w:t>Nyissunk meg egy terminált</w:t>
      </w:r>
    </w:p>
    <w:p w14:paraId="508C4E83" w14:textId="77777777" w:rsidR="00CB3AE3" w:rsidRDefault="00E13EF6" w:rsidP="00CB3AE3">
      <w:pPr>
        <w:pStyle w:val="ListParagraph"/>
        <w:keepNext/>
        <w:numPr>
          <w:ilvl w:val="1"/>
          <w:numId w:val="7"/>
        </w:numPr>
        <w:jc w:val="left"/>
      </w:pPr>
      <w:r>
        <w:t xml:space="preserve">Győződjünk meg, hogy fut a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daemon</w:t>
      </w:r>
      <w:proofErr w:type="spellEnd"/>
      <w:r w:rsidR="004144D6">
        <w:rPr>
          <w:noProof/>
        </w:rPr>
        <w:drawing>
          <wp:inline distT="0" distB="0" distL="0" distR="0" wp14:anchorId="088A3A46" wp14:editId="5D077A96">
            <wp:extent cx="3090672" cy="1600200"/>
            <wp:effectExtent l="0" t="0" r="0" b="0"/>
            <wp:docPr id="141504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72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D3315C3" w14:textId="691078DB" w:rsidR="00E13EF6" w:rsidRDefault="00E13EF6" w:rsidP="00E13EF6">
      <w:pPr>
        <w:pStyle w:val="ListParagraph"/>
        <w:numPr>
          <w:ilvl w:val="1"/>
          <w:numId w:val="7"/>
        </w:numPr>
      </w:pPr>
      <w:r w:rsidRPr="00E13EF6">
        <w:t>Navigáljunk a db mappába</w:t>
      </w:r>
    </w:p>
    <w:p w14:paraId="0E8E47E6" w14:textId="77777777" w:rsidR="00CB3AE3" w:rsidRDefault="00E13EF6" w:rsidP="00CB3AE3">
      <w:pPr>
        <w:pStyle w:val="ListParagraph"/>
        <w:keepNext/>
        <w:numPr>
          <w:ilvl w:val="1"/>
          <w:numId w:val="7"/>
        </w:numPr>
        <w:jc w:val="left"/>
      </w:pPr>
      <w:r>
        <w:lastRenderedPageBreak/>
        <w:t>Adjuk ki a ’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>’ parancsot</w:t>
      </w:r>
      <w:r w:rsidR="00CB3AE3">
        <w:rPr>
          <w:noProof/>
        </w:rPr>
        <w:drawing>
          <wp:inline distT="0" distB="0" distL="0" distR="0" wp14:anchorId="11744F40" wp14:editId="234A9C74">
            <wp:extent cx="5495544" cy="1170432"/>
            <wp:effectExtent l="0" t="0" r="0" b="0"/>
            <wp:docPr id="695430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544" cy="11704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B9DCB2F" w14:textId="1DF9EEA8" w:rsidR="00E13EF6" w:rsidRDefault="00CB3AE3" w:rsidP="00CB3AE3">
      <w:pPr>
        <w:pStyle w:val="Caption"/>
      </w:pPr>
      <w:fldSimple w:instr=" SEQ ábra \* ARABIC ">
        <w:r>
          <w:rPr>
            <w:noProof/>
          </w:rPr>
          <w:t>2</w:t>
        </w:r>
      </w:fldSimple>
      <w:r>
        <w:t xml:space="preserve">. ábra: Sikeres </w:t>
      </w:r>
      <w:proofErr w:type="spellStart"/>
      <w:r>
        <w:t>docker-compose</w:t>
      </w:r>
      <w:proofErr w:type="spellEnd"/>
      <w:r>
        <w:t xml:space="preserve"> utolsó üzenetei</w:t>
      </w:r>
    </w:p>
    <w:p w14:paraId="4D79D926" w14:textId="67045BDB" w:rsidR="00E13EF6" w:rsidRDefault="00E13EF6" w:rsidP="00E13EF6">
      <w:pPr>
        <w:pStyle w:val="ListParagraph"/>
        <w:numPr>
          <w:ilvl w:val="0"/>
          <w:numId w:val="7"/>
        </w:numPr>
      </w:pPr>
      <w:r>
        <w:t>Generáljuk le a segéd táblákat</w:t>
      </w:r>
    </w:p>
    <w:p w14:paraId="3E277E22" w14:textId="77777777" w:rsidR="00E13EF6" w:rsidRDefault="00E13EF6" w:rsidP="00E13EF6">
      <w:pPr>
        <w:pStyle w:val="ListParagraph"/>
        <w:numPr>
          <w:ilvl w:val="1"/>
          <w:numId w:val="7"/>
        </w:numPr>
      </w:pPr>
      <w:r>
        <w:t xml:space="preserve">Sikeres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indítás után nyissunk egy új terminált </w:t>
      </w:r>
      <w:proofErr w:type="gramStart"/>
      <w:r>
        <w:t>( az</w:t>
      </w:r>
      <w:proofErr w:type="gramEnd"/>
      <w:r>
        <w:t xml:space="preserve"> előzőt hagyjuk megnyitva!)</w:t>
      </w:r>
    </w:p>
    <w:p w14:paraId="7103248E" w14:textId="77777777" w:rsidR="00E13EF6" w:rsidRDefault="00E13EF6" w:rsidP="00E13EF6">
      <w:pPr>
        <w:pStyle w:val="ListParagraph"/>
        <w:numPr>
          <w:ilvl w:val="1"/>
          <w:numId w:val="7"/>
        </w:numPr>
      </w:pPr>
      <w:r>
        <w:t>A</w:t>
      </w:r>
      <w:r w:rsidRPr="00E13EF6">
        <w:t xml:space="preserve">djuk ki a </w:t>
      </w:r>
      <w:r w:rsidRPr="00E13EF6">
        <w:rPr>
          <w:lang w:eastAsia="hu-HU"/>
        </w:rPr>
        <w:t>`</w:t>
      </w:r>
      <w:proofErr w:type="spellStart"/>
      <w:r w:rsidRPr="00E13EF6">
        <w:rPr>
          <w:lang w:eastAsia="hu-HU"/>
        </w:rPr>
        <w:t>docker</w:t>
      </w:r>
      <w:proofErr w:type="spellEnd"/>
      <w:r w:rsidRPr="00E13EF6">
        <w:rPr>
          <w:lang w:eastAsia="hu-HU"/>
        </w:rPr>
        <w:t xml:space="preserve"> </w:t>
      </w:r>
      <w:proofErr w:type="spellStart"/>
      <w:r w:rsidRPr="00E13EF6">
        <w:rPr>
          <w:lang w:eastAsia="hu-HU"/>
        </w:rPr>
        <w:t>exec</w:t>
      </w:r>
      <w:proofErr w:type="spellEnd"/>
      <w:r w:rsidRPr="00E13EF6">
        <w:rPr>
          <w:lang w:eastAsia="hu-HU"/>
        </w:rPr>
        <w:t xml:space="preserve"> -</w:t>
      </w:r>
      <w:proofErr w:type="spellStart"/>
      <w:r w:rsidRPr="00E13EF6">
        <w:rPr>
          <w:lang w:eastAsia="hu-HU"/>
        </w:rPr>
        <w:t>it</w:t>
      </w:r>
      <w:proofErr w:type="spellEnd"/>
      <w:r w:rsidRPr="00E13EF6">
        <w:rPr>
          <w:lang w:eastAsia="hu-HU"/>
        </w:rPr>
        <w:t xml:space="preserve"> bsc-dev-db-1 </w:t>
      </w:r>
      <w:proofErr w:type="spellStart"/>
      <w:r w:rsidRPr="00E13EF6">
        <w:rPr>
          <w:lang w:eastAsia="hu-HU"/>
        </w:rPr>
        <w:t>bash</w:t>
      </w:r>
      <w:proofErr w:type="spellEnd"/>
      <w:r w:rsidRPr="00E13EF6">
        <w:rPr>
          <w:lang w:eastAsia="hu-HU"/>
        </w:rPr>
        <w:t xml:space="preserve"> -l`</w:t>
      </w:r>
      <w:r>
        <w:rPr>
          <w:lang w:eastAsia="hu-HU"/>
        </w:rPr>
        <w:t xml:space="preserve"> parancsot</w:t>
      </w:r>
    </w:p>
    <w:p w14:paraId="19869946" w14:textId="55669C01" w:rsidR="00E13EF6" w:rsidRPr="00E13EF6" w:rsidRDefault="00E13EF6" w:rsidP="00E13EF6">
      <w:pPr>
        <w:pStyle w:val="ListParagraph"/>
        <w:numPr>
          <w:ilvl w:val="1"/>
          <w:numId w:val="7"/>
        </w:numPr>
      </w:pPr>
      <w:r w:rsidRPr="00E13EF6">
        <w:t xml:space="preserve">Ez nyit egy új terminált a </w:t>
      </w:r>
      <w:proofErr w:type="spellStart"/>
      <w:r w:rsidRPr="00E13EF6">
        <w:t>korrábin</w:t>
      </w:r>
      <w:proofErr w:type="spellEnd"/>
      <w:r w:rsidRPr="00E13EF6">
        <w:t xml:space="preserve"> belül</w:t>
      </w:r>
      <w:r>
        <w:t>,</w:t>
      </w:r>
      <w:r w:rsidRPr="00E13EF6">
        <w:t xml:space="preserve"> itt adjuk ki a </w:t>
      </w:r>
      <w:r w:rsidRPr="00E13EF6">
        <w:rPr>
          <w:lang w:eastAsia="hu-HU"/>
        </w:rPr>
        <w:t>`</w:t>
      </w:r>
      <w:proofErr w:type="spellStart"/>
      <w:r w:rsidRPr="00E13EF6">
        <w:rPr>
          <w:lang w:eastAsia="hu-HU"/>
        </w:rPr>
        <w:t>mysql</w:t>
      </w:r>
      <w:proofErr w:type="spellEnd"/>
      <w:r w:rsidRPr="00E13EF6">
        <w:rPr>
          <w:lang w:eastAsia="hu-HU"/>
        </w:rPr>
        <w:t xml:space="preserve"> -u </w:t>
      </w:r>
      <w:proofErr w:type="spellStart"/>
      <w:r w:rsidRPr="00E13EF6">
        <w:rPr>
          <w:lang w:eastAsia="hu-HU"/>
        </w:rPr>
        <w:t>root</w:t>
      </w:r>
      <w:proofErr w:type="spellEnd"/>
      <w:r w:rsidRPr="00E13EF6">
        <w:rPr>
          <w:lang w:eastAsia="hu-HU"/>
        </w:rPr>
        <w:t xml:space="preserve"> -p "</w:t>
      </w:r>
      <w:proofErr w:type="spellStart"/>
      <w:r w:rsidRPr="00E13EF6">
        <w:rPr>
          <w:lang w:eastAsia="hu-HU"/>
        </w:rPr>
        <w:t>bsc</w:t>
      </w:r>
      <w:proofErr w:type="spellEnd"/>
      <w:r w:rsidRPr="00E13EF6">
        <w:rPr>
          <w:lang w:eastAsia="hu-HU"/>
        </w:rPr>
        <w:t>-</w:t>
      </w:r>
      <w:proofErr w:type="spellStart"/>
      <w:r w:rsidRPr="00E13EF6">
        <w:rPr>
          <w:lang w:eastAsia="hu-HU"/>
        </w:rPr>
        <w:t>dev</w:t>
      </w:r>
      <w:proofErr w:type="spellEnd"/>
      <w:r w:rsidRPr="00E13EF6">
        <w:rPr>
          <w:lang w:eastAsia="hu-HU"/>
        </w:rPr>
        <w:t xml:space="preserve">-db" </w:t>
      </w:r>
      <w:proofErr w:type="gramStart"/>
      <w:r w:rsidRPr="00E13EF6">
        <w:rPr>
          <w:lang w:eastAsia="hu-HU"/>
        </w:rPr>
        <w:t xml:space="preserve">&lt; </w:t>
      </w:r>
      <w:proofErr w:type="spellStart"/>
      <w:r w:rsidRPr="00E13EF6">
        <w:rPr>
          <w:lang w:eastAsia="hu-HU"/>
        </w:rPr>
        <w:t>runtime-scripts</w:t>
      </w:r>
      <w:proofErr w:type="spellEnd"/>
      <w:r w:rsidRPr="00E13EF6">
        <w:rPr>
          <w:lang w:eastAsia="hu-HU"/>
        </w:rPr>
        <w:t>/</w:t>
      </w:r>
      <w:proofErr w:type="spellStart"/>
      <w:r w:rsidRPr="00E13EF6">
        <w:rPr>
          <w:lang w:eastAsia="hu-HU"/>
        </w:rPr>
        <w:t>helper-tables.sql</w:t>
      </w:r>
      <w:proofErr w:type="spellEnd"/>
      <w:proofErr w:type="gramEnd"/>
      <w:r w:rsidRPr="00E13EF6">
        <w:rPr>
          <w:lang w:eastAsia="hu-HU"/>
        </w:rPr>
        <w:t>`</w:t>
      </w:r>
      <w:r>
        <w:rPr>
          <w:lang w:eastAsia="hu-HU"/>
        </w:rPr>
        <w:t xml:space="preserve"> parancsot</w:t>
      </w:r>
    </w:p>
    <w:p w14:paraId="63A3E3D5" w14:textId="77190CF2" w:rsidR="00E13EF6" w:rsidRDefault="00E13EF6" w:rsidP="00E13EF6">
      <w:pPr>
        <w:pStyle w:val="ListParagraph"/>
        <w:numPr>
          <w:ilvl w:val="1"/>
          <w:numId w:val="7"/>
        </w:numPr>
      </w:pPr>
      <w:r>
        <w:t>Sikeres futás esetén zárjuk be ezt a terminált</w:t>
      </w:r>
    </w:p>
    <w:p w14:paraId="431C90CB" w14:textId="553A4165" w:rsidR="00E13EF6" w:rsidRDefault="00E13EF6" w:rsidP="00E13EF6">
      <w:pPr>
        <w:pStyle w:val="ListParagraph"/>
        <w:numPr>
          <w:ilvl w:val="0"/>
          <w:numId w:val="7"/>
        </w:numPr>
      </w:pPr>
      <w:r>
        <w:t>Fordítsuk le és futtassuk a szerver kódot</w:t>
      </w:r>
    </w:p>
    <w:p w14:paraId="077667B2" w14:textId="7DA48D60" w:rsidR="00E13EF6" w:rsidRDefault="00E13EF6" w:rsidP="00E13EF6">
      <w:pPr>
        <w:pStyle w:val="ListParagraph"/>
        <w:numPr>
          <w:ilvl w:val="1"/>
          <w:numId w:val="7"/>
        </w:numPr>
      </w:pPr>
      <w:r>
        <w:t>Navigáljunk a server mappába</w:t>
      </w:r>
    </w:p>
    <w:p w14:paraId="58822E49" w14:textId="64ED9150" w:rsidR="00E13EF6" w:rsidRDefault="00E13EF6" w:rsidP="00E13EF6">
      <w:pPr>
        <w:pStyle w:val="ListParagraph"/>
        <w:numPr>
          <w:ilvl w:val="1"/>
          <w:numId w:val="7"/>
        </w:numPr>
      </w:pPr>
      <w:r>
        <w:t xml:space="preserve">Győződjünk meg róla, hogy rendelkezünk </w:t>
      </w:r>
      <w:proofErr w:type="spellStart"/>
      <w:r>
        <w:t>node</w:t>
      </w:r>
      <w:proofErr w:type="spellEnd"/>
      <w:r>
        <w:t xml:space="preserve"> és </w:t>
      </w:r>
      <w:proofErr w:type="spellStart"/>
      <w:r>
        <w:t>npm</w:t>
      </w:r>
      <w:proofErr w:type="spellEnd"/>
      <w:r>
        <w:t xml:space="preserve"> parancsokkal</w:t>
      </w:r>
    </w:p>
    <w:p w14:paraId="3E069DF9" w14:textId="2A26E48B" w:rsidR="00E13EF6" w:rsidRDefault="00E13EF6" w:rsidP="00E13EF6">
      <w:pPr>
        <w:pStyle w:val="ListParagraph"/>
        <w:numPr>
          <w:ilvl w:val="1"/>
          <w:numId w:val="7"/>
        </w:numPr>
      </w:pPr>
      <w:r>
        <w:t xml:space="preserve">Adjuk ki az </w:t>
      </w:r>
      <w:r w:rsidRPr="00E13EF6">
        <w:rPr>
          <w:lang w:eastAsia="hu-HU"/>
        </w:rPr>
        <w:t>`</w:t>
      </w:r>
      <w:proofErr w:type="spellStart"/>
      <w:r>
        <w:rPr>
          <w:lang w:eastAsia="hu-HU"/>
        </w:rPr>
        <w:t>npm</w:t>
      </w:r>
      <w:proofErr w:type="spellEnd"/>
      <w:r>
        <w:rPr>
          <w:lang w:eastAsia="hu-HU"/>
        </w:rPr>
        <w:t xml:space="preserve"> ci</w:t>
      </w:r>
      <w:r w:rsidRPr="00E13EF6">
        <w:rPr>
          <w:lang w:eastAsia="hu-HU"/>
        </w:rPr>
        <w:t>`</w:t>
      </w:r>
      <w:r>
        <w:rPr>
          <w:lang w:eastAsia="hu-HU"/>
        </w:rPr>
        <w:t xml:space="preserve"> parancsot</w:t>
      </w:r>
    </w:p>
    <w:p w14:paraId="78C2F617" w14:textId="24DC1539" w:rsidR="00E13EF6" w:rsidRDefault="00E13EF6" w:rsidP="00E13EF6">
      <w:pPr>
        <w:pStyle w:val="ListParagraph"/>
        <w:numPr>
          <w:ilvl w:val="1"/>
          <w:numId w:val="7"/>
        </w:numPr>
        <w:spacing w:before="240"/>
      </w:pPr>
      <w:r>
        <w:t xml:space="preserve">Adjuk ki az </w:t>
      </w:r>
      <w:r w:rsidRPr="00E13EF6">
        <w:rPr>
          <w:lang w:eastAsia="hu-HU"/>
        </w:rPr>
        <w:t>`</w:t>
      </w:r>
      <w:proofErr w:type="spellStart"/>
      <w:r>
        <w:rPr>
          <w:lang w:eastAsia="hu-HU"/>
        </w:rPr>
        <w:t>npm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run</w:t>
      </w:r>
      <w:proofErr w:type="spellEnd"/>
      <w:r>
        <w:rPr>
          <w:lang w:eastAsia="hu-HU"/>
        </w:rPr>
        <w:t xml:space="preserve"> start</w:t>
      </w:r>
      <w:r w:rsidRPr="00E13EF6">
        <w:rPr>
          <w:lang w:eastAsia="hu-HU"/>
        </w:rPr>
        <w:t>`</w:t>
      </w:r>
      <w:r>
        <w:rPr>
          <w:lang w:eastAsia="hu-HU"/>
        </w:rPr>
        <w:t xml:space="preserve"> </w:t>
      </w:r>
      <w:proofErr w:type="gramStart"/>
      <w:r>
        <w:rPr>
          <w:lang w:eastAsia="hu-HU"/>
        </w:rPr>
        <w:t>parancsot ,</w:t>
      </w:r>
      <w:proofErr w:type="gramEnd"/>
      <w:r>
        <w:rPr>
          <w:lang w:eastAsia="hu-HU"/>
        </w:rPr>
        <w:t xml:space="preserve"> ez elvégzi mindkét lépést</w:t>
      </w:r>
    </w:p>
    <w:p w14:paraId="0B76347C" w14:textId="2B046546" w:rsidR="00E13EF6" w:rsidRDefault="00E13EF6" w:rsidP="00E13EF6">
      <w:pPr>
        <w:pStyle w:val="ListParagraph"/>
        <w:numPr>
          <w:ilvl w:val="1"/>
          <w:numId w:val="7"/>
        </w:numPr>
        <w:spacing w:before="240"/>
      </w:pPr>
      <w:r>
        <w:rPr>
          <w:lang w:eastAsia="hu-HU"/>
        </w:rPr>
        <w:t>Siker esetén hagyjuk nyitva ezt a terminált is</w:t>
      </w:r>
    </w:p>
    <w:p w14:paraId="1E5ACF76" w14:textId="63003B03" w:rsidR="00E13EF6" w:rsidRDefault="00E13EF6" w:rsidP="00E13EF6">
      <w:pPr>
        <w:pStyle w:val="ListParagraph"/>
        <w:numPr>
          <w:ilvl w:val="0"/>
          <w:numId w:val="7"/>
        </w:numPr>
      </w:pPr>
      <w:proofErr w:type="spellStart"/>
      <w:r>
        <w:t>Futtasuk</w:t>
      </w:r>
      <w:proofErr w:type="spellEnd"/>
      <w:r>
        <w:t xml:space="preserve"> a kliens kódot</w:t>
      </w:r>
    </w:p>
    <w:p w14:paraId="47B7054D" w14:textId="70158AA7" w:rsidR="00E13EF6" w:rsidRDefault="00E13EF6" w:rsidP="00E13EF6">
      <w:pPr>
        <w:pStyle w:val="ListParagraph"/>
        <w:numPr>
          <w:ilvl w:val="1"/>
          <w:numId w:val="7"/>
        </w:numPr>
      </w:pPr>
      <w:r>
        <w:t xml:space="preserve">Navigáljuk a </w:t>
      </w:r>
      <w:proofErr w:type="spellStart"/>
      <w:r>
        <w:t>client</w:t>
      </w:r>
      <w:proofErr w:type="spellEnd"/>
      <w:r>
        <w:t>/</w:t>
      </w:r>
      <w:proofErr w:type="spellStart"/>
      <w:r>
        <w:t>tool_analytics_frontend</w:t>
      </w:r>
      <w:proofErr w:type="spellEnd"/>
      <w:r>
        <w:t xml:space="preserve"> mappába</w:t>
      </w:r>
    </w:p>
    <w:p w14:paraId="506BC814" w14:textId="0193E850" w:rsidR="00E13EF6" w:rsidRDefault="00E13EF6" w:rsidP="00E13EF6">
      <w:pPr>
        <w:pStyle w:val="ListParagraph"/>
        <w:numPr>
          <w:ilvl w:val="1"/>
          <w:numId w:val="7"/>
        </w:numPr>
      </w:pPr>
      <w:r>
        <w:t xml:space="preserve">Adjuk ki az </w:t>
      </w:r>
      <w:r w:rsidRPr="00E13EF6">
        <w:rPr>
          <w:lang w:eastAsia="hu-HU"/>
        </w:rPr>
        <w:t>`</w:t>
      </w:r>
      <w:proofErr w:type="spellStart"/>
      <w:r>
        <w:rPr>
          <w:lang w:eastAsia="hu-HU"/>
        </w:rPr>
        <w:t>npm</w:t>
      </w:r>
      <w:proofErr w:type="spellEnd"/>
      <w:r>
        <w:rPr>
          <w:lang w:eastAsia="hu-HU"/>
        </w:rPr>
        <w:t xml:space="preserve"> ci</w:t>
      </w:r>
      <w:r w:rsidRPr="00E13EF6">
        <w:rPr>
          <w:lang w:eastAsia="hu-HU"/>
        </w:rPr>
        <w:t>`</w:t>
      </w:r>
      <w:r>
        <w:rPr>
          <w:lang w:eastAsia="hu-HU"/>
        </w:rPr>
        <w:t xml:space="preserve"> parancsot</w:t>
      </w:r>
    </w:p>
    <w:p w14:paraId="766F35A4" w14:textId="2243FA0A" w:rsidR="00E13EF6" w:rsidRDefault="00E13EF6" w:rsidP="00E13EF6">
      <w:pPr>
        <w:pStyle w:val="ListParagraph"/>
        <w:numPr>
          <w:ilvl w:val="1"/>
          <w:numId w:val="7"/>
        </w:numPr>
      </w:pPr>
      <w:r>
        <w:t xml:space="preserve">Adjuk ki az </w:t>
      </w:r>
      <w:r w:rsidRPr="00E13EF6">
        <w:rPr>
          <w:lang w:eastAsia="hu-HU"/>
        </w:rPr>
        <w:t>`</w:t>
      </w:r>
      <w:proofErr w:type="spellStart"/>
      <w:r>
        <w:rPr>
          <w:lang w:eastAsia="hu-HU"/>
        </w:rPr>
        <w:t>npm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run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dev</w:t>
      </w:r>
      <w:proofErr w:type="spellEnd"/>
      <w:r w:rsidRPr="00E13EF6">
        <w:rPr>
          <w:lang w:eastAsia="hu-HU"/>
        </w:rPr>
        <w:t>`</w:t>
      </w:r>
      <w:r>
        <w:rPr>
          <w:lang w:eastAsia="hu-HU"/>
        </w:rPr>
        <w:t xml:space="preserve"> parancsot</w:t>
      </w:r>
    </w:p>
    <w:p w14:paraId="5CDB0EF5" w14:textId="6C629A7B" w:rsidR="00E13EF6" w:rsidRPr="00E13EF6" w:rsidRDefault="00E13EF6" w:rsidP="00E13EF6">
      <w:pPr>
        <w:pStyle w:val="ListParagraph"/>
        <w:numPr>
          <w:ilvl w:val="1"/>
          <w:numId w:val="7"/>
        </w:numPr>
      </w:pPr>
      <w:r>
        <w:rPr>
          <w:lang w:eastAsia="hu-HU"/>
        </w:rPr>
        <w:t>Siker esetén ezt a terminált is hagyjuk nyitva</w:t>
      </w:r>
    </w:p>
    <w:p w14:paraId="752F8737" w14:textId="07D3D93A" w:rsidR="00FA4C0B" w:rsidRDefault="00FA4C0B" w:rsidP="00FA4C0B">
      <w:pPr>
        <w:pStyle w:val="Heading3"/>
      </w:pPr>
      <w:r>
        <w:t>run-script.js</w:t>
      </w:r>
    </w:p>
    <w:p w14:paraId="5957EFD8" w14:textId="13F2514F" w:rsidR="00E13EF6" w:rsidRDefault="00E13EF6" w:rsidP="00E13EF6">
      <w:r>
        <w:t xml:space="preserve">Alternatívaként, készítettem egy extra modult, ami szinkronban elvégzi ezeket az utasításokat. Szükséges a fent említett három </w:t>
      </w:r>
      <w:proofErr w:type="spellStart"/>
      <w:r>
        <w:t>dependencia</w:t>
      </w:r>
      <w:proofErr w:type="spellEnd"/>
      <w:r>
        <w:t xml:space="preserve"> ebben az esetben is.</w:t>
      </w:r>
    </w:p>
    <w:p w14:paraId="085DEFCB" w14:textId="41531445" w:rsidR="00E13EF6" w:rsidRPr="00E13EF6" w:rsidRDefault="00E13EF6" w:rsidP="00E13EF6">
      <w:r>
        <w:t xml:space="preserve">Használatához csak lépjünk be a fő mappába egy terminálból és adjuk ki a </w:t>
      </w:r>
      <w:r w:rsidRPr="00E13EF6">
        <w:rPr>
          <w:lang w:eastAsia="hu-HU"/>
        </w:rPr>
        <w:t>`</w:t>
      </w:r>
      <w:proofErr w:type="spellStart"/>
      <w:r>
        <w:rPr>
          <w:lang w:eastAsia="hu-HU"/>
        </w:rPr>
        <w:t>node</w:t>
      </w:r>
      <w:proofErr w:type="spellEnd"/>
      <w:r>
        <w:rPr>
          <w:lang w:eastAsia="hu-HU"/>
        </w:rPr>
        <w:t xml:space="preserve"> runtime-script.js</w:t>
      </w:r>
      <w:r w:rsidRPr="00E13EF6">
        <w:rPr>
          <w:lang w:eastAsia="hu-HU"/>
        </w:rPr>
        <w:t>`</w:t>
      </w:r>
      <w:r>
        <w:rPr>
          <w:lang w:eastAsia="hu-HU"/>
        </w:rPr>
        <w:t xml:space="preserve"> nevű parancsot. A program tájékoztatni fog éppen melyik komponensen dolgozik és hogy </w:t>
      </w:r>
      <w:r w:rsidR="004144D6">
        <w:rPr>
          <w:lang w:eastAsia="hu-HU"/>
        </w:rPr>
        <w:t xml:space="preserve">ez </w:t>
      </w:r>
      <w:r>
        <w:rPr>
          <w:lang w:eastAsia="hu-HU"/>
        </w:rPr>
        <w:t xml:space="preserve">milyen eredménnyel </w:t>
      </w:r>
      <w:r w:rsidR="004144D6">
        <w:rPr>
          <w:lang w:eastAsia="hu-HU"/>
        </w:rPr>
        <w:t>zárult</w:t>
      </w:r>
      <w:r>
        <w:rPr>
          <w:lang w:eastAsia="hu-HU"/>
        </w:rPr>
        <w:t xml:space="preserve">, ha valami rész </w:t>
      </w:r>
      <w:r w:rsidR="004144D6">
        <w:rPr>
          <w:lang w:eastAsia="hu-HU"/>
        </w:rPr>
        <w:t>sikertelenül zárul</w:t>
      </w:r>
      <w:r>
        <w:rPr>
          <w:lang w:eastAsia="hu-HU"/>
        </w:rPr>
        <w:t xml:space="preserve">, az egész leáll. </w:t>
      </w:r>
      <w:r>
        <w:rPr>
          <w:lang w:eastAsia="hu-HU"/>
        </w:rPr>
        <w:lastRenderedPageBreak/>
        <w:t xml:space="preserve">Felszabadítja maga után a </w:t>
      </w:r>
      <w:proofErr w:type="spellStart"/>
      <w:r>
        <w:rPr>
          <w:lang w:eastAsia="hu-HU"/>
        </w:rPr>
        <w:t>portokat</w:t>
      </w:r>
      <w:proofErr w:type="spellEnd"/>
      <w:r w:rsidR="004144D6">
        <w:rPr>
          <w:lang w:eastAsia="hu-HU"/>
        </w:rPr>
        <w:t>, egy terminált foglal el és</w:t>
      </w:r>
      <w:r>
        <w:rPr>
          <w:lang w:eastAsia="hu-HU"/>
        </w:rPr>
        <w:t xml:space="preserve"> egyedül a </w:t>
      </w:r>
      <w:proofErr w:type="spellStart"/>
      <w:r>
        <w:rPr>
          <w:lang w:eastAsia="hu-HU"/>
        </w:rPr>
        <w:t>docker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container</w:t>
      </w:r>
      <w:proofErr w:type="spellEnd"/>
      <w:r>
        <w:rPr>
          <w:lang w:eastAsia="hu-HU"/>
        </w:rPr>
        <w:t>-t nem törli, azt manuálisan lehet meg</w:t>
      </w:r>
      <w:r w:rsidR="004144D6">
        <w:rPr>
          <w:lang w:eastAsia="hu-HU"/>
        </w:rPr>
        <w:t xml:space="preserve"> </w:t>
      </w:r>
      <w:proofErr w:type="gramStart"/>
      <w:r>
        <w:rPr>
          <w:lang w:eastAsia="hu-HU"/>
        </w:rPr>
        <w:t>tenni</w:t>
      </w:r>
      <w:proofErr w:type="gramEnd"/>
      <w:r>
        <w:rPr>
          <w:lang w:eastAsia="hu-HU"/>
        </w:rPr>
        <w:t xml:space="preserve"> ha szükséges.</w:t>
      </w:r>
      <w:r w:rsidR="004144D6">
        <w:rPr>
          <w:lang w:eastAsia="hu-HU"/>
        </w:rPr>
        <w:t xml:space="preserve"> </w:t>
      </w:r>
    </w:p>
    <w:p w14:paraId="3749F868" w14:textId="131EA466" w:rsidR="00FA4C0B" w:rsidRDefault="00FA4C0B" w:rsidP="00FA4C0B">
      <w:pPr>
        <w:pStyle w:val="Heading3"/>
      </w:pPr>
      <w:r>
        <w:t>Extra tudni valók:</w:t>
      </w:r>
    </w:p>
    <w:p w14:paraId="70FF8B56" w14:textId="70F16F66" w:rsidR="004144D6" w:rsidRPr="004144D6" w:rsidRDefault="004144D6" w:rsidP="004144D6">
      <w:r>
        <w:t xml:space="preserve">A db mappa tartalmaz egy markdown </w:t>
      </w:r>
      <w:proofErr w:type="gramStart"/>
      <w:r>
        <w:t>file-t</w:t>
      </w:r>
      <w:proofErr w:type="gramEnd"/>
      <w:r>
        <w:t xml:space="preserve"> ahol a </w:t>
      </w:r>
      <w:proofErr w:type="spellStart"/>
      <w:r>
        <w:t>docker</w:t>
      </w:r>
      <w:proofErr w:type="spellEnd"/>
      <w:r>
        <w:t>-specifikus extra információk találhatóak.</w:t>
      </w:r>
    </w:p>
    <w:p w14:paraId="3CE92DC3" w14:textId="1115CC45" w:rsidR="001D46C6" w:rsidRDefault="00FA4C0B" w:rsidP="001D46C6">
      <w:pPr>
        <w:pStyle w:val="Heading2"/>
      </w:pPr>
      <w:r>
        <w:t>Felhasználói felület:</w:t>
      </w:r>
    </w:p>
    <w:p w14:paraId="62C7F7F7" w14:textId="74A4F25F" w:rsidR="004144D6" w:rsidRPr="004144D6" w:rsidRDefault="004144D6" w:rsidP="004144D6">
      <w:r>
        <w:t>A felhasználói felület kevés interaktív tartalommal bír mivel az adatok kimutatása a fő cél. Azonban az alábbi lehetőségek adottak:</w:t>
      </w:r>
    </w:p>
    <w:p w14:paraId="6DE8A8C9" w14:textId="7D2CAD1B" w:rsidR="001D46C6" w:rsidRDefault="001D46C6" w:rsidP="001D46C6">
      <w:pPr>
        <w:pStyle w:val="Heading3"/>
      </w:pPr>
      <w:r>
        <w:t>Navigálás</w:t>
      </w:r>
    </w:p>
    <w:p w14:paraId="24811C53" w14:textId="1E6578D5" w:rsidR="00C505B9" w:rsidRDefault="00C505B9" w:rsidP="00C505B9">
      <w:r>
        <w:t xml:space="preserve">Total </w:t>
      </w:r>
      <w:proofErr w:type="spellStart"/>
      <w:r>
        <w:t>page</w:t>
      </w:r>
      <w:proofErr w:type="spellEnd"/>
    </w:p>
    <w:p w14:paraId="6B170A56" w14:textId="54209C9E" w:rsidR="00C505B9" w:rsidRPr="00C505B9" w:rsidRDefault="00C505B9" w:rsidP="00C505B9">
      <w:r>
        <w:t xml:space="preserve">Per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38E8EC78" w14:textId="041EBD18" w:rsidR="001D46C6" w:rsidRPr="001D46C6" w:rsidRDefault="001D46C6" w:rsidP="001D46C6">
      <w:pPr>
        <w:pStyle w:val="Heading3"/>
      </w:pPr>
      <w:r>
        <w:t>Összehasonlítások</w:t>
      </w:r>
    </w:p>
    <w:p w14:paraId="4590CEA2" w14:textId="77777777" w:rsidR="00FA4C0B" w:rsidRPr="00FA4C0B" w:rsidRDefault="00FA4C0B" w:rsidP="00FA4C0B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Heading1"/>
      </w:pPr>
      <w:bookmarkStart w:id="9" w:name="_Toc153374569"/>
      <w:r>
        <w:lastRenderedPageBreak/>
        <w:t>Fejlesztői dokumentáció</w:t>
      </w:r>
      <w:bookmarkEnd w:id="9"/>
    </w:p>
    <w:p w14:paraId="01A4FD6E" w14:textId="157EF1C9" w:rsidR="00FA4C0B" w:rsidRPr="00FA4C0B" w:rsidRDefault="00FA4C0B" w:rsidP="00FA4C0B">
      <w:pPr>
        <w:pStyle w:val="Heading2"/>
      </w:pPr>
      <w:bookmarkStart w:id="10" w:name="_Toc153374570"/>
      <w:r>
        <w:t>Leírás</w:t>
      </w:r>
      <w:bookmarkEnd w:id="10"/>
    </w:p>
    <w:p w14:paraId="6E770DCA" w14:textId="1AFC7D09" w:rsidR="001774ED" w:rsidRDefault="00640BC5" w:rsidP="009D76A1">
      <w:r>
        <w:t xml:space="preserve">Az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egy komplex </w:t>
      </w:r>
      <w:r w:rsidR="00E94537">
        <w:t>(</w:t>
      </w:r>
      <w:r w:rsidR="001774ED" w:rsidRPr="00E94537">
        <w:rPr>
          <w:b/>
          <w:bCs/>
          <w:i/>
          <w:iCs/>
          <w:u w:val="single"/>
        </w:rPr>
        <w:t>háromrétegű kliens-s</w:t>
      </w:r>
      <w:r w:rsidR="00E94537">
        <w:rPr>
          <w:b/>
          <w:bCs/>
          <w:i/>
          <w:iCs/>
          <w:u w:val="single"/>
        </w:rPr>
        <w:t>z</w:t>
      </w:r>
      <w:r w:rsidR="001774ED" w:rsidRPr="00E94537">
        <w:rPr>
          <w:b/>
          <w:bCs/>
          <w:i/>
          <w:iCs/>
          <w:u w:val="single"/>
        </w:rPr>
        <w:t>erver</w:t>
      </w:r>
      <w:r w:rsidR="001774ED">
        <w:t xml:space="preserve"> architektúrájú</w:t>
      </w:r>
      <w:r w:rsidR="00E94537">
        <w:t>)</w:t>
      </w:r>
      <w:r w:rsidR="001774ED">
        <w:t xml:space="preserve"> </w:t>
      </w:r>
      <w:r>
        <w:t>rendszer, amely adatbázis-kezelést használva lehetővé teszi az adatok hatékony és strukturált kezelését. Az alkalmazás széles körű lehetőségeket biztosít az adatok lekérdezésére, feldolgozására és megjelenítésére különböző grafikonokon keresztül.</w:t>
      </w:r>
    </w:p>
    <w:p w14:paraId="072D41C4" w14:textId="62EFF729" w:rsidR="001774ED" w:rsidRDefault="00640BC5" w:rsidP="009D76A1">
      <w:r>
        <w:t xml:space="preserve">A tervezés során számos fontos kérdés merült fel a megvalósítást illetően. Ezek külön fel vannak tüntetve a rétegek részletes jellemzésénél. Fontos szempontnak találtam a könnyű és lokális kezelhetőséget ezért az alkalmazás kiegészült egy futtatást segítő </w:t>
      </w:r>
      <w:proofErr w:type="spellStart"/>
      <w:r>
        <w:t>szkrip</w:t>
      </w:r>
      <w:proofErr w:type="spellEnd"/>
      <w:r>
        <w:t xml:space="preserve">-tel is. Ez segíti az egyébként </w:t>
      </w:r>
      <w:proofErr w:type="spellStart"/>
      <w:r>
        <w:t>aszinkronikus</w:t>
      </w:r>
      <w:proofErr w:type="spellEnd"/>
      <w:r>
        <w:t xml:space="preserve"> parancsok szinkronizált végrehajtását.</w:t>
      </w:r>
    </w:p>
    <w:p w14:paraId="61A6EB65" w14:textId="5DDEA386" w:rsidR="0057354B" w:rsidRDefault="00640BC5" w:rsidP="009D76A1">
      <w:r>
        <w:t xml:space="preserve">Az adatbázist egy lokális </w:t>
      </w:r>
      <w:proofErr w:type="spellStart"/>
      <w:r>
        <w:t>docker</w:t>
      </w:r>
      <w:proofErr w:type="spellEnd"/>
      <w:r>
        <w:t xml:space="preserve"> konténer fogja képezni, mivel így külsős service-k </w:t>
      </w:r>
      <w:proofErr w:type="gramStart"/>
      <w:r>
        <w:t>nélkül ,</w:t>
      </w:r>
      <w:proofErr w:type="gramEnd"/>
      <w:r>
        <w:t xml:space="preserve"> offline is teljeskörű funkcionalitást érhetünk el. Emellett az adatbázis áll</w:t>
      </w:r>
      <w:r w:rsidR="001774ED">
        <w:t xml:space="preserve">apota is könnyen verziókezelhetővé </w:t>
      </w:r>
      <w:r w:rsidR="0057354B">
        <w:t>vált</w:t>
      </w:r>
      <w:r w:rsidR="001774ED">
        <w:t xml:space="preserve"> inicializáló </w:t>
      </w:r>
      <w:proofErr w:type="spellStart"/>
      <w:r w:rsidR="001774ED">
        <w:t>szkriptek</w:t>
      </w:r>
      <w:proofErr w:type="spellEnd"/>
      <w:r w:rsidR="001774ED">
        <w:t xml:space="preserve"> </w:t>
      </w:r>
      <w:r w:rsidR="0057354B">
        <w:t>segítségivel</w:t>
      </w:r>
      <w:r w:rsidR="001774ED">
        <w:t>. Biztosítva a konzisztenciát különböző platformok és futtatási környezetek között.</w:t>
      </w:r>
    </w:p>
    <w:p w14:paraId="73DD5573" w14:textId="14E0CFA8" w:rsidR="00FA4C0B" w:rsidRDefault="00FA4C0B" w:rsidP="00FA4C0B">
      <w:pPr>
        <w:pStyle w:val="Heading2"/>
      </w:pPr>
      <w:bookmarkStart w:id="11" w:name="_Toc153374571"/>
      <w:r>
        <w:t>Fejlesztési terv- és folyamatok:</w:t>
      </w:r>
      <w:bookmarkEnd w:id="11"/>
    </w:p>
    <w:p w14:paraId="6A536400" w14:textId="164CFC67" w:rsidR="00C505B9" w:rsidRPr="00C505B9" w:rsidRDefault="00C505B9" w:rsidP="00C505B9">
      <w:r>
        <w:t>A fejlesztést három fázisra osztottam + verzió kezel</w:t>
      </w:r>
    </w:p>
    <w:p w14:paraId="4BA5FA5C" w14:textId="1BAB9830" w:rsidR="001D46C6" w:rsidRDefault="001D46C6" w:rsidP="001D46C6">
      <w:pPr>
        <w:pStyle w:val="Heading3"/>
      </w:pPr>
      <w:r>
        <w:t>Technológiák</w:t>
      </w:r>
    </w:p>
    <w:p w14:paraId="0D2F24E0" w14:textId="77777777" w:rsidR="00C505B9" w:rsidRPr="00C505B9" w:rsidRDefault="00C505B9" w:rsidP="00C505B9"/>
    <w:p w14:paraId="38D7904A" w14:textId="146C1456" w:rsidR="001D46C6" w:rsidRDefault="001D46C6" w:rsidP="001D46C6">
      <w:pPr>
        <w:pStyle w:val="Heading3"/>
      </w:pPr>
      <w:r>
        <w:t>Megvalósítás</w:t>
      </w:r>
    </w:p>
    <w:p w14:paraId="5D0770BA" w14:textId="77777777" w:rsidR="00C505B9" w:rsidRPr="00C505B9" w:rsidRDefault="00C505B9" w:rsidP="00C505B9"/>
    <w:p w14:paraId="65053912" w14:textId="08F435C4" w:rsidR="00FA4C0B" w:rsidRPr="00FA4C0B" w:rsidRDefault="00FA4C0B" w:rsidP="00FA4C0B">
      <w:pPr>
        <w:pStyle w:val="Heading2"/>
      </w:pPr>
      <w:bookmarkStart w:id="12" w:name="_Toc153374572"/>
      <w:r>
        <w:t>Projektstruktúra leírása:</w:t>
      </w:r>
      <w:bookmarkEnd w:id="12"/>
    </w:p>
    <w:p w14:paraId="3BAB9105" w14:textId="1EF61BDA" w:rsidR="00FA4C0B" w:rsidRPr="00FA4C0B" w:rsidRDefault="00FA4C0B" w:rsidP="00FA4C0B">
      <w:pPr>
        <w:pStyle w:val="Heading2"/>
      </w:pPr>
      <w:bookmarkStart w:id="13" w:name="_Toc153374573"/>
      <w:r>
        <w:t>Komponensek:</w:t>
      </w:r>
      <w:bookmarkEnd w:id="13"/>
    </w:p>
    <w:p w14:paraId="6B6797AA" w14:textId="30A2AD06" w:rsidR="0057354B" w:rsidRDefault="0057354B" w:rsidP="00FA4C0B">
      <w:pPr>
        <w:pStyle w:val="Heading3"/>
      </w:pPr>
      <w:bookmarkStart w:id="14" w:name="_Toc153374574"/>
      <w:r>
        <w:t>Adatbázisrétegek</w:t>
      </w:r>
      <w:bookmarkEnd w:id="14"/>
    </w:p>
    <w:p w14:paraId="003244C8" w14:textId="71F2CF7F" w:rsidR="0057354B" w:rsidRDefault="0057354B" w:rsidP="0057354B">
      <w:pPr>
        <w:pStyle w:val="NormalWeb"/>
      </w:pPr>
      <w:r>
        <w:t xml:space="preserve">Az </w:t>
      </w:r>
      <w:r w:rsidR="002E11AC">
        <w:t>adatbázis réteg két fő részre bontható:</w:t>
      </w:r>
    </w:p>
    <w:p w14:paraId="23854F0D" w14:textId="504737A2" w:rsidR="0057354B" w:rsidRDefault="00140062" w:rsidP="0057354B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Első réteg:</w:t>
      </w:r>
      <w:r>
        <w:rPr>
          <w:rStyle w:val="Strong"/>
        </w:rPr>
        <w:br/>
      </w:r>
      <w:r w:rsidR="002E11AC">
        <w:t xml:space="preserve">A fő relációs adatbázisunk, ezek tartalmaznak minden beérkezett eseményt aminek a naplózásából a kimutatást végezzük, plusz a hozzájuk tartozó részletes információkat </w:t>
      </w:r>
      <w:r w:rsidR="002E11AC">
        <w:lastRenderedPageBreak/>
        <w:t>és azok kapcsolótábláit.</w:t>
      </w:r>
      <w:r>
        <w:br/>
        <w:t xml:space="preserve">Ezek inicializálása létrehozása a </w:t>
      </w:r>
      <w:proofErr w:type="spellStart"/>
      <w:r>
        <w:t>docker</w:t>
      </w:r>
      <w:proofErr w:type="spellEnd"/>
      <w:r>
        <w:t xml:space="preserve"> konténer létrehozásakor automatikusan </w:t>
      </w:r>
      <w:proofErr w:type="spellStart"/>
      <w:proofErr w:type="gramStart"/>
      <w:r>
        <w:t>megtörténik.Ehhez</w:t>
      </w:r>
      <w:proofErr w:type="spellEnd"/>
      <w:proofErr w:type="gramEnd"/>
      <w:r>
        <w:t xml:space="preserve"> </w:t>
      </w:r>
      <w:r w:rsidRPr="00140062">
        <w:t xml:space="preserve">a </w:t>
      </w:r>
      <w:r w:rsidRPr="00140062">
        <w:rPr>
          <w:b/>
          <w:bCs/>
          <w:i/>
          <w:iCs/>
        </w:rPr>
        <w:t>db/</w:t>
      </w:r>
      <w:proofErr w:type="spellStart"/>
      <w:r w:rsidRPr="00140062">
        <w:rPr>
          <w:b/>
          <w:bCs/>
          <w:i/>
          <w:iCs/>
        </w:rPr>
        <w:t>mock</w:t>
      </w:r>
      <w:proofErr w:type="spellEnd"/>
      <w:r w:rsidRPr="00140062">
        <w:rPr>
          <w:b/>
          <w:bCs/>
          <w:i/>
          <w:iCs/>
        </w:rPr>
        <w:t>/</w:t>
      </w:r>
      <w:proofErr w:type="spellStart"/>
      <w:r w:rsidRPr="00140062">
        <w:rPr>
          <w:b/>
          <w:bCs/>
          <w:i/>
          <w:iCs/>
        </w:rPr>
        <w:t>data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tartalmazza a szükséges </w:t>
      </w:r>
      <w:proofErr w:type="spellStart"/>
      <w:r>
        <w:t>sql</w:t>
      </w:r>
      <w:proofErr w:type="spellEnd"/>
      <w:r>
        <w:t xml:space="preserve"> parancsokat.</w:t>
      </w:r>
      <w:r>
        <w:br/>
      </w:r>
      <w:r>
        <w:br/>
        <w:t>A</w:t>
      </w:r>
      <w:r w:rsidR="002E11AC">
        <w:t xml:space="preserve"> réteg további 3-ra bontható:</w:t>
      </w:r>
    </w:p>
    <w:p w14:paraId="343DBD71" w14:textId="10CCD8C4" w:rsidR="002E11AC" w:rsidRDefault="002E11AC" w:rsidP="002E11AC">
      <w:pPr>
        <w:numPr>
          <w:ilvl w:val="1"/>
          <w:numId w:val="4"/>
        </w:numPr>
        <w:spacing w:before="100" w:beforeAutospacing="1" w:after="100" w:afterAutospacing="1" w:line="240" w:lineRule="auto"/>
        <w:jc w:val="left"/>
      </w:pPr>
      <w:proofErr w:type="spellStart"/>
      <w:r>
        <w:t>EventLog</w:t>
      </w:r>
      <w:proofErr w:type="spellEnd"/>
      <w:r>
        <w:t xml:space="preserve"> tábla: Ez a fő táblánk, itt történik a naplózás minden esemény </w:t>
      </w:r>
      <w:proofErr w:type="spellStart"/>
      <w:proofErr w:type="gramStart"/>
      <w:r>
        <w:t>kiváltásakor.Megtudhatjuk</w:t>
      </w:r>
      <w:proofErr w:type="spellEnd"/>
      <w:proofErr w:type="gramEnd"/>
      <w:r>
        <w:t xml:space="preserve"> belőle az esemény idejét, milyen parancsot és melyik eszközből kapott. </w:t>
      </w:r>
      <w:proofErr w:type="spellStart"/>
      <w:r>
        <w:t>Emelett</w:t>
      </w:r>
      <w:proofErr w:type="spellEnd"/>
      <w:r>
        <w:t xml:space="preserve"> </w:t>
      </w:r>
      <w:proofErr w:type="spellStart"/>
      <w:r>
        <w:t>refernciákat</w:t>
      </w:r>
      <w:proofErr w:type="spellEnd"/>
      <w:r>
        <w:t xml:space="preserve"> is tárol a felhasználó, lokáció és szoftver adatokról.</w:t>
      </w:r>
    </w:p>
    <w:p w14:paraId="4E1E1E44" w14:textId="62E85A2A" w:rsidR="002E11AC" w:rsidRDefault="002E11AC" w:rsidP="002E11AC">
      <w:pPr>
        <w:numPr>
          <w:ilvl w:val="1"/>
          <w:numId w:val="4"/>
        </w:numPr>
        <w:spacing w:before="100" w:beforeAutospacing="1" w:after="100" w:afterAutospacing="1" w:line="240" w:lineRule="auto"/>
        <w:jc w:val="left"/>
      </w:pPr>
      <w:r>
        <w:t>Információs táblák</w:t>
      </w:r>
      <w:r w:rsidR="00140062">
        <w:t xml:space="preserve"> (</w:t>
      </w:r>
      <w:proofErr w:type="spellStart"/>
      <w:proofErr w:type="gramStart"/>
      <w:r w:rsidR="00140062">
        <w:t>User,Location</w:t>
      </w:r>
      <w:proofErr w:type="gramEnd"/>
      <w:r w:rsidR="00140062">
        <w:t>,Software</w:t>
      </w:r>
      <w:proofErr w:type="spellEnd"/>
      <w:r w:rsidR="00140062">
        <w:t>)</w:t>
      </w:r>
      <w:r>
        <w:t xml:space="preserve">: Ezekben tároljuk a </w:t>
      </w:r>
      <w:proofErr w:type="spellStart"/>
      <w:r>
        <w:t>számontartott</w:t>
      </w:r>
      <w:proofErr w:type="spellEnd"/>
      <w:r>
        <w:t xml:space="preserve"> felhasználókat, lokációkat és szoftver információkat.</w:t>
      </w:r>
    </w:p>
    <w:p w14:paraId="4B4993D1" w14:textId="5F554103" w:rsidR="002E11AC" w:rsidRDefault="002E11AC" w:rsidP="002E11AC">
      <w:pPr>
        <w:numPr>
          <w:ilvl w:val="1"/>
          <w:numId w:val="4"/>
        </w:numPr>
        <w:spacing w:before="100" w:beforeAutospacing="1" w:after="100" w:afterAutospacing="1" w:line="240" w:lineRule="auto"/>
        <w:jc w:val="left"/>
      </w:pPr>
      <w:r>
        <w:t xml:space="preserve">Kapcsoló táblák: Összekapcsolják a hozzájuk tartozó információs tábla egy elemét egy </w:t>
      </w:r>
      <w:proofErr w:type="spellStart"/>
      <w:r w:rsidR="00140062">
        <w:t>use</w:t>
      </w:r>
      <w:proofErr w:type="spellEnd"/>
      <w:r w:rsidR="00140062">
        <w:t xml:space="preserve"> session-</w:t>
      </w:r>
      <w:proofErr w:type="gramStart"/>
      <w:r w:rsidR="00140062">
        <w:t>el(</w:t>
      </w:r>
      <w:proofErr w:type="spellStart"/>
      <w:proofErr w:type="gramEnd"/>
      <w:r w:rsidR="00140062">
        <w:t>StudioInstance</w:t>
      </w:r>
      <w:proofErr w:type="spellEnd"/>
      <w:r w:rsidR="00140062">
        <w:t>). Ezen párok kerülnek referenciaként egy eseményhez.</w:t>
      </w:r>
    </w:p>
    <w:p w14:paraId="4C366783" w14:textId="5843CD55" w:rsidR="0057354B" w:rsidRDefault="0057354B" w:rsidP="0057354B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Második réteg:</w:t>
      </w:r>
      <w:r>
        <w:t xml:space="preserve"> </w:t>
      </w:r>
      <w:r w:rsidR="00140062">
        <w:br/>
        <w:t xml:space="preserve">A segéd </w:t>
      </w:r>
      <w:proofErr w:type="gramStart"/>
      <w:r w:rsidR="00140062">
        <w:t>táblák ,</w:t>
      </w:r>
      <w:proofErr w:type="gramEnd"/>
      <w:r w:rsidR="00140062">
        <w:t xml:space="preserve"> ezek szolgálnak a kimutatásokhoz tartozó csoportosított lekérdezések </w:t>
      </w:r>
      <w:proofErr w:type="spellStart"/>
      <w:r w:rsidR="00140062">
        <w:t>ereményeivel</w:t>
      </w:r>
      <w:proofErr w:type="spellEnd"/>
      <w:r w:rsidR="00140062">
        <w:t>. Erre azért volt szükség mivel az éles adatbázis nagyon nagymennyiségű adatot tárol, amik lekérdezése időbe telik és ha ez direkt a kliens kéré</w:t>
      </w:r>
      <w:r w:rsidR="006835EE">
        <w:t>sé</w:t>
      </w:r>
      <w:r w:rsidR="00140062">
        <w:t xml:space="preserve">re történne </w:t>
      </w:r>
      <w:r w:rsidR="006835EE">
        <w:t xml:space="preserve">az rontaná a </w:t>
      </w:r>
      <w:proofErr w:type="spellStart"/>
      <w:r w:rsidR="006835EE">
        <w:t>reszponzivitását</w:t>
      </w:r>
      <w:proofErr w:type="spellEnd"/>
      <w:r w:rsidR="006835EE">
        <w:t xml:space="preserve">. Ehhez </w:t>
      </w:r>
      <w:proofErr w:type="spellStart"/>
      <w:r w:rsidR="006835EE">
        <w:t>mountoljuk</w:t>
      </w:r>
      <w:proofErr w:type="spellEnd"/>
      <w:r w:rsidR="006835EE">
        <w:t xml:space="preserve"> a db/</w:t>
      </w:r>
      <w:proofErr w:type="spellStart"/>
      <w:r w:rsidR="006835EE">
        <w:t>mock</w:t>
      </w:r>
      <w:proofErr w:type="spellEnd"/>
      <w:r w:rsidR="006835EE">
        <w:t>/</w:t>
      </w:r>
      <w:proofErr w:type="spellStart"/>
      <w:r w:rsidR="006835EE">
        <w:t>runtime-scripts</w:t>
      </w:r>
      <w:proofErr w:type="spellEnd"/>
      <w:r w:rsidR="006835EE">
        <w:t xml:space="preserve"> mappa tartalmát, amit a konténer konzoljából futtathatunk a létrehozását követően.</w:t>
      </w:r>
    </w:p>
    <w:p w14:paraId="21192535" w14:textId="5A493A1B" w:rsidR="0057354B" w:rsidRDefault="0057354B" w:rsidP="00FA4C0B">
      <w:pPr>
        <w:pStyle w:val="Heading3"/>
      </w:pPr>
      <w:bookmarkStart w:id="15" w:name="_Toc153374575"/>
      <w:r>
        <w:t>Adatfeldolgozás</w:t>
      </w:r>
      <w:r w:rsidR="006835EE">
        <w:t xml:space="preserve"> és szolgáltatás</w:t>
      </w:r>
      <w:bookmarkEnd w:id="15"/>
    </w:p>
    <w:p w14:paraId="5CB51355" w14:textId="5349251A" w:rsidR="0057354B" w:rsidRDefault="0057354B" w:rsidP="0057354B">
      <w:pPr>
        <w:pStyle w:val="NormalWeb"/>
      </w:pPr>
      <w:r>
        <w:t xml:space="preserve">Az alkalmazás lehetőséget biztosít az adatok dinamikus lekérdezésére a </w:t>
      </w:r>
      <w:r w:rsidR="006835EE">
        <w:t>segéd táblákból és kisebb direkt lekérdezésekből. Főbb feladatai:</w:t>
      </w:r>
    </w:p>
    <w:p w14:paraId="29B37CBF" w14:textId="16295EF5" w:rsidR="0057354B" w:rsidRDefault="006835EE" w:rsidP="0057354B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 xml:space="preserve">Kommunikáció az adatbázissal: </w:t>
      </w:r>
      <w:r w:rsidRPr="006835EE">
        <w:rPr>
          <w:rStyle w:val="Strong"/>
          <w:b w:val="0"/>
          <w:bCs w:val="0"/>
        </w:rPr>
        <w:t xml:space="preserve">a kapcsolat </w:t>
      </w:r>
      <w:proofErr w:type="gramStart"/>
      <w:r w:rsidRPr="006835EE">
        <w:rPr>
          <w:rStyle w:val="Strong"/>
          <w:b w:val="0"/>
          <w:bCs w:val="0"/>
        </w:rPr>
        <w:t>létrehozása ,</w:t>
      </w:r>
      <w:proofErr w:type="gramEnd"/>
      <w:r w:rsidRPr="006835EE">
        <w:rPr>
          <w:rStyle w:val="Strong"/>
          <w:b w:val="0"/>
          <w:bCs w:val="0"/>
        </w:rPr>
        <w:t xml:space="preserve"> fenttartása</w:t>
      </w:r>
    </w:p>
    <w:p w14:paraId="65C56F32" w14:textId="02BE654D" w:rsidR="0057354B" w:rsidRDefault="006835EE" w:rsidP="0057354B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Adatok feldolgozása:</w:t>
      </w:r>
      <w:r w:rsidRPr="006835EE">
        <w:rPr>
          <w:rStyle w:val="Strong"/>
          <w:b w:val="0"/>
          <w:bCs w:val="0"/>
        </w:rPr>
        <w:t xml:space="preserve"> a tábla</w:t>
      </w:r>
      <w:r>
        <w:rPr>
          <w:rStyle w:val="Strong"/>
          <w:b w:val="0"/>
          <w:bCs w:val="0"/>
        </w:rPr>
        <w:t xml:space="preserve"> </w:t>
      </w:r>
      <w:r w:rsidRPr="006835EE">
        <w:rPr>
          <w:rStyle w:val="Strong"/>
          <w:b w:val="0"/>
          <w:bCs w:val="0"/>
        </w:rPr>
        <w:t>lekérdezések eredményeinek feldolgozása a megjelenítésnek alkalmas módon</w:t>
      </w:r>
    </w:p>
    <w:p w14:paraId="01A37EAE" w14:textId="62FE87E4" w:rsidR="006835EE" w:rsidRDefault="006835EE" w:rsidP="006835EE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szCs w:val="22"/>
        </w:rPr>
      </w:pPr>
      <w:r>
        <w:rPr>
          <w:rStyle w:val="Strong"/>
        </w:rPr>
        <w:t>API biztosítása a kliens számára</w:t>
      </w:r>
      <w:r>
        <w:rPr>
          <w:rStyle w:val="Strong"/>
          <w:b w:val="0"/>
          <w:bCs w:val="0"/>
        </w:rPr>
        <w:t xml:space="preserve">: </w:t>
      </w:r>
      <w:r w:rsidRPr="006835EE">
        <w:rPr>
          <w:rStyle w:val="Strong"/>
          <w:b w:val="0"/>
          <w:bCs w:val="0"/>
        </w:rPr>
        <w:t xml:space="preserve">ahol a </w:t>
      </w:r>
      <w:r>
        <w:rPr>
          <w:rStyle w:val="Strong"/>
          <w:b w:val="0"/>
          <w:bCs w:val="0"/>
        </w:rPr>
        <w:t>feldolgozott</w:t>
      </w:r>
      <w:r w:rsidRPr="006835EE">
        <w:rPr>
          <w:rStyle w:val="Strong"/>
          <w:b w:val="0"/>
          <w:bCs w:val="0"/>
        </w:rPr>
        <w:t xml:space="preserve"> adatokat lekérdezhetjük a megjelenítés oldalán</w:t>
      </w:r>
    </w:p>
    <w:p w14:paraId="2E817853" w14:textId="6EA2448C" w:rsidR="006835EE" w:rsidRDefault="006835EE" w:rsidP="006835EE">
      <w:pPr>
        <w:pStyle w:val="NormalWeb"/>
      </w:pPr>
      <w:proofErr w:type="spellStart"/>
      <w:r>
        <w:t>Emelett</w:t>
      </w:r>
      <w:proofErr w:type="spellEnd"/>
      <w:r>
        <w:t xml:space="preserve"> session szinten saját magának is tárol segéd </w:t>
      </w:r>
      <w:proofErr w:type="gramStart"/>
      <w:r>
        <w:t>táblá</w:t>
      </w:r>
      <w:r w:rsidR="009879BB">
        <w:t>kat</w:t>
      </w:r>
      <w:proofErr w:type="gramEnd"/>
      <w:r>
        <w:t xml:space="preserve"> amik a feldolgozást és a címkézést segítik. Pl.: </w:t>
      </w:r>
      <w:proofErr w:type="gramStart"/>
      <w:r>
        <w:t>Évek ,</w:t>
      </w:r>
      <w:proofErr w:type="gramEnd"/>
      <w:r>
        <w:t xml:space="preserve"> éppen használt eszközök , </w:t>
      </w:r>
      <w:proofErr w:type="spellStart"/>
      <w:r>
        <w:t>stb</w:t>
      </w:r>
      <w:proofErr w:type="spellEnd"/>
      <w:r>
        <w:t>…</w:t>
      </w:r>
    </w:p>
    <w:p w14:paraId="74AE5D8E" w14:textId="77777777" w:rsidR="0057354B" w:rsidRDefault="0057354B" w:rsidP="0057354B">
      <w:pPr>
        <w:pStyle w:val="Heading3"/>
      </w:pPr>
      <w:bookmarkStart w:id="16" w:name="_Toc153374576"/>
      <w:r>
        <w:t>Felhasználói interfész</w:t>
      </w:r>
      <w:bookmarkEnd w:id="16"/>
    </w:p>
    <w:p w14:paraId="60480A1E" w14:textId="77777777" w:rsidR="0057354B" w:rsidRDefault="0057354B" w:rsidP="0057354B">
      <w:pPr>
        <w:pStyle w:val="NormalWeb"/>
      </w:pPr>
      <w:r>
        <w:t xml:space="preserve">Az alkalmazás egyszerű és felhasználóbarát felhasználói felülettel rendelkezik, amely lehetővé teszi a felhasználók számára az adatok intuitív és könnyű kezelését, valamint a kívánt grafikonok kiválasztását és </w:t>
      </w:r>
      <w:proofErr w:type="spellStart"/>
      <w:r>
        <w:t>testreszabását</w:t>
      </w:r>
      <w:proofErr w:type="spellEnd"/>
      <w:r>
        <w:t xml:space="preserve"> az adatok megfelelő megjelenítéséhez.</w:t>
      </w:r>
    </w:p>
    <w:p w14:paraId="30D8B0BF" w14:textId="092CC07A" w:rsidR="00FA4C0B" w:rsidRDefault="00FA4C0B" w:rsidP="00FA4C0B">
      <w:pPr>
        <w:pStyle w:val="Heading2"/>
      </w:pPr>
      <w:bookmarkStart w:id="17" w:name="_Toc153374577"/>
      <w:r>
        <w:lastRenderedPageBreak/>
        <w:t>Futtatási lépések fejlesztőknek:</w:t>
      </w:r>
      <w:bookmarkEnd w:id="17"/>
    </w:p>
    <w:p w14:paraId="46B912B7" w14:textId="5F53E72E" w:rsidR="0057354B" w:rsidRDefault="0057354B" w:rsidP="00FA4C0B">
      <w:pPr>
        <w:pStyle w:val="Heading2"/>
      </w:pPr>
      <w:bookmarkStart w:id="18" w:name="_Toc153374578"/>
      <w:r>
        <w:t>Adatbiztonság és Teljesítmény</w:t>
      </w:r>
      <w:bookmarkEnd w:id="18"/>
    </w:p>
    <w:p w14:paraId="450FCCF3" w14:textId="77777777" w:rsidR="0057354B" w:rsidRDefault="0057354B" w:rsidP="0057354B">
      <w:pPr>
        <w:pStyle w:val="NormalWeb"/>
      </w:pPr>
      <w:r>
        <w:t>Az alkalmazás maximális prioritást ad az adatbiztonságnak és az adatintegritásnak, miközben magas teljesítményt és gyors adatelérést biztosít a háromrétegű adatbázis struktúrájának hatékony kihasználásával.</w:t>
      </w:r>
    </w:p>
    <w:p w14:paraId="0A365149" w14:textId="77777777" w:rsidR="0057354B" w:rsidRDefault="0057354B" w:rsidP="00FA4C0B">
      <w:pPr>
        <w:pStyle w:val="Heading2"/>
      </w:pPr>
      <w:bookmarkStart w:id="19" w:name="_Toc153374579"/>
      <w:r>
        <w:t>Összegzés</w:t>
      </w:r>
      <w:bookmarkEnd w:id="19"/>
    </w:p>
    <w:p w14:paraId="60D90A2D" w14:textId="77777777" w:rsidR="0057354B" w:rsidRDefault="0057354B" w:rsidP="0057354B">
      <w:pPr>
        <w:pStyle w:val="NormalWeb"/>
      </w:pPr>
      <w:r>
        <w:t>Az X alkalmazás lehetővé teszi a felhasználók számára, hogy könnyen és hatékonyan navigáljanak a háromrétegű adatbázisban tárolt információk között. A grafikonok változatos megjelenési lehetőségei révén az adatok vizualizációja segíti a felhasználókat a döntéshozatalban és az adatelemzés során.</w:t>
      </w:r>
    </w:p>
    <w:p w14:paraId="5D7FA5AE" w14:textId="77777777" w:rsidR="0057354B" w:rsidRPr="009D76A1" w:rsidRDefault="0057354B" w:rsidP="009D76A1"/>
    <w:p w14:paraId="1DE02D30" w14:textId="4EE825D4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Heading1"/>
      </w:pPr>
      <w:bookmarkStart w:id="20" w:name="_Toc153374580"/>
      <w:commentRangeStart w:id="21"/>
      <w:r>
        <w:lastRenderedPageBreak/>
        <w:t>Összefoglalás és tovább</w:t>
      </w:r>
      <w:r w:rsidR="00657723">
        <w:t>i fejlesztési lehetőségek</w:t>
      </w:r>
      <w:commentRangeEnd w:id="21"/>
      <w:r w:rsidR="004F6BE9">
        <w:rPr>
          <w:rStyle w:val="CommentReference"/>
          <w:rFonts w:asciiTheme="minorHAnsi" w:eastAsiaTheme="minorHAnsi" w:hAnsiTheme="minorHAnsi" w:cstheme="minorBidi"/>
        </w:rPr>
        <w:commentReference w:id="21"/>
      </w:r>
      <w:bookmarkEnd w:id="20"/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Heading1"/>
      </w:pPr>
      <w:bookmarkStart w:id="22" w:name="_Toc153374581"/>
      <w:r>
        <w:lastRenderedPageBreak/>
        <w:t>Irodalomjegyzék</w:t>
      </w:r>
      <w:bookmarkEnd w:id="22"/>
    </w:p>
    <w:p w14:paraId="5AF63858" w14:textId="46F4F7BD" w:rsidR="001A1296" w:rsidRDefault="001A1296" w:rsidP="009879BB"/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Heading1"/>
      </w:pPr>
      <w:bookmarkStart w:id="23" w:name="_Toc153374582"/>
      <w:commentRangeStart w:id="24"/>
      <w:r>
        <w:lastRenderedPageBreak/>
        <w:t>Melléklet</w:t>
      </w:r>
      <w:commentRangeEnd w:id="24"/>
      <w:r w:rsidR="003178D7">
        <w:rPr>
          <w:rStyle w:val="CommentReference"/>
          <w:rFonts w:asciiTheme="minorHAnsi" w:eastAsiaTheme="minorHAnsi" w:hAnsiTheme="minorHAnsi" w:cstheme="minorBidi"/>
        </w:rPr>
        <w:commentReference w:id="24"/>
      </w:r>
      <w:bookmarkEnd w:id="23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23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ludovátz Attila" w:date="2022-10-11T17:11:00Z" w:initials="AG">
    <w:p w14:paraId="376717B0" w14:textId="77777777" w:rsidR="00784EC2" w:rsidRDefault="00784EC2" w:rsidP="001B28DA">
      <w:pPr>
        <w:pStyle w:val="CommentText"/>
        <w:jc w:val="left"/>
      </w:pPr>
      <w:r>
        <w:rPr>
          <w:rStyle w:val="CommentReference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1B28DA">
      <w:pPr>
        <w:pStyle w:val="CommentText"/>
        <w:jc w:val="left"/>
      </w:pPr>
      <w:r>
        <w:rPr>
          <w:rStyle w:val="CommentReference"/>
        </w:rPr>
        <w:annotationRef/>
      </w:r>
      <w:r>
        <w:t>Ugyanúgy az Intézet nevénél is.</w:t>
      </w:r>
    </w:p>
  </w:comment>
  <w:comment w:id="21" w:author="Németh Gábor Árpád Dr." w:date="2021-11-17T13:25:00Z" w:initials="NGÁD">
    <w:p w14:paraId="2366F670" w14:textId="30B7C06F" w:rsidR="004F6BE9" w:rsidRDefault="004F6BE9">
      <w:pPr>
        <w:pStyle w:val="CommentText"/>
      </w:pPr>
      <w:r>
        <w:rPr>
          <w:rStyle w:val="CommentReference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24" w:author="Gludovátz Attila" w:date="2021-11-11T11:08:00Z" w:initials="GA">
    <w:p w14:paraId="73D30FB7" w14:textId="683565C2" w:rsidR="003178D7" w:rsidRDefault="003178D7">
      <w:pPr>
        <w:pStyle w:val="CommentText"/>
      </w:pPr>
      <w:r>
        <w:rPr>
          <w:rStyle w:val="CommentReference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6717B0" w15:done="0"/>
  <w15:commentEx w15:paraId="3074BEDB" w15:paraIdParent="376717B0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F02236" w16cex:dateUtc="2022-10-11T15:11:00Z"/>
  <w16cex:commentExtensible w16cex:durableId="28356E81" w16cex:dateUtc="2023-06-15T09:03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6717B0" w16cid:durableId="26F02236"/>
  <w16cid:commentId w16cid:paraId="3074BEDB" w16cid:durableId="28356E81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0712E" w14:textId="77777777" w:rsidR="00651F92" w:rsidRDefault="00651F92" w:rsidP="005A64F4">
      <w:r>
        <w:separator/>
      </w:r>
    </w:p>
    <w:p w14:paraId="0212AA70" w14:textId="77777777" w:rsidR="00651F92" w:rsidRDefault="00651F92"/>
  </w:endnote>
  <w:endnote w:type="continuationSeparator" w:id="0">
    <w:p w14:paraId="107DA3EA" w14:textId="77777777" w:rsidR="00651F92" w:rsidRDefault="00651F92" w:rsidP="005A64F4">
      <w:r>
        <w:continuationSeparator/>
      </w:r>
    </w:p>
    <w:p w14:paraId="3F05FABC" w14:textId="77777777" w:rsidR="00651F92" w:rsidRDefault="00651F92"/>
  </w:endnote>
  <w:endnote w:type="continuationNotice" w:id="1">
    <w:p w14:paraId="7AF56A53" w14:textId="77777777" w:rsidR="00651F92" w:rsidRDefault="00651F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1B28DA" w:rsidP="005A64F4">
        <w:pPr>
          <w:pStyle w:val="Footer"/>
        </w:pPr>
      </w:p>
    </w:sdtContent>
  </w:sdt>
  <w:p w14:paraId="2B503030" w14:textId="77777777" w:rsidR="00D70EF0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BCEE8" w14:textId="77777777" w:rsidR="00651F92" w:rsidRDefault="00651F92" w:rsidP="005A64F4">
      <w:r>
        <w:separator/>
      </w:r>
    </w:p>
    <w:p w14:paraId="246D814F" w14:textId="77777777" w:rsidR="00651F92" w:rsidRDefault="00651F92"/>
  </w:footnote>
  <w:footnote w:type="continuationSeparator" w:id="0">
    <w:p w14:paraId="4D0968F8" w14:textId="77777777" w:rsidR="00651F92" w:rsidRDefault="00651F92" w:rsidP="005A64F4">
      <w:r>
        <w:continuationSeparator/>
      </w:r>
    </w:p>
    <w:p w14:paraId="7D0CDBE4" w14:textId="77777777" w:rsidR="00651F92" w:rsidRDefault="00651F92"/>
  </w:footnote>
  <w:footnote w:type="continuationNotice" w:id="1">
    <w:p w14:paraId="0A573951" w14:textId="77777777" w:rsidR="00651F92" w:rsidRDefault="00651F9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B01F1"/>
    <w:multiLevelType w:val="multilevel"/>
    <w:tmpl w:val="5AEA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F5323"/>
    <w:multiLevelType w:val="multilevel"/>
    <w:tmpl w:val="4816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46EA1"/>
    <w:multiLevelType w:val="hybridMultilevel"/>
    <w:tmpl w:val="CC7077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3130A"/>
    <w:multiLevelType w:val="hybridMultilevel"/>
    <w:tmpl w:val="2BEE97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335548">
    <w:abstractNumId w:val="0"/>
  </w:num>
  <w:num w:numId="2" w16cid:durableId="1832522810">
    <w:abstractNumId w:val="1"/>
  </w:num>
  <w:num w:numId="3" w16cid:durableId="2001998537">
    <w:abstractNumId w:val="2"/>
  </w:num>
  <w:num w:numId="4" w16cid:durableId="1870529665">
    <w:abstractNumId w:val="3"/>
  </w:num>
  <w:num w:numId="5" w16cid:durableId="2088527895">
    <w:abstractNumId w:val="4"/>
  </w:num>
  <w:num w:numId="6" w16cid:durableId="1157528016">
    <w:abstractNumId w:val="6"/>
  </w:num>
  <w:num w:numId="7" w16cid:durableId="5527767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2FE0"/>
    <w:rsid w:val="000A0642"/>
    <w:rsid w:val="000D604C"/>
    <w:rsid w:val="000F32C1"/>
    <w:rsid w:val="000F405D"/>
    <w:rsid w:val="00103218"/>
    <w:rsid w:val="00140062"/>
    <w:rsid w:val="001679D5"/>
    <w:rsid w:val="00174376"/>
    <w:rsid w:val="001774ED"/>
    <w:rsid w:val="001A1296"/>
    <w:rsid w:val="001A176A"/>
    <w:rsid w:val="001A3BA4"/>
    <w:rsid w:val="001A43C3"/>
    <w:rsid w:val="001B28DA"/>
    <w:rsid w:val="001B3177"/>
    <w:rsid w:val="001D46C6"/>
    <w:rsid w:val="001D6F9C"/>
    <w:rsid w:val="00223188"/>
    <w:rsid w:val="00223225"/>
    <w:rsid w:val="0023329D"/>
    <w:rsid w:val="00235179"/>
    <w:rsid w:val="002520F1"/>
    <w:rsid w:val="002545AB"/>
    <w:rsid w:val="00255343"/>
    <w:rsid w:val="00263586"/>
    <w:rsid w:val="0026377E"/>
    <w:rsid w:val="00272AAF"/>
    <w:rsid w:val="002754C1"/>
    <w:rsid w:val="002D4528"/>
    <w:rsid w:val="002E0709"/>
    <w:rsid w:val="002E11AC"/>
    <w:rsid w:val="002F77BF"/>
    <w:rsid w:val="003058C1"/>
    <w:rsid w:val="00306A8F"/>
    <w:rsid w:val="003178D7"/>
    <w:rsid w:val="00322C05"/>
    <w:rsid w:val="00336255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413E23"/>
    <w:rsid w:val="004144D6"/>
    <w:rsid w:val="00430054"/>
    <w:rsid w:val="00434405"/>
    <w:rsid w:val="0048132B"/>
    <w:rsid w:val="004A090C"/>
    <w:rsid w:val="004B65B8"/>
    <w:rsid w:val="004D590E"/>
    <w:rsid w:val="004E600D"/>
    <w:rsid w:val="004F6BE9"/>
    <w:rsid w:val="0050274E"/>
    <w:rsid w:val="00512438"/>
    <w:rsid w:val="00530197"/>
    <w:rsid w:val="00533556"/>
    <w:rsid w:val="00560C61"/>
    <w:rsid w:val="0057354B"/>
    <w:rsid w:val="00580000"/>
    <w:rsid w:val="00584181"/>
    <w:rsid w:val="0059013E"/>
    <w:rsid w:val="005A64F4"/>
    <w:rsid w:val="005E1925"/>
    <w:rsid w:val="005E269A"/>
    <w:rsid w:val="005F70E4"/>
    <w:rsid w:val="00614B7B"/>
    <w:rsid w:val="00636C40"/>
    <w:rsid w:val="00640BC5"/>
    <w:rsid w:val="00644D1A"/>
    <w:rsid w:val="00646D33"/>
    <w:rsid w:val="00651F92"/>
    <w:rsid w:val="0065398B"/>
    <w:rsid w:val="00657723"/>
    <w:rsid w:val="00662B18"/>
    <w:rsid w:val="00673722"/>
    <w:rsid w:val="00683467"/>
    <w:rsid w:val="006835EE"/>
    <w:rsid w:val="00690F67"/>
    <w:rsid w:val="00697375"/>
    <w:rsid w:val="006A0F29"/>
    <w:rsid w:val="006B74ED"/>
    <w:rsid w:val="006E345A"/>
    <w:rsid w:val="006F6C20"/>
    <w:rsid w:val="00734EF9"/>
    <w:rsid w:val="007522F7"/>
    <w:rsid w:val="00755B40"/>
    <w:rsid w:val="00773E90"/>
    <w:rsid w:val="00777DF4"/>
    <w:rsid w:val="00784EC2"/>
    <w:rsid w:val="007B0C4D"/>
    <w:rsid w:val="007B18B6"/>
    <w:rsid w:val="007C148E"/>
    <w:rsid w:val="007E09E5"/>
    <w:rsid w:val="007F38A6"/>
    <w:rsid w:val="007F7F2E"/>
    <w:rsid w:val="00830E59"/>
    <w:rsid w:val="008462D7"/>
    <w:rsid w:val="00895F0D"/>
    <w:rsid w:val="008A558D"/>
    <w:rsid w:val="008B469D"/>
    <w:rsid w:val="008B7FD7"/>
    <w:rsid w:val="008D6859"/>
    <w:rsid w:val="008E7A5D"/>
    <w:rsid w:val="008F4185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879BB"/>
    <w:rsid w:val="009A7B46"/>
    <w:rsid w:val="009D21BA"/>
    <w:rsid w:val="009D2E56"/>
    <w:rsid w:val="009D76A1"/>
    <w:rsid w:val="009E7F09"/>
    <w:rsid w:val="009F2C45"/>
    <w:rsid w:val="00A05FB7"/>
    <w:rsid w:val="00A152F4"/>
    <w:rsid w:val="00A726C4"/>
    <w:rsid w:val="00A764C9"/>
    <w:rsid w:val="00A926B9"/>
    <w:rsid w:val="00AB133E"/>
    <w:rsid w:val="00AB3231"/>
    <w:rsid w:val="00AD3261"/>
    <w:rsid w:val="00AE3D0D"/>
    <w:rsid w:val="00AF1C9E"/>
    <w:rsid w:val="00AF5B25"/>
    <w:rsid w:val="00AF664F"/>
    <w:rsid w:val="00B36CB2"/>
    <w:rsid w:val="00B47732"/>
    <w:rsid w:val="00B6032F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505B9"/>
    <w:rsid w:val="00C553F1"/>
    <w:rsid w:val="00C92644"/>
    <w:rsid w:val="00C953B2"/>
    <w:rsid w:val="00C978AF"/>
    <w:rsid w:val="00CB3526"/>
    <w:rsid w:val="00CB3AE3"/>
    <w:rsid w:val="00CB4452"/>
    <w:rsid w:val="00CF13BE"/>
    <w:rsid w:val="00CF5F67"/>
    <w:rsid w:val="00D70EF0"/>
    <w:rsid w:val="00D95B28"/>
    <w:rsid w:val="00DB0DC2"/>
    <w:rsid w:val="00DC1BBB"/>
    <w:rsid w:val="00E0214B"/>
    <w:rsid w:val="00E125F3"/>
    <w:rsid w:val="00E13EF6"/>
    <w:rsid w:val="00E30F68"/>
    <w:rsid w:val="00E46301"/>
    <w:rsid w:val="00E62E32"/>
    <w:rsid w:val="00E74EDC"/>
    <w:rsid w:val="00E8009F"/>
    <w:rsid w:val="00E87908"/>
    <w:rsid w:val="00E90384"/>
    <w:rsid w:val="00E93B7B"/>
    <w:rsid w:val="00E94537"/>
    <w:rsid w:val="00EB0661"/>
    <w:rsid w:val="00ED39E7"/>
    <w:rsid w:val="00EF6C5A"/>
    <w:rsid w:val="00F520C2"/>
    <w:rsid w:val="00F568F1"/>
    <w:rsid w:val="00F641CB"/>
    <w:rsid w:val="00FA4C0B"/>
    <w:rsid w:val="00FA6190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52AC"/>
  <w15:docId w15:val="{C806AFDA-89B2-4016-A569-B7B5653E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customStyle="1" w:styleId="normal-font">
    <w:name w:val="normal-font"/>
    <w:basedOn w:val="DefaultParagraphFont"/>
    <w:rsid w:val="009D21BA"/>
  </w:style>
  <w:style w:type="paragraph" w:styleId="NormalWeb">
    <w:name w:val="Normal (Web)"/>
    <w:basedOn w:val="Normal"/>
    <w:uiPriority w:val="99"/>
    <w:semiHidden/>
    <w:unhideWhenUsed/>
    <w:rsid w:val="0057354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hu-HU"/>
    </w:rPr>
  </w:style>
  <w:style w:type="character" w:styleId="UnresolvedMention">
    <w:name w:val="Unresolved Mention"/>
    <w:basedOn w:val="DefaultParagraphFont"/>
    <w:uiPriority w:val="99"/>
    <w:semiHidden/>
    <w:unhideWhenUsed/>
    <w:rsid w:val="004D5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hyperlink" Target="https://docs.npmjs.com/downloading-and-installing-node-js-and-npm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yperlink" Target="https://nodejs.org/en/download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yperlink" Target="https://rancherdesktop.io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www.docker.com/products/docker-desktop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14</Pages>
  <Words>1492</Words>
  <Characters>10296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11765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Bezzeg András Benjamin</cp:lastModifiedBy>
  <cp:revision>1</cp:revision>
  <dcterms:created xsi:type="dcterms:W3CDTF">2023-07-28T09:35:00Z</dcterms:created>
  <dcterms:modified xsi:type="dcterms:W3CDTF">2023-12-14T13:42:00Z</dcterms:modified>
</cp:coreProperties>
</file>