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69" w:rsidRPr="001D6F69" w:rsidRDefault="001D6F69" w:rsidP="001D6F69">
      <w:pPr>
        <w:widowControl/>
        <w:jc w:val="left"/>
        <w:rPr>
          <w:rFonts w:ascii="宋体" w:eastAsia="宋体" w:hAnsi="宋体" w:cs="宋体"/>
          <w:color w:val="000000"/>
          <w:kern w:val="0"/>
          <w:sz w:val="15"/>
          <w:szCs w:val="20"/>
        </w:rPr>
      </w:pPr>
      <w:r w:rsidRPr="001D6F69">
        <w:rPr>
          <w:rFonts w:ascii="宋体" w:eastAsia="宋体" w:hAnsi="宋体" w:cs="宋体"/>
          <w:color w:val="000000"/>
          <w:kern w:val="0"/>
          <w:sz w:val="15"/>
          <w:szCs w:val="20"/>
        </w:rPr>
        <w:t>#### Java基础-IO-Socket （第四周）</w:t>
      </w:r>
    </w:p>
    <w:p w:rsidR="001D6F69" w:rsidRPr="001D6F69" w:rsidRDefault="001D6F69" w:rsidP="001D6F69">
      <w:pPr>
        <w:widowControl/>
        <w:jc w:val="left"/>
        <w:rPr>
          <w:rFonts w:ascii="宋体" w:eastAsia="宋体" w:hAnsi="宋体" w:cs="宋体"/>
          <w:color w:val="000000"/>
          <w:kern w:val="0"/>
          <w:sz w:val="15"/>
          <w:szCs w:val="20"/>
        </w:rPr>
      </w:pPr>
      <w:r w:rsidRPr="001D6F69">
        <w:rPr>
          <w:rFonts w:ascii="宋体" w:eastAsia="宋体" w:hAnsi="宋体" w:cs="宋体"/>
          <w:color w:val="000000"/>
          <w:kern w:val="0"/>
          <w:sz w:val="15"/>
          <w:szCs w:val="20"/>
        </w:rPr>
        <w:t> </w:t>
      </w:r>
    </w:p>
    <w:p w:rsidR="001D6F69" w:rsidRPr="001D6F69" w:rsidRDefault="001D6F69" w:rsidP="001D6F69">
      <w:pPr>
        <w:widowControl/>
        <w:jc w:val="left"/>
        <w:rPr>
          <w:rFonts w:ascii="宋体" w:eastAsia="宋体" w:hAnsi="宋体" w:cs="宋体"/>
          <w:color w:val="000000"/>
          <w:kern w:val="0"/>
          <w:sz w:val="15"/>
          <w:szCs w:val="20"/>
        </w:rPr>
      </w:pPr>
      <w:r w:rsidRPr="001D6F69">
        <w:rPr>
          <w:rFonts w:ascii="宋体" w:eastAsia="宋体" w:hAnsi="宋体" w:cs="宋体"/>
          <w:color w:val="000000"/>
          <w:kern w:val="0"/>
          <w:sz w:val="15"/>
          <w:szCs w:val="20"/>
        </w:rPr>
        <w:t>学习内容：</w:t>
      </w:r>
      <w:r w:rsidRPr="001D6F69">
        <w:rPr>
          <w:rFonts w:ascii="宋体" w:eastAsia="宋体" w:hAnsi="宋体" w:cs="宋体"/>
          <w:color w:val="000000"/>
          <w:kern w:val="0"/>
          <w:sz w:val="15"/>
          <w:szCs w:val="20"/>
        </w:rPr>
        <w:br/>
        <w:t>1. 同步、异步、阻塞、非阻塞模型</w:t>
      </w:r>
      <w:r w:rsidRPr="001D6F69">
        <w:rPr>
          <w:rFonts w:ascii="宋体" w:eastAsia="宋体" w:hAnsi="宋体" w:cs="宋体"/>
          <w:color w:val="000000"/>
          <w:kern w:val="0"/>
          <w:sz w:val="15"/>
          <w:szCs w:val="20"/>
        </w:rPr>
        <w:br/>
        <w:t xml:space="preserve">2. </w:t>
      </w:r>
      <w:proofErr w:type="spellStart"/>
      <w:r w:rsidRPr="001D6F69">
        <w:rPr>
          <w:rFonts w:ascii="宋体" w:eastAsia="宋体" w:hAnsi="宋体" w:cs="宋体"/>
          <w:color w:val="000000"/>
          <w:kern w:val="0"/>
          <w:sz w:val="15"/>
          <w:szCs w:val="20"/>
        </w:rPr>
        <w:t>netty</w:t>
      </w:r>
      <w:proofErr w:type="spellEnd"/>
      <w:r w:rsidRPr="001D6F69">
        <w:rPr>
          <w:rFonts w:ascii="宋体" w:eastAsia="宋体" w:hAnsi="宋体" w:cs="宋体"/>
          <w:color w:val="000000"/>
          <w:kern w:val="0"/>
          <w:sz w:val="15"/>
          <w:szCs w:val="20"/>
        </w:rPr>
        <w:t>的使用</w:t>
      </w:r>
    </w:p>
    <w:p w:rsidR="001D6F69" w:rsidRPr="001D6F69" w:rsidRDefault="001D6F69" w:rsidP="001D6F69">
      <w:pPr>
        <w:widowControl/>
        <w:jc w:val="left"/>
        <w:rPr>
          <w:rFonts w:ascii="宋体" w:eastAsia="宋体" w:hAnsi="宋体" w:cs="宋体"/>
          <w:color w:val="000000"/>
          <w:kern w:val="0"/>
          <w:sz w:val="15"/>
          <w:szCs w:val="20"/>
        </w:rPr>
      </w:pPr>
      <w:r w:rsidRPr="001D6F69">
        <w:rPr>
          <w:rFonts w:ascii="宋体" w:eastAsia="宋体" w:hAnsi="宋体" w:cs="宋体"/>
          <w:color w:val="000000"/>
          <w:kern w:val="0"/>
          <w:sz w:val="15"/>
          <w:szCs w:val="20"/>
        </w:rPr>
        <w:t> </w:t>
      </w:r>
      <w:bookmarkStart w:id="0" w:name="_GoBack"/>
      <w:bookmarkEnd w:id="0"/>
    </w:p>
    <w:p w:rsidR="001D6F69" w:rsidRPr="001D6F69" w:rsidRDefault="001D6F69" w:rsidP="001D6F69">
      <w:pPr>
        <w:widowControl/>
        <w:jc w:val="left"/>
        <w:rPr>
          <w:rFonts w:ascii="宋体" w:eastAsia="宋体" w:hAnsi="宋体" w:cs="宋体"/>
          <w:color w:val="000000"/>
          <w:kern w:val="0"/>
          <w:sz w:val="15"/>
          <w:szCs w:val="20"/>
        </w:rPr>
      </w:pPr>
      <w:r w:rsidRPr="001D6F69">
        <w:rPr>
          <w:rFonts w:ascii="宋体" w:eastAsia="宋体" w:hAnsi="宋体" w:cs="宋体"/>
          <w:color w:val="000000"/>
          <w:kern w:val="0"/>
          <w:sz w:val="15"/>
          <w:szCs w:val="20"/>
        </w:rPr>
        <w:t>任务：</w:t>
      </w:r>
      <w:r w:rsidRPr="001D6F69">
        <w:rPr>
          <w:rFonts w:ascii="宋体" w:eastAsia="宋体" w:hAnsi="宋体" w:cs="宋体"/>
          <w:color w:val="000000"/>
          <w:kern w:val="0"/>
          <w:sz w:val="15"/>
          <w:szCs w:val="20"/>
        </w:rPr>
        <w:br/>
        <w:t>1. 分别用</w:t>
      </w:r>
      <w:proofErr w:type="spellStart"/>
      <w:r w:rsidRPr="001D6F69">
        <w:rPr>
          <w:rFonts w:ascii="宋体" w:eastAsia="宋体" w:hAnsi="宋体" w:cs="宋体"/>
          <w:color w:val="000000"/>
          <w:kern w:val="0"/>
          <w:sz w:val="15"/>
          <w:szCs w:val="20"/>
        </w:rPr>
        <w:t>io</w:t>
      </w:r>
      <w:proofErr w:type="spellEnd"/>
      <w:r w:rsidRPr="001D6F69">
        <w:rPr>
          <w:rFonts w:ascii="宋体" w:eastAsia="宋体" w:hAnsi="宋体" w:cs="宋体"/>
          <w:color w:val="000000"/>
          <w:kern w:val="0"/>
          <w:sz w:val="15"/>
          <w:szCs w:val="20"/>
        </w:rPr>
        <w:t>和</w:t>
      </w:r>
      <w:proofErr w:type="spellStart"/>
      <w:r w:rsidRPr="001D6F69">
        <w:rPr>
          <w:rFonts w:ascii="宋体" w:eastAsia="宋体" w:hAnsi="宋体" w:cs="宋体"/>
          <w:color w:val="000000"/>
          <w:kern w:val="0"/>
          <w:sz w:val="15"/>
          <w:szCs w:val="20"/>
        </w:rPr>
        <w:t>nio</w:t>
      </w:r>
      <w:proofErr w:type="spellEnd"/>
      <w:proofErr w:type="gramStart"/>
      <w:r w:rsidRPr="001D6F69">
        <w:rPr>
          <w:rFonts w:ascii="宋体" w:eastAsia="宋体" w:hAnsi="宋体" w:cs="宋体"/>
          <w:color w:val="000000"/>
          <w:kern w:val="0"/>
          <w:sz w:val="15"/>
          <w:szCs w:val="20"/>
        </w:rPr>
        <w:t>包实现</w:t>
      </w:r>
      <w:proofErr w:type="gramEnd"/>
      <w:r w:rsidRPr="001D6F69">
        <w:rPr>
          <w:rFonts w:ascii="宋体" w:eastAsia="宋体" w:hAnsi="宋体" w:cs="宋体"/>
          <w:color w:val="000000"/>
          <w:kern w:val="0"/>
          <w:sz w:val="15"/>
          <w:szCs w:val="20"/>
        </w:rPr>
        <w:t>一个简单socket CS模型</w:t>
      </w:r>
      <w:r w:rsidRPr="001D6F69">
        <w:rPr>
          <w:rFonts w:ascii="宋体" w:eastAsia="宋体" w:hAnsi="宋体" w:cs="宋体"/>
          <w:color w:val="000000"/>
          <w:kern w:val="0"/>
          <w:sz w:val="15"/>
          <w:szCs w:val="20"/>
        </w:rPr>
        <w:br/>
        <w:t>2. 用</w:t>
      </w:r>
      <w:proofErr w:type="spellStart"/>
      <w:r w:rsidRPr="001D6F69">
        <w:rPr>
          <w:rFonts w:ascii="宋体" w:eastAsia="宋体" w:hAnsi="宋体" w:cs="宋体"/>
          <w:color w:val="000000"/>
          <w:kern w:val="0"/>
          <w:sz w:val="15"/>
          <w:szCs w:val="20"/>
        </w:rPr>
        <w:t>netty</w:t>
      </w:r>
      <w:proofErr w:type="spellEnd"/>
      <w:r w:rsidRPr="001D6F69">
        <w:rPr>
          <w:rFonts w:ascii="宋体" w:eastAsia="宋体" w:hAnsi="宋体" w:cs="宋体"/>
          <w:color w:val="000000"/>
          <w:kern w:val="0"/>
          <w:sz w:val="15"/>
          <w:szCs w:val="20"/>
        </w:rPr>
        <w:t>实现任务1，了解事件机制</w:t>
      </w:r>
    </w:p>
    <w:p w:rsidR="00D965EF" w:rsidRPr="001D6F69" w:rsidRDefault="00D965EF" w:rsidP="00FA6B28">
      <w:pPr>
        <w:rPr>
          <w:rFonts w:asciiTheme="minorEastAsia" w:hAnsiTheme="minorEastAsia" w:cs="Helvetica"/>
          <w:b/>
          <w:color w:val="000000"/>
          <w:szCs w:val="21"/>
          <w:shd w:val="clear" w:color="auto" w:fill="FFFFFF"/>
        </w:rPr>
      </w:pPr>
    </w:p>
    <w:p w:rsidR="00D965EF" w:rsidRDefault="00D965EF" w:rsidP="00FA6B28">
      <w:pPr>
        <w:rPr>
          <w:rFonts w:asciiTheme="minorEastAsia" w:hAnsiTheme="minorEastAsia" w:cs="Helvetica"/>
          <w:b/>
          <w:color w:val="000000"/>
          <w:szCs w:val="21"/>
          <w:shd w:val="clear" w:color="auto" w:fill="FFFFFF"/>
        </w:rPr>
      </w:pPr>
    </w:p>
    <w:p w:rsidR="00D965EF" w:rsidRDefault="00D965EF" w:rsidP="00915F4B">
      <w:pPr>
        <w:jc w:val="center"/>
        <w:rPr>
          <w:rFonts w:asciiTheme="minorEastAsia" w:hAnsiTheme="minorEastAsia" w:cs="Helvetica" w:hint="eastAsia"/>
          <w:b/>
          <w:color w:val="000000"/>
          <w:szCs w:val="21"/>
          <w:shd w:val="clear" w:color="auto" w:fill="FFFFFF"/>
        </w:rPr>
      </w:pPr>
      <w:r>
        <w:rPr>
          <w:rFonts w:ascii="Verdana" w:eastAsia="微软雅黑" w:hAnsi="Verdana"/>
          <w:color w:val="000000"/>
          <w:sz w:val="20"/>
          <w:szCs w:val="20"/>
        </w:rPr>
        <w:t>Java</w:t>
      </w:r>
      <w:r>
        <w:rPr>
          <w:rFonts w:ascii="Verdana" w:eastAsia="微软雅黑" w:hAnsi="Verdana"/>
          <w:color w:val="000000"/>
          <w:sz w:val="20"/>
          <w:szCs w:val="20"/>
        </w:rPr>
        <w:t>基础</w:t>
      </w:r>
      <w:r>
        <w:rPr>
          <w:rFonts w:ascii="Verdana" w:eastAsia="微软雅黑" w:hAnsi="Verdana"/>
          <w:color w:val="000000"/>
          <w:sz w:val="20"/>
          <w:szCs w:val="20"/>
        </w:rPr>
        <w:t>-IO-Socket</w:t>
      </w:r>
    </w:p>
    <w:p w:rsidR="00FA6B28" w:rsidRPr="00FA6B28" w:rsidRDefault="00FA6B28" w:rsidP="00FA6B28">
      <w:pPr>
        <w:rPr>
          <w:rFonts w:asciiTheme="minorEastAsia" w:hAnsiTheme="minorEastAsia" w:cs="Helvetica"/>
          <w:b/>
          <w:color w:val="000000"/>
          <w:szCs w:val="21"/>
          <w:shd w:val="clear" w:color="auto" w:fill="FFFFFF"/>
        </w:rPr>
      </w:pPr>
      <w:r w:rsidRPr="00FA6B28">
        <w:rPr>
          <w:rFonts w:asciiTheme="minorEastAsia" w:hAnsiTheme="minorEastAsia" w:cs="Helvetica" w:hint="eastAsia"/>
          <w:b/>
          <w:color w:val="000000"/>
          <w:szCs w:val="21"/>
          <w:shd w:val="clear" w:color="auto" w:fill="FFFFFF"/>
        </w:rPr>
        <w:t>同步</w:t>
      </w:r>
      <w:r w:rsidRPr="00FA6B28">
        <w:rPr>
          <w:rFonts w:asciiTheme="minorEastAsia" w:hAnsiTheme="minorEastAsia" w:cs="Helvetica" w:hint="eastAsia"/>
          <w:color w:val="000000"/>
          <w:szCs w:val="21"/>
          <w:shd w:val="clear" w:color="auto" w:fill="FFFFFF"/>
        </w:rPr>
        <w:t>和</w:t>
      </w:r>
      <w:r w:rsidRPr="00FA6B28">
        <w:rPr>
          <w:rFonts w:asciiTheme="minorEastAsia" w:hAnsiTheme="minorEastAsia" w:cs="Helvetica" w:hint="eastAsia"/>
          <w:b/>
          <w:color w:val="000000"/>
          <w:szCs w:val="21"/>
          <w:shd w:val="clear" w:color="auto" w:fill="FFFFFF"/>
        </w:rPr>
        <w:t>异步</w:t>
      </w:r>
      <w:r w:rsidRPr="00FA6B28">
        <w:rPr>
          <w:rFonts w:asciiTheme="minorEastAsia" w:hAnsiTheme="minorEastAsia" w:cs="Helvetica" w:hint="eastAsia"/>
          <w:color w:val="000000"/>
          <w:szCs w:val="21"/>
          <w:shd w:val="clear" w:color="auto" w:fill="FFFFFF"/>
        </w:rPr>
        <w:t>关注的是</w:t>
      </w:r>
      <w:r w:rsidRPr="00FA6B28">
        <w:rPr>
          <w:rFonts w:asciiTheme="minorEastAsia" w:hAnsiTheme="minorEastAsia" w:cs="Helvetica" w:hint="eastAsia"/>
          <w:b/>
          <w:color w:val="000000"/>
          <w:szCs w:val="21"/>
          <w:shd w:val="clear" w:color="auto" w:fill="FFFFFF"/>
        </w:rPr>
        <w:t>消息通信机制</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FF0000"/>
          <w:szCs w:val="21"/>
          <w:shd w:val="clear" w:color="auto" w:fill="FFFFFF"/>
        </w:rPr>
        <w:t>同步</w:t>
      </w:r>
      <w:r w:rsidRPr="00FA6B28">
        <w:rPr>
          <w:rFonts w:asciiTheme="minorEastAsia" w:hAnsiTheme="minorEastAsia" w:cs="Helvetica" w:hint="eastAsia"/>
          <w:color w:val="000000"/>
          <w:szCs w:val="21"/>
          <w:shd w:val="clear" w:color="auto" w:fill="FFFFFF"/>
        </w:rPr>
        <w:t>：就是在发出一个*调用*时，在没有得到结果之前，该*调用*就不返回。但是一旦调用返回，就得到返回值了。</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FF0000"/>
          <w:szCs w:val="21"/>
          <w:shd w:val="clear" w:color="auto" w:fill="FFFFFF"/>
        </w:rPr>
        <w:t>异步</w:t>
      </w:r>
      <w:r w:rsidRPr="00FA6B28">
        <w:rPr>
          <w:rFonts w:asciiTheme="minorEastAsia" w:hAnsiTheme="minorEastAsia" w:cs="Helvetica" w:hint="eastAsia"/>
          <w:color w:val="000000"/>
          <w:szCs w:val="21"/>
          <w:shd w:val="clear" w:color="auto" w:fill="FFFFFF"/>
        </w:rPr>
        <w:t>：*调用*在发出之后，这个调用就直接返回了，所以没有返回结果。换句话说，当一个异步过程调用发出后，调用者不会立刻得到结果。而是在*调用*发出后，*被调用者*通过状态、通知来通知调用者，或通过回</w:t>
      </w:r>
      <w:proofErr w:type="gramStart"/>
      <w:r w:rsidRPr="00FA6B28">
        <w:rPr>
          <w:rFonts w:asciiTheme="minorEastAsia" w:hAnsiTheme="minorEastAsia" w:cs="Helvetica" w:hint="eastAsia"/>
          <w:color w:val="000000"/>
          <w:szCs w:val="21"/>
          <w:shd w:val="clear" w:color="auto" w:fill="FFFFFF"/>
        </w:rPr>
        <w:t>调函数处理</w:t>
      </w:r>
      <w:proofErr w:type="gramEnd"/>
      <w:r w:rsidRPr="00FA6B28">
        <w:rPr>
          <w:rFonts w:asciiTheme="minorEastAsia" w:hAnsiTheme="minorEastAsia" w:cs="Helvetica" w:hint="eastAsia"/>
          <w:color w:val="000000"/>
          <w:szCs w:val="21"/>
          <w:shd w:val="clear" w:color="auto" w:fill="FFFFFF"/>
        </w:rPr>
        <w:t>这个调用。</w:t>
      </w:r>
    </w:p>
    <w:p w:rsidR="00FA6B28" w:rsidRPr="00FA6B28" w:rsidRDefault="00FA6B28" w:rsidP="00FA6B28">
      <w:pPr>
        <w:rPr>
          <w:rFonts w:asciiTheme="minorEastAsia" w:hAnsiTheme="minorEastAsia" w:cs="Helvetica"/>
          <w:color w:val="000000"/>
          <w:szCs w:val="21"/>
          <w:shd w:val="clear" w:color="auto" w:fill="FFFFFF"/>
        </w:rPr>
      </w:pP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b/>
          <w:color w:val="000000"/>
          <w:szCs w:val="21"/>
          <w:shd w:val="clear" w:color="auto" w:fill="FFFFFF"/>
        </w:rPr>
        <w:t>阻塞</w:t>
      </w:r>
      <w:r w:rsidRPr="00FA6B28">
        <w:rPr>
          <w:rFonts w:asciiTheme="minorEastAsia" w:hAnsiTheme="minorEastAsia" w:cs="Helvetica" w:hint="eastAsia"/>
          <w:color w:val="000000"/>
          <w:szCs w:val="21"/>
          <w:shd w:val="clear" w:color="auto" w:fill="FFFFFF"/>
        </w:rPr>
        <w:t>和</w:t>
      </w:r>
      <w:r w:rsidRPr="00FA6B28">
        <w:rPr>
          <w:rFonts w:asciiTheme="minorEastAsia" w:hAnsiTheme="minorEastAsia" w:cs="Helvetica" w:hint="eastAsia"/>
          <w:b/>
          <w:color w:val="000000"/>
          <w:szCs w:val="21"/>
          <w:shd w:val="clear" w:color="auto" w:fill="FFFFFF"/>
        </w:rPr>
        <w:t>非阻塞</w:t>
      </w:r>
      <w:r w:rsidRPr="00FA6B28">
        <w:rPr>
          <w:rFonts w:asciiTheme="minorEastAsia" w:hAnsiTheme="minorEastAsia" w:cs="Helvetica" w:hint="eastAsia"/>
          <w:color w:val="000000"/>
          <w:szCs w:val="21"/>
          <w:shd w:val="clear" w:color="auto" w:fill="FFFFFF"/>
        </w:rPr>
        <w:t>关注的是</w:t>
      </w:r>
      <w:r w:rsidRPr="00FA6B28">
        <w:rPr>
          <w:rFonts w:asciiTheme="minorEastAsia" w:hAnsiTheme="minorEastAsia" w:cs="Helvetica" w:hint="eastAsia"/>
          <w:b/>
          <w:color w:val="000000"/>
          <w:szCs w:val="21"/>
          <w:shd w:val="clear" w:color="auto" w:fill="FFFFFF"/>
        </w:rPr>
        <w:t>程序在等待调用结果</w:t>
      </w:r>
      <w:r w:rsidRPr="00FA6B28">
        <w:rPr>
          <w:rFonts w:asciiTheme="minorEastAsia" w:hAnsiTheme="minorEastAsia" w:cs="Helvetica" w:hint="eastAsia"/>
          <w:color w:val="000000"/>
          <w:szCs w:val="21"/>
          <w:shd w:val="clear" w:color="auto" w:fill="FFFFFF"/>
        </w:rPr>
        <w:t>（消息，返回值）</w:t>
      </w:r>
      <w:r w:rsidRPr="00FA6B28">
        <w:rPr>
          <w:rFonts w:asciiTheme="minorEastAsia" w:hAnsiTheme="minorEastAsia" w:cs="Helvetica" w:hint="eastAsia"/>
          <w:b/>
          <w:color w:val="000000"/>
          <w:szCs w:val="21"/>
          <w:shd w:val="clear" w:color="auto" w:fill="FFFFFF"/>
        </w:rPr>
        <w:t>时的状态</w:t>
      </w:r>
      <w:r w:rsidRPr="00FA6B28">
        <w:rPr>
          <w:rFonts w:asciiTheme="minorEastAsia" w:hAnsiTheme="minorEastAsia" w:cs="Helvetica" w:hint="eastAsia"/>
          <w:color w:val="000000"/>
          <w:szCs w:val="21"/>
          <w:shd w:val="clear" w:color="auto" w:fill="FFFFFF"/>
        </w:rPr>
        <w:t>.</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FF0000"/>
          <w:szCs w:val="21"/>
          <w:shd w:val="clear" w:color="auto" w:fill="FFFFFF"/>
        </w:rPr>
        <w:t>阻塞</w:t>
      </w:r>
      <w:r w:rsidRPr="00FA6B28">
        <w:rPr>
          <w:rFonts w:asciiTheme="minorEastAsia" w:hAnsiTheme="minorEastAsia" w:cs="Helvetica" w:hint="eastAsia"/>
          <w:color w:val="000000"/>
          <w:szCs w:val="21"/>
          <w:shd w:val="clear" w:color="auto" w:fill="FFFFFF"/>
        </w:rPr>
        <w:t>调用是指调用结果返回之前，当前线程会被挂起。调用线程只有在得到结果之后才会返回。</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FF0000"/>
          <w:szCs w:val="21"/>
          <w:shd w:val="clear" w:color="auto" w:fill="FFFFFF"/>
        </w:rPr>
        <w:t>非阻塞</w:t>
      </w:r>
      <w:proofErr w:type="gramStart"/>
      <w:r w:rsidRPr="00FA6B28">
        <w:rPr>
          <w:rFonts w:asciiTheme="minorEastAsia" w:hAnsiTheme="minorEastAsia" w:cs="Helvetica" w:hint="eastAsia"/>
          <w:color w:val="000000"/>
          <w:szCs w:val="21"/>
          <w:shd w:val="clear" w:color="auto" w:fill="FFFFFF"/>
        </w:rPr>
        <w:t>调用指</w:t>
      </w:r>
      <w:proofErr w:type="gramEnd"/>
      <w:r w:rsidRPr="00FA6B28">
        <w:rPr>
          <w:rFonts w:asciiTheme="minorEastAsia" w:hAnsiTheme="minorEastAsia" w:cs="Helvetica" w:hint="eastAsia"/>
          <w:color w:val="000000"/>
          <w:szCs w:val="21"/>
          <w:shd w:val="clear" w:color="auto" w:fill="FFFFFF"/>
        </w:rPr>
        <w:t>在不能立刻得到结果之前，该调用不会阻塞当前线程。</w:t>
      </w:r>
    </w:p>
    <w:p w:rsidR="00FA6B28" w:rsidRPr="00FA6B28" w:rsidRDefault="00FA6B28" w:rsidP="00FA6B28">
      <w:pPr>
        <w:rPr>
          <w:rFonts w:asciiTheme="minorEastAsia" w:hAnsiTheme="minorEastAsia" w:cs="Helvetica"/>
          <w:color w:val="000000"/>
          <w:szCs w:val="21"/>
          <w:shd w:val="clear" w:color="auto" w:fill="FFFFFF"/>
        </w:rPr>
      </w:pP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案例：</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老张爱喝茶，废话不说，煮开水。</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出场人物：老张，水壶两把（普通水壶，简称水壶；会响的水壶，简称响水壶）。</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1 老张把水壶放到火上，立等水开。（</w:t>
      </w:r>
      <w:r w:rsidRPr="009278D3">
        <w:rPr>
          <w:rFonts w:asciiTheme="minorEastAsia" w:hAnsiTheme="minorEastAsia" w:cs="Helvetica" w:hint="eastAsia"/>
          <w:color w:val="FF0000"/>
          <w:szCs w:val="21"/>
          <w:shd w:val="clear" w:color="auto" w:fill="FFFFFF"/>
        </w:rPr>
        <w:t>同步阻塞</w:t>
      </w:r>
      <w:r w:rsidRPr="00FA6B28">
        <w:rPr>
          <w:rFonts w:asciiTheme="minorEastAsia" w:hAnsiTheme="minorEastAsia" w:cs="Helvetica" w:hint="eastAsia"/>
          <w:color w:val="000000"/>
          <w:szCs w:val="21"/>
          <w:shd w:val="clear" w:color="auto" w:fill="FFFFFF"/>
        </w:rPr>
        <w:t>）</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老张觉得自己有点傻</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2 老张把水壶放到火上，去客厅看电视，时不时去厨房看看水开没有。（</w:t>
      </w:r>
      <w:r w:rsidRPr="009278D3">
        <w:rPr>
          <w:rFonts w:asciiTheme="minorEastAsia" w:hAnsiTheme="minorEastAsia" w:cs="Helvetica" w:hint="eastAsia"/>
          <w:color w:val="FF0000"/>
          <w:szCs w:val="21"/>
          <w:shd w:val="clear" w:color="auto" w:fill="FFFFFF"/>
        </w:rPr>
        <w:t>同步非阻塞</w:t>
      </w:r>
      <w:r w:rsidRPr="00FA6B28">
        <w:rPr>
          <w:rFonts w:asciiTheme="minorEastAsia" w:hAnsiTheme="minorEastAsia" w:cs="Helvetica" w:hint="eastAsia"/>
          <w:color w:val="000000"/>
          <w:szCs w:val="21"/>
          <w:shd w:val="clear" w:color="auto" w:fill="FFFFFF"/>
        </w:rPr>
        <w:t>）</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老张还是觉得自己有点傻，于是变高端了，买了把会响笛的那种水壶。水开之后，能大声发出</w:t>
      </w:r>
      <w:proofErr w:type="gramStart"/>
      <w:r w:rsidRPr="00FA6B28">
        <w:rPr>
          <w:rFonts w:asciiTheme="minorEastAsia" w:hAnsiTheme="minorEastAsia" w:cs="Helvetica" w:hint="eastAsia"/>
          <w:color w:val="000000"/>
          <w:szCs w:val="21"/>
          <w:shd w:val="clear" w:color="auto" w:fill="FFFFFF"/>
        </w:rPr>
        <w:t>嘀</w:t>
      </w:r>
      <w:proofErr w:type="gramEnd"/>
      <w:r w:rsidRPr="00FA6B28">
        <w:rPr>
          <w:rFonts w:asciiTheme="minorEastAsia" w:hAnsiTheme="minorEastAsia" w:cs="Helvetica" w:hint="eastAsia"/>
          <w:color w:val="000000"/>
          <w:szCs w:val="21"/>
          <w:shd w:val="clear" w:color="auto" w:fill="FFFFFF"/>
        </w:rPr>
        <w:t>~~~~的噪音。</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3 老张把响水壶放到火上，立等水开。（</w:t>
      </w:r>
      <w:r w:rsidRPr="009278D3">
        <w:rPr>
          <w:rFonts w:asciiTheme="minorEastAsia" w:hAnsiTheme="minorEastAsia" w:cs="Helvetica" w:hint="eastAsia"/>
          <w:color w:val="FF0000"/>
          <w:szCs w:val="21"/>
          <w:shd w:val="clear" w:color="auto" w:fill="FFFFFF"/>
        </w:rPr>
        <w:t>异步阻塞</w:t>
      </w:r>
      <w:r w:rsidRPr="00FA6B28">
        <w:rPr>
          <w:rFonts w:asciiTheme="minorEastAsia" w:hAnsiTheme="minorEastAsia" w:cs="Helvetica" w:hint="eastAsia"/>
          <w:color w:val="000000"/>
          <w:szCs w:val="21"/>
          <w:shd w:val="clear" w:color="auto" w:fill="FFFFFF"/>
        </w:rPr>
        <w:t>）</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老张觉得这样傻等意义不大</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4 老张把响水壶放到火上，去客厅看电视，水壶响之前不再去看它了，响了再去拿壶。（</w:t>
      </w:r>
      <w:r w:rsidRPr="009278D3">
        <w:rPr>
          <w:rFonts w:asciiTheme="minorEastAsia" w:hAnsiTheme="minorEastAsia" w:cs="Helvetica" w:hint="eastAsia"/>
          <w:color w:val="FF0000"/>
          <w:szCs w:val="21"/>
          <w:shd w:val="clear" w:color="auto" w:fill="FFFFFF"/>
        </w:rPr>
        <w:t>异步非阻塞</w:t>
      </w:r>
      <w:r w:rsidRPr="00FA6B28">
        <w:rPr>
          <w:rFonts w:asciiTheme="minorEastAsia" w:hAnsiTheme="minorEastAsia" w:cs="Helvetica" w:hint="eastAsia"/>
          <w:color w:val="000000"/>
          <w:szCs w:val="21"/>
          <w:shd w:val="clear" w:color="auto" w:fill="FFFFFF"/>
        </w:rPr>
        <w:t>）</w:t>
      </w:r>
    </w:p>
    <w:p w:rsidR="00FA6B28" w:rsidRPr="00FA6B28" w:rsidRDefault="00FA6B28" w:rsidP="00FA6B28">
      <w:pPr>
        <w:rPr>
          <w:rFonts w:asciiTheme="minorEastAsia" w:hAnsiTheme="minorEastAsia" w:cs="Helvetica"/>
          <w:color w:val="000000"/>
          <w:szCs w:val="21"/>
          <w:shd w:val="clear" w:color="auto" w:fill="FFFFFF"/>
        </w:rPr>
      </w:pPr>
    </w:p>
    <w:p w:rsidR="00FA6B28" w:rsidRPr="0023445A" w:rsidRDefault="00FA6B28" w:rsidP="00FA6B28">
      <w:pPr>
        <w:rPr>
          <w:rFonts w:asciiTheme="minorEastAsia" w:hAnsiTheme="minorEastAsia" w:cs="Helvetica"/>
          <w:b/>
          <w:color w:val="1F4E79" w:themeColor="accent1" w:themeShade="80"/>
          <w:sz w:val="28"/>
          <w:szCs w:val="21"/>
          <w:shd w:val="clear" w:color="auto" w:fill="FFFFFF"/>
        </w:rPr>
      </w:pPr>
      <w:proofErr w:type="spellStart"/>
      <w:r w:rsidRPr="0023445A">
        <w:rPr>
          <w:rFonts w:asciiTheme="minorEastAsia" w:hAnsiTheme="minorEastAsia" w:cs="Helvetica" w:hint="eastAsia"/>
          <w:b/>
          <w:color w:val="1F4E79" w:themeColor="accent1" w:themeShade="80"/>
          <w:sz w:val="28"/>
          <w:szCs w:val="21"/>
          <w:shd w:val="clear" w:color="auto" w:fill="FFFFFF"/>
        </w:rPr>
        <w:t>Netty</w:t>
      </w:r>
      <w:proofErr w:type="spellEnd"/>
      <w:r w:rsidRPr="0023445A">
        <w:rPr>
          <w:rFonts w:asciiTheme="minorEastAsia" w:hAnsiTheme="minorEastAsia" w:cs="Helvetica" w:hint="eastAsia"/>
          <w:b/>
          <w:color w:val="1F4E79" w:themeColor="accent1" w:themeShade="80"/>
          <w:sz w:val="28"/>
          <w:szCs w:val="21"/>
          <w:shd w:val="clear" w:color="auto" w:fill="FFFFFF"/>
        </w:rPr>
        <w:t>高性能</w:t>
      </w:r>
    </w:p>
    <w:p w:rsidR="00FA6B28" w:rsidRPr="00F64F23" w:rsidRDefault="00FA6B28" w:rsidP="00FA6B28">
      <w:pPr>
        <w:rPr>
          <w:rFonts w:asciiTheme="minorEastAsia" w:hAnsiTheme="minorEastAsia" w:cs="Helvetica"/>
          <w:b/>
          <w:color w:val="000000"/>
          <w:szCs w:val="21"/>
          <w:shd w:val="clear" w:color="auto" w:fill="FFFFFF"/>
        </w:rPr>
      </w:pPr>
      <w:r w:rsidRPr="00F64F23">
        <w:rPr>
          <w:rFonts w:asciiTheme="minorEastAsia" w:hAnsiTheme="minorEastAsia" w:cs="Helvetica" w:hint="eastAsia"/>
          <w:b/>
          <w:color w:val="000000"/>
          <w:szCs w:val="21"/>
          <w:shd w:val="clear" w:color="auto" w:fill="FFFFFF"/>
        </w:rPr>
        <w:t>异步非阻塞通信</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在IO编程过程中，当需要同时处理多个客户端接入请求时，可以利用</w:t>
      </w:r>
      <w:r w:rsidRPr="003817FF">
        <w:rPr>
          <w:rFonts w:asciiTheme="minorEastAsia" w:hAnsiTheme="minorEastAsia" w:cs="Helvetica" w:hint="eastAsia"/>
          <w:color w:val="FF0000"/>
          <w:szCs w:val="21"/>
          <w:shd w:val="clear" w:color="auto" w:fill="FFFFFF"/>
        </w:rPr>
        <w:t>多线程</w:t>
      </w:r>
      <w:r w:rsidRPr="00FA6B28">
        <w:rPr>
          <w:rFonts w:asciiTheme="minorEastAsia" w:hAnsiTheme="minorEastAsia" w:cs="Helvetica" w:hint="eastAsia"/>
          <w:color w:val="000000"/>
          <w:szCs w:val="21"/>
          <w:shd w:val="clear" w:color="auto" w:fill="FFFFFF"/>
        </w:rPr>
        <w:t>或者</w:t>
      </w:r>
      <w:r w:rsidRPr="003817FF">
        <w:rPr>
          <w:rFonts w:asciiTheme="minorEastAsia" w:hAnsiTheme="minorEastAsia" w:cs="Helvetica" w:hint="eastAsia"/>
          <w:color w:val="FF0000"/>
          <w:szCs w:val="21"/>
          <w:shd w:val="clear" w:color="auto" w:fill="FFFFFF"/>
        </w:rPr>
        <w:t>IO多路复用</w:t>
      </w:r>
      <w:r w:rsidRPr="00FA6B28">
        <w:rPr>
          <w:rFonts w:asciiTheme="minorEastAsia" w:hAnsiTheme="minorEastAsia" w:cs="Helvetica" w:hint="eastAsia"/>
          <w:color w:val="000000"/>
          <w:szCs w:val="21"/>
          <w:shd w:val="clear" w:color="auto" w:fill="FFFFFF"/>
        </w:rPr>
        <w:t>技术进行处理。IO多路复用技术通过把多个IO的阻塞复用到同一个select的阻塞上，从而使得系统在单线程的情况下可以同时处理多个客户端请求。与传统的多线程/</w:t>
      </w:r>
      <w:proofErr w:type="gramStart"/>
      <w:r w:rsidRPr="00FA6B28">
        <w:rPr>
          <w:rFonts w:asciiTheme="minorEastAsia" w:hAnsiTheme="minorEastAsia" w:cs="Helvetica" w:hint="eastAsia"/>
          <w:color w:val="000000"/>
          <w:szCs w:val="21"/>
          <w:shd w:val="clear" w:color="auto" w:fill="FFFFFF"/>
        </w:rPr>
        <w:t>多进程</w:t>
      </w:r>
      <w:proofErr w:type="gramEnd"/>
      <w:r w:rsidRPr="00FA6B28">
        <w:rPr>
          <w:rFonts w:asciiTheme="minorEastAsia" w:hAnsiTheme="minorEastAsia" w:cs="Helvetica" w:hint="eastAsia"/>
          <w:color w:val="000000"/>
          <w:szCs w:val="21"/>
          <w:shd w:val="clear" w:color="auto" w:fill="FFFFFF"/>
        </w:rPr>
        <w:t>模型比，</w:t>
      </w:r>
      <w:r w:rsidRPr="008A325B">
        <w:rPr>
          <w:rFonts w:asciiTheme="minorEastAsia" w:hAnsiTheme="minorEastAsia" w:cs="Helvetica" w:hint="eastAsia"/>
          <w:b/>
          <w:color w:val="000000"/>
          <w:szCs w:val="21"/>
          <w:shd w:val="clear" w:color="auto" w:fill="FFFFFF"/>
        </w:rPr>
        <w:t>I/O多路复用的最大优势是系统开销小，系统不需要创建新的额外进程或者线程，也不需要维护这些进程和线程的运行，降低了系统的维护工作量，节省了系统资源</w:t>
      </w:r>
      <w:r w:rsidRPr="00FA6B28">
        <w:rPr>
          <w:rFonts w:asciiTheme="minorEastAsia" w:hAnsiTheme="minorEastAsia" w:cs="Helvetica" w:hint="eastAsia"/>
          <w:color w:val="000000"/>
          <w:szCs w:val="21"/>
          <w:shd w:val="clear" w:color="auto" w:fill="FFFFFF"/>
        </w:rPr>
        <w:t>。</w:t>
      </w:r>
    </w:p>
    <w:p w:rsidR="00363E5B" w:rsidRPr="002A4091" w:rsidRDefault="00363E5B"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p>
    <w:p w:rsidR="00F32ECA" w:rsidRPr="0023445A" w:rsidRDefault="00F32ECA" w:rsidP="002A4091">
      <w:pPr>
        <w:pStyle w:val="NormalWeb"/>
        <w:shd w:val="clear" w:color="auto" w:fill="FFFFFF"/>
        <w:spacing w:before="0" w:beforeAutospacing="0" w:after="0" w:afterAutospacing="0"/>
        <w:rPr>
          <w:rFonts w:asciiTheme="minorEastAsia" w:eastAsiaTheme="minorEastAsia" w:hAnsiTheme="minorEastAsia" w:cs="Helvetica"/>
          <w:b/>
          <w:color w:val="1F4E79" w:themeColor="accent1" w:themeShade="80"/>
          <w:sz w:val="28"/>
          <w:szCs w:val="21"/>
        </w:rPr>
      </w:pPr>
      <w:proofErr w:type="spellStart"/>
      <w:r w:rsidRPr="0023445A">
        <w:rPr>
          <w:rFonts w:asciiTheme="minorEastAsia" w:eastAsiaTheme="minorEastAsia" w:hAnsiTheme="minorEastAsia" w:cs="Helvetica" w:hint="eastAsia"/>
          <w:b/>
          <w:color w:val="1F4E79" w:themeColor="accent1" w:themeShade="80"/>
          <w:sz w:val="28"/>
          <w:szCs w:val="21"/>
        </w:rPr>
        <w:t>Netty</w:t>
      </w:r>
      <w:proofErr w:type="spellEnd"/>
      <w:r w:rsidRPr="0023445A">
        <w:rPr>
          <w:rFonts w:asciiTheme="minorEastAsia" w:eastAsiaTheme="minorEastAsia" w:hAnsiTheme="minorEastAsia" w:cs="Helvetica" w:hint="eastAsia"/>
          <w:b/>
          <w:color w:val="1F4E79" w:themeColor="accent1" w:themeShade="80"/>
          <w:sz w:val="28"/>
          <w:szCs w:val="21"/>
        </w:rPr>
        <w:t>高性能之道</w:t>
      </w:r>
    </w:p>
    <w:p w:rsidR="00F32ECA" w:rsidRPr="00CD25AD" w:rsidRDefault="00F32ECA" w:rsidP="002A4091">
      <w:pPr>
        <w:pStyle w:val="NormalWeb"/>
        <w:shd w:val="clear" w:color="auto" w:fill="FFFFFF"/>
        <w:spacing w:before="0" w:beforeAutospacing="0" w:after="0" w:afterAutospacing="0"/>
        <w:rPr>
          <w:rFonts w:asciiTheme="minorEastAsia" w:eastAsiaTheme="minorEastAsia" w:hAnsiTheme="minorEastAsia" w:cs="Helvetica"/>
          <w:b/>
          <w:color w:val="000000"/>
          <w:sz w:val="21"/>
          <w:szCs w:val="21"/>
        </w:rPr>
      </w:pPr>
      <w:r w:rsidRPr="00CD25AD">
        <w:rPr>
          <w:rFonts w:asciiTheme="minorEastAsia" w:eastAsiaTheme="minorEastAsia" w:hAnsiTheme="minorEastAsia" w:cs="Helvetica" w:hint="eastAsia"/>
          <w:b/>
          <w:color w:val="000000"/>
          <w:sz w:val="21"/>
          <w:szCs w:val="21"/>
        </w:rPr>
        <w:t>RPC调用的性能模型分析</w:t>
      </w:r>
    </w:p>
    <w:p w:rsidR="00F32ECA" w:rsidRPr="002A4091" w:rsidRDefault="00F32ECA"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2A4091">
        <w:rPr>
          <w:rFonts w:asciiTheme="minorEastAsia" w:eastAsiaTheme="minorEastAsia" w:hAnsiTheme="minorEastAsia" w:cs="Helvetica" w:hint="eastAsia"/>
          <w:color w:val="000000"/>
          <w:sz w:val="21"/>
          <w:szCs w:val="21"/>
        </w:rPr>
        <w:t>传统RPC调用性能差的三宗罪</w:t>
      </w:r>
    </w:p>
    <w:p w:rsidR="00F32ECA" w:rsidRPr="002A4091" w:rsidRDefault="00F32ECA"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2A4091">
        <w:rPr>
          <w:rFonts w:asciiTheme="minorEastAsia" w:eastAsiaTheme="minorEastAsia" w:hAnsiTheme="minorEastAsia" w:cs="Helvetica" w:hint="eastAsia"/>
          <w:color w:val="000000"/>
          <w:sz w:val="21"/>
          <w:szCs w:val="21"/>
        </w:rPr>
        <w:t>网络传输方式问题：传统的RPC框架或者基于RMI等方式的远程服务（过程）调用采用了同步阻塞IO，当客户端的并发压力或者网络时延增大之后，同步阻塞IO会由于频繁的wait导致IO线程经常性的阻塞，由于线程无法高效的工作，IO处理能力自然下降。</w:t>
      </w:r>
    </w:p>
    <w:p w:rsidR="00F32ECA" w:rsidRPr="002A4091" w:rsidRDefault="00F32ECA"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2A4091">
        <w:rPr>
          <w:rFonts w:asciiTheme="minorEastAsia" w:eastAsiaTheme="minorEastAsia" w:hAnsiTheme="minorEastAsia" w:cs="Helvetica" w:hint="eastAsia"/>
          <w:color w:val="000000"/>
          <w:sz w:val="21"/>
          <w:szCs w:val="21"/>
        </w:rPr>
        <w:t>下面，我们通过BIO通信模型图看下BIO通信的弊端：</w:t>
      </w:r>
    </w:p>
    <w:p w:rsidR="00BB7775" w:rsidRPr="00FA6B28" w:rsidRDefault="00BB7775" w:rsidP="00933058">
      <w:pPr>
        <w:pStyle w:val="NormalWeb"/>
        <w:shd w:val="clear" w:color="auto" w:fill="FFFFFF"/>
        <w:spacing w:before="0" w:beforeAutospacing="0" w:after="225"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noProof/>
          <w:color w:val="000000"/>
          <w:sz w:val="21"/>
          <w:szCs w:val="21"/>
        </w:rPr>
        <w:drawing>
          <wp:inline distT="0" distB="0" distL="0" distR="0">
            <wp:extent cx="5715000" cy="2066925"/>
            <wp:effectExtent l="0" t="0" r="0" b="9525"/>
            <wp:docPr id="6" name="图片 6" descr="http://cdn.infoqstatic.com/statics_s2_20170913-0458/resource/articles/netty-high-performance/zh/resources/0529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infoqstatic.com/statics_s2_20170913-0458/resource/articles/netty-high-performance/zh/resources/05290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066925"/>
                    </a:xfrm>
                    <a:prstGeom prst="rect">
                      <a:avLst/>
                    </a:prstGeom>
                    <a:noFill/>
                    <a:ln>
                      <a:noFill/>
                    </a:ln>
                  </pic:spPr>
                </pic:pic>
              </a:graphicData>
            </a:graphic>
          </wp:inline>
        </w:drawing>
      </w:r>
    </w:p>
    <w:p w:rsidR="00BB7775" w:rsidRPr="00FA6B28" w:rsidRDefault="00BB7775" w:rsidP="00BB7775">
      <w:pPr>
        <w:pStyle w:val="NormalWeb"/>
        <w:shd w:val="clear" w:color="auto" w:fill="FFFFFF"/>
        <w:spacing w:before="0" w:beforeAutospacing="0" w:after="225"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图2-1 BIO通信模型图</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采用BIO通信模型的服务端，通常由一个独立的Acceptor线程负责监听客户端的连接，接收到客户端连接之后为客户端连接创建一个新的线程处理请求消息，处理完成之后，返回应答消息给客户端，线程销毁，这就是典型的</w:t>
      </w:r>
      <w:proofErr w:type="gramStart"/>
      <w:r w:rsidRPr="0061307A">
        <w:rPr>
          <w:rFonts w:asciiTheme="minorEastAsia" w:eastAsiaTheme="minorEastAsia" w:hAnsiTheme="minorEastAsia" w:cs="Helvetica"/>
          <w:color w:val="FF0000"/>
          <w:sz w:val="21"/>
          <w:szCs w:val="21"/>
        </w:rPr>
        <w:t>一</w:t>
      </w:r>
      <w:proofErr w:type="gramEnd"/>
      <w:r w:rsidRPr="0061307A">
        <w:rPr>
          <w:rFonts w:asciiTheme="minorEastAsia" w:eastAsiaTheme="minorEastAsia" w:hAnsiTheme="minorEastAsia" w:cs="Helvetica"/>
          <w:color w:val="FF0000"/>
          <w:sz w:val="21"/>
          <w:szCs w:val="21"/>
        </w:rPr>
        <w:t>请求</w:t>
      </w:r>
      <w:proofErr w:type="gramStart"/>
      <w:r w:rsidRPr="0061307A">
        <w:rPr>
          <w:rFonts w:asciiTheme="minorEastAsia" w:eastAsiaTheme="minorEastAsia" w:hAnsiTheme="minorEastAsia" w:cs="Helvetica"/>
          <w:color w:val="FF0000"/>
          <w:sz w:val="21"/>
          <w:szCs w:val="21"/>
        </w:rPr>
        <w:t>一</w:t>
      </w:r>
      <w:proofErr w:type="gramEnd"/>
      <w:r w:rsidRPr="0061307A">
        <w:rPr>
          <w:rFonts w:asciiTheme="minorEastAsia" w:eastAsiaTheme="minorEastAsia" w:hAnsiTheme="minorEastAsia" w:cs="Helvetica"/>
          <w:color w:val="FF0000"/>
          <w:sz w:val="21"/>
          <w:szCs w:val="21"/>
        </w:rPr>
        <w:t>应答</w:t>
      </w:r>
      <w:r w:rsidRPr="00FA6B28">
        <w:rPr>
          <w:rFonts w:asciiTheme="minorEastAsia" w:eastAsiaTheme="minorEastAsia" w:hAnsiTheme="minorEastAsia" w:cs="Helvetica"/>
          <w:color w:val="000000"/>
          <w:sz w:val="21"/>
          <w:szCs w:val="21"/>
        </w:rPr>
        <w:t>模型。该架构最大的问题就是不具备弹性伸缩能力，当并发访问量增加后，服务端的线程个数和并发访问数成线性正比，由于线程是JAVA虚拟机非常宝贵的系统资源，当</w:t>
      </w:r>
      <w:proofErr w:type="gramStart"/>
      <w:r w:rsidRPr="00FA6B28">
        <w:rPr>
          <w:rFonts w:asciiTheme="minorEastAsia" w:eastAsiaTheme="minorEastAsia" w:hAnsiTheme="minorEastAsia" w:cs="Helvetica"/>
          <w:color w:val="000000"/>
          <w:sz w:val="21"/>
          <w:szCs w:val="21"/>
        </w:rPr>
        <w:t>线程数</w:t>
      </w:r>
      <w:proofErr w:type="gramEnd"/>
      <w:r w:rsidRPr="00FA6B28">
        <w:rPr>
          <w:rFonts w:asciiTheme="minorEastAsia" w:eastAsiaTheme="minorEastAsia" w:hAnsiTheme="minorEastAsia" w:cs="Helvetica"/>
          <w:color w:val="000000"/>
          <w:sz w:val="21"/>
          <w:szCs w:val="21"/>
        </w:rPr>
        <w:t>膨胀之后，系统的性能急剧下降，随着并发量的继续增加，可能会发生句柄溢出、线程堆栈溢出等问题，并导致服务器最终</w:t>
      </w:r>
      <w:proofErr w:type="gramStart"/>
      <w:r w:rsidRPr="00FA6B28">
        <w:rPr>
          <w:rFonts w:asciiTheme="minorEastAsia" w:eastAsiaTheme="minorEastAsia" w:hAnsiTheme="minorEastAsia" w:cs="Helvetica"/>
          <w:color w:val="000000"/>
          <w:sz w:val="21"/>
          <w:szCs w:val="21"/>
        </w:rPr>
        <w:t>宕</w:t>
      </w:r>
      <w:proofErr w:type="gramEnd"/>
      <w:r w:rsidRPr="00FA6B28">
        <w:rPr>
          <w:rFonts w:asciiTheme="minorEastAsia" w:eastAsiaTheme="minorEastAsia" w:hAnsiTheme="minorEastAsia" w:cs="Helvetica"/>
          <w:color w:val="000000"/>
          <w:sz w:val="21"/>
          <w:szCs w:val="21"/>
        </w:rPr>
        <w:t>机。</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序列化方式问题：Java序列化存在如下几个典型问题：</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1) Java序列化机制是Java内部的一种对象编解码技术，无法跨语言使用；例如对于异构系统之间的对接，Java序列化后的码</w:t>
      </w:r>
      <w:proofErr w:type="gramStart"/>
      <w:r w:rsidRPr="00FA6B28">
        <w:rPr>
          <w:rFonts w:asciiTheme="minorEastAsia" w:eastAsiaTheme="minorEastAsia" w:hAnsiTheme="minorEastAsia" w:cs="Helvetica"/>
          <w:color w:val="000000"/>
          <w:sz w:val="21"/>
          <w:szCs w:val="21"/>
        </w:rPr>
        <w:t>流需要</w:t>
      </w:r>
      <w:proofErr w:type="gramEnd"/>
      <w:r w:rsidRPr="00FA6B28">
        <w:rPr>
          <w:rFonts w:asciiTheme="minorEastAsia" w:eastAsiaTheme="minorEastAsia" w:hAnsiTheme="minorEastAsia" w:cs="Helvetica"/>
          <w:color w:val="000000"/>
          <w:sz w:val="21"/>
          <w:szCs w:val="21"/>
        </w:rPr>
        <w:t>能够通过其它语言反序列化成原始对象（副本），目前很难支持；</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2) 相比于其它开源的序列化框架，Java序列化后的码流太大，无论是网络传输还是持久化到磁盘，都会导致额外的资源占用；</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3) 序列化性能差（CPU资源占用高）。</w:t>
      </w:r>
    </w:p>
    <w:p w:rsidR="00DC77AD" w:rsidRDefault="00BB7775" w:rsidP="00DC77AD">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线程模型问题：由于采用同步阻塞IO，这会导致每个TCP连接都占用1个线程，由于线程资源是JVM虚拟机非常宝贵的资源，当IO读写阻塞导致线程无法及时释放时，会导致系统性能急剧下降，严重的甚至会导致虚拟机无法创建新的线程。</w:t>
      </w:r>
    </w:p>
    <w:p w:rsidR="00DC77AD" w:rsidRDefault="00DC77AD" w:rsidP="00DC77AD">
      <w:pPr>
        <w:pStyle w:val="NormalWeb"/>
        <w:shd w:val="clear" w:color="auto" w:fill="FFFFFF"/>
        <w:spacing w:before="0" w:beforeAutospacing="0" w:after="0" w:afterAutospacing="0"/>
        <w:rPr>
          <w:rFonts w:asciiTheme="minorEastAsia" w:eastAsiaTheme="minorEastAsia" w:hAnsiTheme="minorEastAsia" w:cs="Helvetica"/>
          <w:color w:val="222222"/>
          <w:sz w:val="21"/>
          <w:szCs w:val="21"/>
        </w:rPr>
      </w:pPr>
    </w:p>
    <w:p w:rsidR="00BB7775" w:rsidRPr="00DC77AD" w:rsidRDefault="00BB7775" w:rsidP="00DC77AD">
      <w:pPr>
        <w:pStyle w:val="NormalWeb"/>
        <w:shd w:val="clear" w:color="auto" w:fill="FFFFFF"/>
        <w:spacing w:before="0" w:beforeAutospacing="0" w:after="0" w:afterAutospacing="0"/>
        <w:rPr>
          <w:rFonts w:asciiTheme="minorEastAsia" w:eastAsiaTheme="minorEastAsia" w:hAnsiTheme="minorEastAsia" w:cs="Helvetica"/>
          <w:b/>
          <w:color w:val="000000"/>
          <w:sz w:val="21"/>
          <w:szCs w:val="21"/>
        </w:rPr>
      </w:pPr>
      <w:r w:rsidRPr="00DC77AD">
        <w:rPr>
          <w:rFonts w:asciiTheme="minorEastAsia" w:eastAsiaTheme="minorEastAsia" w:hAnsiTheme="minorEastAsia" w:cs="Helvetica"/>
          <w:b/>
          <w:color w:val="222222"/>
          <w:sz w:val="21"/>
          <w:szCs w:val="21"/>
        </w:rPr>
        <w:t>高性能的三个主题</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 xml:space="preserve">1) </w:t>
      </w:r>
      <w:r w:rsidRPr="0082479F">
        <w:rPr>
          <w:rFonts w:asciiTheme="minorEastAsia" w:eastAsiaTheme="minorEastAsia" w:hAnsiTheme="minorEastAsia" w:cs="Helvetica"/>
          <w:b/>
          <w:color w:val="000000"/>
          <w:sz w:val="21"/>
          <w:szCs w:val="21"/>
        </w:rPr>
        <w:t>传输</w:t>
      </w:r>
      <w:r w:rsidRPr="00FA6B28">
        <w:rPr>
          <w:rFonts w:asciiTheme="minorEastAsia" w:eastAsiaTheme="minorEastAsia" w:hAnsiTheme="minorEastAsia" w:cs="Helvetica"/>
          <w:color w:val="000000"/>
          <w:sz w:val="21"/>
          <w:szCs w:val="21"/>
        </w:rPr>
        <w:t>：用什么样的通道将数据发送给对方，BIO、NIO或者AIO，IO模型在很大程度上决定了框架的性能。</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 xml:space="preserve">2) </w:t>
      </w:r>
      <w:r w:rsidRPr="0082479F">
        <w:rPr>
          <w:rFonts w:asciiTheme="minorEastAsia" w:eastAsiaTheme="minorEastAsia" w:hAnsiTheme="minorEastAsia" w:cs="Helvetica"/>
          <w:b/>
          <w:color w:val="000000"/>
          <w:sz w:val="21"/>
          <w:szCs w:val="21"/>
        </w:rPr>
        <w:t>协议</w:t>
      </w:r>
      <w:r w:rsidRPr="00FA6B28">
        <w:rPr>
          <w:rFonts w:asciiTheme="minorEastAsia" w:eastAsiaTheme="minorEastAsia" w:hAnsiTheme="minorEastAsia" w:cs="Helvetica"/>
          <w:color w:val="000000"/>
          <w:sz w:val="21"/>
          <w:szCs w:val="21"/>
        </w:rPr>
        <w:t>：采用什么样的通信协议，HTTP或者内部私有协议。协议的选择不同，性能模型也不同。相比于公有协议，内部私有协议的性能通常可以被设计的更优。</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 xml:space="preserve">3) </w:t>
      </w:r>
      <w:r w:rsidRPr="0082479F">
        <w:rPr>
          <w:rFonts w:asciiTheme="minorEastAsia" w:eastAsiaTheme="minorEastAsia" w:hAnsiTheme="minorEastAsia" w:cs="Helvetica"/>
          <w:b/>
          <w:color w:val="000000"/>
          <w:sz w:val="21"/>
          <w:szCs w:val="21"/>
        </w:rPr>
        <w:t>线程</w:t>
      </w:r>
      <w:r w:rsidRPr="00FA6B28">
        <w:rPr>
          <w:rFonts w:asciiTheme="minorEastAsia" w:eastAsiaTheme="minorEastAsia" w:hAnsiTheme="minorEastAsia" w:cs="Helvetica"/>
          <w:color w:val="000000"/>
          <w:sz w:val="21"/>
          <w:szCs w:val="21"/>
        </w:rPr>
        <w:t>：数据报如何读取？读取之后的编解码在哪个线程进行，编解码后的消息如何派发，Reactor线程模型的不同，对性能的影响也非常大。</w:t>
      </w:r>
    </w:p>
    <w:p w:rsidR="00381304"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noProof/>
          <w:color w:val="000000"/>
          <w:sz w:val="21"/>
          <w:szCs w:val="21"/>
        </w:rPr>
        <w:drawing>
          <wp:inline distT="0" distB="0" distL="0" distR="0">
            <wp:extent cx="2857500" cy="2771775"/>
            <wp:effectExtent l="0" t="0" r="0" b="9525"/>
            <wp:docPr id="5" name="图片 5" descr="http://cdn.infoqstatic.com/statics_s2_20170913-0458/resource/articles/netty-high-performance/zh/resources/0529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infoqstatic.com/statics_s2_20170913-0458/resource/articles/netty-high-performance/zh/resources/05290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inline>
        </w:drawing>
      </w:r>
    </w:p>
    <w:p w:rsidR="00381304" w:rsidRPr="00DF075D" w:rsidRDefault="00BB7775" w:rsidP="00DF075D">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RPC调用性能三要素</w:t>
      </w:r>
    </w:p>
    <w:p w:rsidR="00D261C0" w:rsidRPr="00FA6B28" w:rsidRDefault="00D261C0"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p>
    <w:p w:rsidR="00BB7775"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与Socket类和</w:t>
      </w:r>
      <w:proofErr w:type="spellStart"/>
      <w:r w:rsidRPr="00FA6B28">
        <w:rPr>
          <w:rFonts w:asciiTheme="minorEastAsia" w:eastAsiaTheme="minorEastAsia" w:hAnsiTheme="minorEastAsia" w:cs="Helvetica"/>
          <w:color w:val="000000"/>
          <w:sz w:val="21"/>
          <w:szCs w:val="21"/>
        </w:rPr>
        <w:t>ServerSocket</w:t>
      </w:r>
      <w:proofErr w:type="spellEnd"/>
      <w:r w:rsidRPr="00FA6B28">
        <w:rPr>
          <w:rFonts w:asciiTheme="minorEastAsia" w:eastAsiaTheme="minorEastAsia" w:hAnsiTheme="minorEastAsia" w:cs="Helvetica"/>
          <w:color w:val="000000"/>
          <w:sz w:val="21"/>
          <w:szCs w:val="21"/>
        </w:rPr>
        <w:t>类相对应，NIO也提供了</w:t>
      </w:r>
      <w:proofErr w:type="spellStart"/>
      <w:r w:rsidRPr="00FA6B28">
        <w:rPr>
          <w:rFonts w:asciiTheme="minorEastAsia" w:eastAsiaTheme="minorEastAsia" w:hAnsiTheme="minorEastAsia" w:cs="Helvetica"/>
          <w:color w:val="000000"/>
          <w:sz w:val="21"/>
          <w:szCs w:val="21"/>
        </w:rPr>
        <w:t>SocketChannel</w:t>
      </w:r>
      <w:proofErr w:type="spellEnd"/>
      <w:r w:rsidRPr="00FA6B28">
        <w:rPr>
          <w:rFonts w:asciiTheme="minorEastAsia" w:eastAsiaTheme="minorEastAsia" w:hAnsiTheme="minorEastAsia" w:cs="Helvetica"/>
          <w:color w:val="000000"/>
          <w:sz w:val="21"/>
          <w:szCs w:val="21"/>
        </w:rPr>
        <w:t>和</w:t>
      </w:r>
      <w:proofErr w:type="spellStart"/>
      <w:r w:rsidRPr="00FA6B28">
        <w:rPr>
          <w:rFonts w:asciiTheme="minorEastAsia" w:eastAsiaTheme="minorEastAsia" w:hAnsiTheme="minorEastAsia" w:cs="Helvetica"/>
          <w:color w:val="000000"/>
          <w:sz w:val="21"/>
          <w:szCs w:val="21"/>
        </w:rPr>
        <w:t>ServerSocketChannel</w:t>
      </w:r>
      <w:proofErr w:type="spellEnd"/>
      <w:r w:rsidRPr="00FA6B28">
        <w:rPr>
          <w:rFonts w:asciiTheme="minorEastAsia" w:eastAsiaTheme="minorEastAsia" w:hAnsiTheme="minorEastAsia" w:cs="Helvetica"/>
          <w:color w:val="000000"/>
          <w:sz w:val="21"/>
          <w:szCs w:val="21"/>
        </w:rPr>
        <w:t>两种不同的套接字通道实现。这两种新增的通道都支持阻塞和非阻塞两种模式。阻塞模式使用非常简单，但是性能和可靠性都不好，非阻塞模式正好相反。开发人员一般可以根据自己的需要来选择合适的模式，一般来说，</w:t>
      </w:r>
      <w:r w:rsidRPr="006539F6">
        <w:rPr>
          <w:rFonts w:asciiTheme="minorEastAsia" w:eastAsiaTheme="minorEastAsia" w:hAnsiTheme="minorEastAsia" w:cs="Helvetica"/>
          <w:color w:val="FF0000"/>
          <w:sz w:val="21"/>
          <w:szCs w:val="21"/>
        </w:rPr>
        <w:t>低负载、低并发的应用程序可以选择同步阻塞IO以降低编程复杂度。但是对于高负载、高并发的网络应用，需要使用NIO的非阻塞模式进行开发</w:t>
      </w:r>
      <w:r w:rsidRPr="00FA6B28">
        <w:rPr>
          <w:rFonts w:asciiTheme="minorEastAsia" w:eastAsiaTheme="minorEastAsia" w:hAnsiTheme="minorEastAsia" w:cs="Helvetica"/>
          <w:color w:val="000000"/>
          <w:sz w:val="21"/>
          <w:szCs w:val="21"/>
        </w:rPr>
        <w:t>。</w:t>
      </w:r>
    </w:p>
    <w:p w:rsidR="00B83A08" w:rsidRPr="00FA6B28" w:rsidRDefault="00B83A08"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proofErr w:type="spellStart"/>
      <w:r w:rsidRPr="00FA6B28">
        <w:rPr>
          <w:rFonts w:asciiTheme="minorEastAsia" w:eastAsiaTheme="minorEastAsia" w:hAnsiTheme="minorEastAsia" w:cs="Helvetica"/>
          <w:color w:val="000000"/>
          <w:sz w:val="21"/>
          <w:szCs w:val="21"/>
        </w:rPr>
        <w:t>Netty</w:t>
      </w:r>
      <w:proofErr w:type="spellEnd"/>
      <w:r w:rsidRPr="00FA6B28">
        <w:rPr>
          <w:rFonts w:asciiTheme="minorEastAsia" w:eastAsiaTheme="minorEastAsia" w:hAnsiTheme="minorEastAsia" w:cs="Helvetica"/>
          <w:color w:val="000000"/>
          <w:sz w:val="21"/>
          <w:szCs w:val="21"/>
        </w:rPr>
        <w:t>架构按照Reactor模式设计和实现，它的</w:t>
      </w:r>
      <w:r w:rsidRPr="00443965">
        <w:rPr>
          <w:rFonts w:asciiTheme="minorEastAsia" w:eastAsiaTheme="minorEastAsia" w:hAnsiTheme="minorEastAsia" w:cs="Helvetica"/>
          <w:b/>
          <w:color w:val="FF0000"/>
          <w:sz w:val="21"/>
          <w:szCs w:val="21"/>
        </w:rPr>
        <w:t>服务端通信序列图</w:t>
      </w:r>
      <w:r w:rsidRPr="00FA6B28">
        <w:rPr>
          <w:rFonts w:asciiTheme="minorEastAsia" w:eastAsiaTheme="minorEastAsia" w:hAnsiTheme="minorEastAsia" w:cs="Helvetica"/>
          <w:color w:val="000000"/>
          <w:sz w:val="21"/>
          <w:szCs w:val="21"/>
        </w:rPr>
        <w:t>如下：</w:t>
      </w:r>
    </w:p>
    <w:p w:rsidR="00BB7775"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noProof/>
          <w:color w:val="000000"/>
          <w:sz w:val="21"/>
          <w:szCs w:val="21"/>
        </w:rPr>
        <w:drawing>
          <wp:inline distT="0" distB="0" distL="0" distR="0">
            <wp:extent cx="5020786" cy="3895725"/>
            <wp:effectExtent l="0" t="0" r="8890" b="0"/>
            <wp:docPr id="3" name="图片 3" descr="http://cdn.infoqstatic.com/statics_s2_20170913-0458/resource/articles/netty-high-performance/zh/resources/0529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infoqstatic.com/statics_s2_20170913-0458/resource/articles/netty-high-performance/zh/resources/05290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8562" cy="3901758"/>
                    </a:xfrm>
                    <a:prstGeom prst="rect">
                      <a:avLst/>
                    </a:prstGeom>
                    <a:noFill/>
                    <a:ln>
                      <a:noFill/>
                    </a:ln>
                  </pic:spPr>
                </pic:pic>
              </a:graphicData>
            </a:graphic>
          </wp:inline>
        </w:drawing>
      </w:r>
    </w:p>
    <w:p w:rsidR="00B83A08" w:rsidRPr="00FA6B28" w:rsidRDefault="00B83A08"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443965">
        <w:rPr>
          <w:rFonts w:asciiTheme="minorEastAsia" w:eastAsiaTheme="minorEastAsia" w:hAnsiTheme="minorEastAsia" w:cs="Helvetica"/>
          <w:b/>
          <w:color w:val="FF0000"/>
          <w:sz w:val="21"/>
          <w:szCs w:val="21"/>
        </w:rPr>
        <w:t>客户端通信序列图</w:t>
      </w:r>
      <w:r w:rsidRPr="00FA6B28">
        <w:rPr>
          <w:rFonts w:asciiTheme="minorEastAsia" w:eastAsiaTheme="minorEastAsia" w:hAnsiTheme="minorEastAsia" w:cs="Helvetica"/>
          <w:color w:val="000000"/>
          <w:sz w:val="21"/>
          <w:szCs w:val="21"/>
        </w:rPr>
        <w:t>如下：</w:t>
      </w:r>
    </w:p>
    <w:p w:rsidR="00B83A08" w:rsidRDefault="00BB7775" w:rsidP="00B83A08">
      <w:pPr>
        <w:pStyle w:val="NormalWeb"/>
        <w:shd w:val="clear" w:color="auto" w:fill="FFFFFF"/>
        <w:spacing w:before="0" w:beforeAutospacing="0" w:after="0" w:afterAutospacing="0"/>
        <w:rPr>
          <w:rFonts w:asciiTheme="minorEastAsia" w:eastAsiaTheme="minorEastAsia" w:hAnsiTheme="minorEastAsia" w:cs="Helvetica"/>
          <w:color w:val="222222"/>
          <w:sz w:val="21"/>
          <w:szCs w:val="21"/>
        </w:rPr>
      </w:pPr>
      <w:r w:rsidRPr="00FA6B28">
        <w:rPr>
          <w:rFonts w:asciiTheme="minorEastAsia" w:eastAsiaTheme="minorEastAsia" w:hAnsiTheme="minorEastAsia" w:cs="Helvetica"/>
          <w:noProof/>
          <w:color w:val="000000"/>
          <w:sz w:val="21"/>
          <w:szCs w:val="21"/>
        </w:rPr>
        <w:drawing>
          <wp:inline distT="0" distB="0" distL="0" distR="0">
            <wp:extent cx="5715000" cy="5915025"/>
            <wp:effectExtent l="0" t="0" r="0" b="9525"/>
            <wp:docPr id="2" name="图片 2" descr="http://cdn.infoqstatic.com/statics_s2_20170913-0458/resource/articles/netty-high-performance/zh/resources/0529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infoqstatic.com/statics_s2_20170913-0458/resource/articles/netty-high-performance/zh/resources/05290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915025"/>
                    </a:xfrm>
                    <a:prstGeom prst="rect">
                      <a:avLst/>
                    </a:prstGeom>
                    <a:noFill/>
                    <a:ln>
                      <a:noFill/>
                    </a:ln>
                  </pic:spPr>
                </pic:pic>
              </a:graphicData>
            </a:graphic>
          </wp:inline>
        </w:drawing>
      </w:r>
    </w:p>
    <w:p w:rsidR="00B83A08" w:rsidRDefault="00B83A08" w:rsidP="00B83A08">
      <w:pPr>
        <w:pStyle w:val="NormalWeb"/>
        <w:shd w:val="clear" w:color="auto" w:fill="FFFFFF"/>
        <w:spacing w:before="0" w:beforeAutospacing="0" w:after="0" w:afterAutospacing="0"/>
        <w:rPr>
          <w:rFonts w:asciiTheme="minorEastAsia" w:eastAsiaTheme="minorEastAsia" w:hAnsiTheme="minorEastAsia" w:cs="Helvetica"/>
          <w:color w:val="222222"/>
          <w:sz w:val="21"/>
          <w:szCs w:val="21"/>
        </w:rPr>
      </w:pPr>
    </w:p>
    <w:p w:rsidR="00534F39" w:rsidRPr="00B83A08" w:rsidRDefault="00534F39" w:rsidP="00B83A08">
      <w:pPr>
        <w:pStyle w:val="NormalWeb"/>
        <w:shd w:val="clear" w:color="auto" w:fill="FFFFFF"/>
        <w:spacing w:before="0" w:beforeAutospacing="0" w:after="0" w:afterAutospacing="0"/>
        <w:rPr>
          <w:rFonts w:asciiTheme="minorEastAsia" w:eastAsiaTheme="minorEastAsia" w:hAnsiTheme="minorEastAsia" w:cs="Helvetica"/>
          <w:b/>
          <w:color w:val="000000"/>
          <w:sz w:val="21"/>
          <w:szCs w:val="21"/>
        </w:rPr>
      </w:pPr>
      <w:r w:rsidRPr="00B83A08">
        <w:rPr>
          <w:rFonts w:asciiTheme="minorEastAsia" w:eastAsiaTheme="minorEastAsia" w:hAnsiTheme="minorEastAsia" w:cs="Helvetica"/>
          <w:b/>
          <w:color w:val="222222"/>
          <w:sz w:val="21"/>
          <w:szCs w:val="21"/>
        </w:rPr>
        <w:t>零拷贝</w:t>
      </w:r>
    </w:p>
    <w:p w:rsidR="00534F39" w:rsidRPr="00FA6B28" w:rsidRDefault="00534F39" w:rsidP="002A4091">
      <w:pPr>
        <w:pStyle w:val="NormalWeb"/>
        <w:shd w:val="clear" w:color="auto" w:fill="FFFFFF"/>
        <w:spacing w:before="0" w:beforeAutospacing="0" w:after="0" w:afterAutospacing="0" w:line="378" w:lineRule="atLeast"/>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 xml:space="preserve">1) </w:t>
      </w:r>
      <w:proofErr w:type="spellStart"/>
      <w:r w:rsidRPr="00FA6B28">
        <w:rPr>
          <w:rFonts w:asciiTheme="minorEastAsia" w:eastAsiaTheme="minorEastAsia" w:hAnsiTheme="minorEastAsia" w:cs="Helvetica"/>
          <w:color w:val="000000"/>
          <w:sz w:val="21"/>
          <w:szCs w:val="21"/>
        </w:rPr>
        <w:t>Netty</w:t>
      </w:r>
      <w:proofErr w:type="spellEnd"/>
      <w:r w:rsidRPr="00FA6B28">
        <w:rPr>
          <w:rFonts w:asciiTheme="minorEastAsia" w:eastAsiaTheme="minorEastAsia" w:hAnsiTheme="minorEastAsia" w:cs="Helvetica"/>
          <w:color w:val="000000"/>
          <w:sz w:val="21"/>
          <w:szCs w:val="21"/>
        </w:rPr>
        <w:t>的接收和发送</w:t>
      </w:r>
      <w:proofErr w:type="spellStart"/>
      <w:r w:rsidRPr="00FA6B28">
        <w:rPr>
          <w:rFonts w:asciiTheme="minorEastAsia" w:eastAsiaTheme="minorEastAsia" w:hAnsiTheme="minorEastAsia" w:cs="Helvetica"/>
          <w:color w:val="000000"/>
          <w:sz w:val="21"/>
          <w:szCs w:val="21"/>
        </w:rPr>
        <w:t>ByteBuffer</w:t>
      </w:r>
      <w:proofErr w:type="spellEnd"/>
      <w:r w:rsidRPr="00FA6B28">
        <w:rPr>
          <w:rFonts w:asciiTheme="minorEastAsia" w:eastAsiaTheme="minorEastAsia" w:hAnsiTheme="minorEastAsia" w:cs="Helvetica"/>
          <w:color w:val="000000"/>
          <w:sz w:val="21"/>
          <w:szCs w:val="21"/>
        </w:rPr>
        <w:t>采用DIRECT BUFFERS，使用</w:t>
      </w:r>
      <w:r w:rsidRPr="0061307A">
        <w:rPr>
          <w:rFonts w:asciiTheme="minorEastAsia" w:eastAsiaTheme="minorEastAsia" w:hAnsiTheme="minorEastAsia" w:cs="Helvetica"/>
          <w:color w:val="FF0000"/>
          <w:sz w:val="21"/>
          <w:szCs w:val="21"/>
        </w:rPr>
        <w:t>堆外直接内存</w:t>
      </w:r>
      <w:r w:rsidRPr="00FA6B28">
        <w:rPr>
          <w:rFonts w:asciiTheme="minorEastAsia" w:eastAsiaTheme="minorEastAsia" w:hAnsiTheme="minorEastAsia" w:cs="Helvetica"/>
          <w:color w:val="000000"/>
          <w:sz w:val="21"/>
          <w:szCs w:val="21"/>
        </w:rPr>
        <w:t>进行Socket读写，不需要进行字节缓冲区的二次拷贝。如果使用传统的堆内存（HEAP BUFFERS）进行Socket读写，JVM会将堆内存Buffer拷贝一份到直接内存中，然后才写入Socket中。相比于堆外直接内存，消息在发送过程中多了一次缓冲区的内存拷贝。</w:t>
      </w:r>
    </w:p>
    <w:p w:rsidR="00534F39" w:rsidRPr="00FA6B28" w:rsidRDefault="00534F39" w:rsidP="002A4091">
      <w:pPr>
        <w:pStyle w:val="NormalWeb"/>
        <w:shd w:val="clear" w:color="auto" w:fill="FFFFFF"/>
        <w:spacing w:before="0" w:beforeAutospacing="0" w:after="0" w:afterAutospacing="0" w:line="378" w:lineRule="atLeast"/>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 xml:space="preserve">2) </w:t>
      </w:r>
      <w:proofErr w:type="spellStart"/>
      <w:r w:rsidRPr="00FA6B28">
        <w:rPr>
          <w:rFonts w:asciiTheme="minorEastAsia" w:eastAsiaTheme="minorEastAsia" w:hAnsiTheme="minorEastAsia" w:cs="Helvetica"/>
          <w:color w:val="000000"/>
          <w:sz w:val="21"/>
          <w:szCs w:val="21"/>
        </w:rPr>
        <w:t>Netty</w:t>
      </w:r>
      <w:proofErr w:type="spellEnd"/>
      <w:r w:rsidRPr="00FA6B28">
        <w:rPr>
          <w:rFonts w:asciiTheme="minorEastAsia" w:eastAsiaTheme="minorEastAsia" w:hAnsiTheme="minorEastAsia" w:cs="Helvetica"/>
          <w:color w:val="000000"/>
          <w:sz w:val="21"/>
          <w:szCs w:val="21"/>
        </w:rPr>
        <w:t>提供了组合Buffer对象，可以聚合多个</w:t>
      </w:r>
      <w:proofErr w:type="spellStart"/>
      <w:r w:rsidRPr="00FA6B28">
        <w:rPr>
          <w:rFonts w:asciiTheme="minorEastAsia" w:eastAsiaTheme="minorEastAsia" w:hAnsiTheme="minorEastAsia" w:cs="Helvetica"/>
          <w:color w:val="000000"/>
          <w:sz w:val="21"/>
          <w:szCs w:val="21"/>
        </w:rPr>
        <w:t>ByteBuffer</w:t>
      </w:r>
      <w:proofErr w:type="spellEnd"/>
      <w:r w:rsidRPr="00FA6B28">
        <w:rPr>
          <w:rFonts w:asciiTheme="minorEastAsia" w:eastAsiaTheme="minorEastAsia" w:hAnsiTheme="minorEastAsia" w:cs="Helvetica"/>
          <w:color w:val="000000"/>
          <w:sz w:val="21"/>
          <w:szCs w:val="21"/>
        </w:rPr>
        <w:t>对象，用户可以像操作一个Buffer那样方便的对组合Buffer进行操作，避免了传统通过内存拷贝的方式将几个小Buffer合并成一个大的Buffer。</w:t>
      </w:r>
    </w:p>
    <w:p w:rsidR="00B83A08" w:rsidRDefault="00534F39" w:rsidP="00B83A08">
      <w:pPr>
        <w:pStyle w:val="NormalWeb"/>
        <w:shd w:val="clear" w:color="auto" w:fill="FFFFFF"/>
        <w:spacing w:before="0" w:beforeAutospacing="0" w:after="0" w:afterAutospacing="0" w:line="378" w:lineRule="atLeast"/>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 xml:space="preserve">3) </w:t>
      </w:r>
      <w:proofErr w:type="spellStart"/>
      <w:r w:rsidRPr="00FA6B28">
        <w:rPr>
          <w:rFonts w:asciiTheme="minorEastAsia" w:eastAsiaTheme="minorEastAsia" w:hAnsiTheme="minorEastAsia" w:cs="Helvetica"/>
          <w:color w:val="000000"/>
          <w:sz w:val="21"/>
          <w:szCs w:val="21"/>
        </w:rPr>
        <w:t>Netty</w:t>
      </w:r>
      <w:proofErr w:type="spellEnd"/>
      <w:r w:rsidRPr="00FA6B28">
        <w:rPr>
          <w:rFonts w:asciiTheme="minorEastAsia" w:eastAsiaTheme="minorEastAsia" w:hAnsiTheme="minorEastAsia" w:cs="Helvetica"/>
          <w:color w:val="000000"/>
          <w:sz w:val="21"/>
          <w:szCs w:val="21"/>
        </w:rPr>
        <w:t>的文件传输采用了</w:t>
      </w:r>
      <w:proofErr w:type="spellStart"/>
      <w:r w:rsidRPr="00FA6B28">
        <w:rPr>
          <w:rFonts w:asciiTheme="minorEastAsia" w:eastAsiaTheme="minorEastAsia" w:hAnsiTheme="minorEastAsia" w:cs="Helvetica"/>
          <w:color w:val="000000"/>
          <w:sz w:val="21"/>
          <w:szCs w:val="21"/>
        </w:rPr>
        <w:t>transferTo</w:t>
      </w:r>
      <w:proofErr w:type="spellEnd"/>
      <w:r w:rsidRPr="00FA6B28">
        <w:rPr>
          <w:rFonts w:asciiTheme="minorEastAsia" w:eastAsiaTheme="minorEastAsia" w:hAnsiTheme="minorEastAsia" w:cs="Helvetica"/>
          <w:color w:val="000000"/>
          <w:sz w:val="21"/>
          <w:szCs w:val="21"/>
        </w:rPr>
        <w:t>方法，它可以直接将文件缓冲区的数据发送到目标Channel，避免了传统通过循环write方式导致的内存拷贝问题。</w:t>
      </w:r>
    </w:p>
    <w:p w:rsidR="00B83A08" w:rsidRDefault="00B83A08" w:rsidP="00B83A08">
      <w:pPr>
        <w:pStyle w:val="NormalWeb"/>
        <w:shd w:val="clear" w:color="auto" w:fill="FFFFFF"/>
        <w:spacing w:before="0" w:beforeAutospacing="0" w:after="0" w:afterAutospacing="0" w:line="378" w:lineRule="atLeast"/>
        <w:rPr>
          <w:rFonts w:asciiTheme="minorEastAsia" w:eastAsiaTheme="minorEastAsia" w:hAnsiTheme="minorEastAsia" w:cs="Helvetica"/>
          <w:color w:val="000000"/>
          <w:sz w:val="21"/>
          <w:szCs w:val="21"/>
        </w:rPr>
      </w:pPr>
    </w:p>
    <w:p w:rsidR="008F48BD" w:rsidRDefault="000A6D81" w:rsidP="00B83A08">
      <w:pPr>
        <w:pStyle w:val="NormalWeb"/>
        <w:shd w:val="clear" w:color="auto" w:fill="FFFFFF"/>
        <w:spacing w:before="0" w:beforeAutospacing="0" w:after="0" w:afterAutospacing="0" w:line="378" w:lineRule="atLeast"/>
        <w:rPr>
          <w:rFonts w:asciiTheme="minorEastAsia" w:eastAsiaTheme="minorEastAsia" w:hAnsiTheme="minorEastAsia" w:cs="Helvetica"/>
          <w:b/>
          <w:color w:val="222222"/>
          <w:sz w:val="21"/>
          <w:szCs w:val="21"/>
        </w:rPr>
      </w:pPr>
      <w:r w:rsidRPr="00B83A08">
        <w:rPr>
          <w:rFonts w:asciiTheme="minorEastAsia" w:eastAsiaTheme="minorEastAsia" w:hAnsiTheme="minorEastAsia" w:cs="Helvetica"/>
          <w:b/>
          <w:color w:val="222222"/>
          <w:sz w:val="21"/>
          <w:szCs w:val="21"/>
        </w:rPr>
        <w:t>内存池</w:t>
      </w:r>
    </w:p>
    <w:p w:rsidR="008C16B7" w:rsidRDefault="008F48BD" w:rsidP="00B83A08">
      <w:pPr>
        <w:pStyle w:val="NormalWeb"/>
        <w:shd w:val="clear" w:color="auto" w:fill="FFFFFF"/>
        <w:spacing w:before="0" w:beforeAutospacing="0" w:after="0" w:afterAutospacing="0" w:line="378" w:lineRule="atLeast"/>
        <w:rPr>
          <w:rFonts w:asciiTheme="minorEastAsia" w:eastAsiaTheme="minorEastAsia" w:hAnsiTheme="minorEastAsia" w:cs="Helvetica"/>
          <w:b/>
          <w:color w:val="000000"/>
          <w:sz w:val="21"/>
          <w:szCs w:val="21"/>
        </w:rPr>
      </w:pPr>
      <w:r>
        <w:rPr>
          <w:noProof/>
        </w:rPr>
        <w:drawing>
          <wp:inline distT="0" distB="0" distL="0" distR="0" wp14:anchorId="49CFB1BA" wp14:editId="5E0B5115">
            <wp:extent cx="6182018" cy="3588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7242" cy="3596938"/>
                    </a:xfrm>
                    <a:prstGeom prst="rect">
                      <a:avLst/>
                    </a:prstGeom>
                  </pic:spPr>
                </pic:pic>
              </a:graphicData>
            </a:graphic>
          </wp:inline>
        </w:drawing>
      </w:r>
    </w:p>
    <w:p w:rsidR="00F73A25" w:rsidRPr="00AC593B" w:rsidRDefault="00F73A25" w:rsidP="00B83A08">
      <w:pPr>
        <w:pStyle w:val="NormalWeb"/>
        <w:shd w:val="clear" w:color="auto" w:fill="FFFFFF"/>
        <w:spacing w:before="0" w:beforeAutospacing="0" w:after="0" w:afterAutospacing="0" w:line="378" w:lineRule="atLeast"/>
        <w:rPr>
          <w:rFonts w:asciiTheme="minorEastAsia" w:eastAsiaTheme="minorEastAsia" w:hAnsiTheme="minorEastAsia" w:cs="Helvetica"/>
          <w:color w:val="000000"/>
          <w:sz w:val="21"/>
          <w:szCs w:val="21"/>
        </w:rPr>
      </w:pPr>
      <w:r w:rsidRPr="00AC593B">
        <w:rPr>
          <w:rFonts w:asciiTheme="minorEastAsia" w:eastAsiaTheme="minorEastAsia" w:hAnsiTheme="minorEastAsia" w:cs="Helvetica" w:hint="eastAsia"/>
          <w:color w:val="000000"/>
          <w:sz w:val="21"/>
          <w:szCs w:val="21"/>
        </w:rPr>
        <w:t>测试结果相近，和预想的不一致</w:t>
      </w:r>
      <w:r w:rsidR="00AC593B" w:rsidRPr="00AC593B">
        <w:rPr>
          <w:rFonts w:asciiTheme="minorEastAsia" w:eastAsiaTheme="minorEastAsia" w:hAnsiTheme="minorEastAsia" w:cs="Helvetica" w:hint="eastAsia"/>
          <w:color w:val="000000"/>
          <w:sz w:val="21"/>
          <w:szCs w:val="21"/>
        </w:rPr>
        <w:t>？</w:t>
      </w:r>
      <w:r w:rsidR="00AC593B">
        <w:rPr>
          <w:rFonts w:asciiTheme="minorEastAsia" w:eastAsiaTheme="minorEastAsia" w:hAnsiTheme="minorEastAsia" w:cs="Helvetica" w:hint="eastAsia"/>
          <w:color w:val="000000"/>
          <w:sz w:val="21"/>
          <w:szCs w:val="21"/>
        </w:rPr>
        <w:t>正常应该内存池效率高于不使用内存池的情况</w:t>
      </w:r>
      <w:r w:rsidR="006B5E41">
        <w:rPr>
          <w:rFonts w:asciiTheme="minorEastAsia" w:eastAsiaTheme="minorEastAsia" w:hAnsiTheme="minorEastAsia" w:cs="Helvetica" w:hint="eastAsia"/>
          <w:color w:val="000000"/>
          <w:sz w:val="21"/>
          <w:szCs w:val="21"/>
        </w:rPr>
        <w:t>（20倍的效率提升）</w:t>
      </w:r>
      <w:r w:rsidR="008F465F">
        <w:rPr>
          <w:rFonts w:asciiTheme="minorEastAsia" w:eastAsiaTheme="minorEastAsia" w:hAnsiTheme="minorEastAsia" w:cs="Helvetica" w:hint="eastAsia"/>
          <w:color w:val="000000"/>
          <w:sz w:val="21"/>
          <w:szCs w:val="21"/>
        </w:rPr>
        <w:t>。</w:t>
      </w:r>
    </w:p>
    <w:p w:rsidR="00C96B7C" w:rsidRDefault="00C96B7C" w:rsidP="00B83A08">
      <w:pPr>
        <w:pStyle w:val="NormalWeb"/>
        <w:shd w:val="clear" w:color="auto" w:fill="FFFFFF"/>
        <w:spacing w:before="0" w:beforeAutospacing="0" w:after="0" w:afterAutospacing="0" w:line="378" w:lineRule="atLeast"/>
        <w:rPr>
          <w:rFonts w:asciiTheme="minorEastAsia" w:eastAsiaTheme="minorEastAsia" w:hAnsiTheme="minorEastAsia" w:cs="Helvetica"/>
          <w:b/>
          <w:color w:val="000000"/>
          <w:sz w:val="21"/>
          <w:szCs w:val="21"/>
        </w:rPr>
      </w:pPr>
    </w:p>
    <w:p w:rsidR="00C96B7C" w:rsidRDefault="00C96B7C" w:rsidP="00B83A08">
      <w:pPr>
        <w:pStyle w:val="NormalWeb"/>
        <w:shd w:val="clear" w:color="auto" w:fill="FFFFFF"/>
        <w:spacing w:before="0" w:beforeAutospacing="0" w:after="0" w:afterAutospacing="0" w:line="378" w:lineRule="atLeast"/>
        <w:rPr>
          <w:rFonts w:asciiTheme="minorEastAsia" w:eastAsiaTheme="minorEastAsia" w:hAnsiTheme="minorEastAsia" w:cs="Helvetica"/>
          <w:b/>
          <w:color w:val="000000"/>
          <w:sz w:val="21"/>
          <w:szCs w:val="21"/>
        </w:rPr>
      </w:pPr>
      <w:r>
        <w:rPr>
          <w:rFonts w:asciiTheme="minorEastAsia" w:eastAsiaTheme="minorEastAsia" w:hAnsiTheme="minorEastAsia" w:cs="Helvetica" w:hint="eastAsia"/>
          <w:b/>
          <w:color w:val="000000"/>
          <w:sz w:val="21"/>
          <w:szCs w:val="21"/>
        </w:rPr>
        <w:t>案例代码</w:t>
      </w:r>
      <w:r w:rsidR="00446AF2">
        <w:rPr>
          <w:rFonts w:asciiTheme="minorEastAsia" w:eastAsiaTheme="minorEastAsia" w:hAnsiTheme="minorEastAsia" w:cs="Helvetica" w:hint="eastAsia"/>
          <w:b/>
          <w:color w:val="000000"/>
          <w:sz w:val="21"/>
          <w:szCs w:val="21"/>
        </w:rPr>
        <w:t>路径：</w:t>
      </w:r>
      <w:r w:rsidR="00776F4A" w:rsidRPr="00776F4A">
        <w:rPr>
          <w:rFonts w:asciiTheme="minorEastAsia" w:eastAsiaTheme="minorEastAsia" w:hAnsiTheme="minorEastAsia" w:cs="Helvetica"/>
          <w:b/>
          <w:color w:val="000000"/>
          <w:sz w:val="21"/>
          <w:szCs w:val="21"/>
        </w:rPr>
        <w:t>https://github.com/ben201708/learn_java/tree/master/src/com/netty</w:t>
      </w:r>
    </w:p>
    <w:p w:rsidR="00446AF2" w:rsidRDefault="00446AF2" w:rsidP="00B83A08">
      <w:pPr>
        <w:pStyle w:val="NormalWeb"/>
        <w:shd w:val="clear" w:color="auto" w:fill="FFFFFF"/>
        <w:spacing w:before="0" w:beforeAutospacing="0" w:after="0" w:afterAutospacing="0" w:line="378" w:lineRule="atLeast"/>
        <w:rPr>
          <w:rFonts w:asciiTheme="minorEastAsia" w:eastAsiaTheme="minorEastAsia" w:hAnsiTheme="minorEastAsia" w:cs="Helvetica"/>
          <w:b/>
          <w:color w:val="000000"/>
          <w:sz w:val="21"/>
          <w:szCs w:val="21"/>
        </w:rPr>
      </w:pPr>
      <w:r>
        <w:rPr>
          <w:rFonts w:asciiTheme="minorEastAsia" w:eastAsiaTheme="minorEastAsia" w:hAnsiTheme="minorEastAsia" w:cs="Helvetica" w:hint="eastAsia"/>
          <w:b/>
          <w:color w:val="000000"/>
          <w:sz w:val="21"/>
          <w:szCs w:val="21"/>
        </w:rPr>
        <w:t>测试结果</w:t>
      </w:r>
      <w:r w:rsidR="00281537">
        <w:rPr>
          <w:rFonts w:asciiTheme="minorEastAsia" w:eastAsiaTheme="minorEastAsia" w:hAnsiTheme="minorEastAsia" w:cs="Helvetica" w:hint="eastAsia"/>
          <w:b/>
          <w:color w:val="000000"/>
          <w:sz w:val="21"/>
          <w:szCs w:val="21"/>
        </w:rPr>
        <w:t>如下</w:t>
      </w:r>
    </w:p>
    <w:p w:rsidR="00C96B7C" w:rsidRDefault="004B6A4E" w:rsidP="00B83A08">
      <w:pPr>
        <w:pStyle w:val="NormalWeb"/>
        <w:shd w:val="clear" w:color="auto" w:fill="FFFFFF"/>
        <w:spacing w:before="0" w:beforeAutospacing="0" w:after="0" w:afterAutospacing="0" w:line="378" w:lineRule="atLeast"/>
        <w:rPr>
          <w:noProof/>
        </w:rPr>
      </w:pPr>
      <w:r>
        <w:rPr>
          <w:noProof/>
        </w:rPr>
        <w:drawing>
          <wp:inline distT="0" distB="0" distL="0" distR="0" wp14:anchorId="401DE7EA" wp14:editId="36CC4C22">
            <wp:extent cx="6014277" cy="428029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2208" cy="4285935"/>
                    </a:xfrm>
                    <a:prstGeom prst="rect">
                      <a:avLst/>
                    </a:prstGeom>
                  </pic:spPr>
                </pic:pic>
              </a:graphicData>
            </a:graphic>
          </wp:inline>
        </w:drawing>
      </w:r>
    </w:p>
    <w:p w:rsidR="00902847" w:rsidRPr="00902847" w:rsidRDefault="00902847" w:rsidP="00B83A08">
      <w:pPr>
        <w:pStyle w:val="NormalWeb"/>
        <w:shd w:val="clear" w:color="auto" w:fill="FFFFFF"/>
        <w:spacing w:before="0" w:beforeAutospacing="0" w:after="0" w:afterAutospacing="0" w:line="378" w:lineRule="atLeast"/>
        <w:rPr>
          <w:rFonts w:asciiTheme="minorEastAsia" w:eastAsiaTheme="minorEastAsia" w:hAnsiTheme="minorEastAsia" w:cs="Helvetica"/>
          <w:b/>
          <w:color w:val="000000"/>
          <w:sz w:val="21"/>
          <w:szCs w:val="21"/>
        </w:rPr>
      </w:pPr>
      <w:r>
        <w:rPr>
          <w:noProof/>
        </w:rPr>
        <w:drawing>
          <wp:inline distT="0" distB="0" distL="0" distR="0" wp14:anchorId="6F5899A7" wp14:editId="5A01BC54">
            <wp:extent cx="6008113" cy="3681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9582" cy="3694886"/>
                    </a:xfrm>
                    <a:prstGeom prst="rect">
                      <a:avLst/>
                    </a:prstGeom>
                  </pic:spPr>
                </pic:pic>
              </a:graphicData>
            </a:graphic>
          </wp:inline>
        </w:drawing>
      </w:r>
    </w:p>
    <w:p w:rsidR="000A6D81" w:rsidRPr="00FA6B28" w:rsidRDefault="000A6D81" w:rsidP="002A4091">
      <w:pPr>
        <w:rPr>
          <w:rFonts w:asciiTheme="minorEastAsia" w:hAnsiTheme="minorEastAsia"/>
          <w:szCs w:val="21"/>
        </w:rPr>
      </w:pPr>
    </w:p>
    <w:sectPr w:rsidR="000A6D81" w:rsidRPr="00FA6B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default"/>
    <w:sig w:usb0="00000000" w:usb1="0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518F1"/>
    <w:multiLevelType w:val="multilevel"/>
    <w:tmpl w:val="FFFC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21326"/>
    <w:multiLevelType w:val="multilevel"/>
    <w:tmpl w:val="8F2E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F1109"/>
    <w:multiLevelType w:val="multilevel"/>
    <w:tmpl w:val="727A3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81757"/>
    <w:multiLevelType w:val="multilevel"/>
    <w:tmpl w:val="4FF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7DC"/>
    <w:rsid w:val="00036E4F"/>
    <w:rsid w:val="000A6D81"/>
    <w:rsid w:val="001464F3"/>
    <w:rsid w:val="001D6F69"/>
    <w:rsid w:val="002105E1"/>
    <w:rsid w:val="0023445A"/>
    <w:rsid w:val="00261B7A"/>
    <w:rsid w:val="00281537"/>
    <w:rsid w:val="0029461E"/>
    <w:rsid w:val="002A4091"/>
    <w:rsid w:val="002C16E4"/>
    <w:rsid w:val="002E3097"/>
    <w:rsid w:val="003551CA"/>
    <w:rsid w:val="00362089"/>
    <w:rsid w:val="00363E5B"/>
    <w:rsid w:val="00381304"/>
    <w:rsid w:val="003817FF"/>
    <w:rsid w:val="00382F01"/>
    <w:rsid w:val="003B13E1"/>
    <w:rsid w:val="003F3234"/>
    <w:rsid w:val="00443965"/>
    <w:rsid w:val="00446AF2"/>
    <w:rsid w:val="004A3422"/>
    <w:rsid w:val="004B6A4E"/>
    <w:rsid w:val="005060D5"/>
    <w:rsid w:val="00534F39"/>
    <w:rsid w:val="005D6EAB"/>
    <w:rsid w:val="0061307A"/>
    <w:rsid w:val="00613A42"/>
    <w:rsid w:val="00614F16"/>
    <w:rsid w:val="006539F6"/>
    <w:rsid w:val="006B5E41"/>
    <w:rsid w:val="006C2585"/>
    <w:rsid w:val="006F6FFC"/>
    <w:rsid w:val="00732D51"/>
    <w:rsid w:val="00776F4A"/>
    <w:rsid w:val="0082479F"/>
    <w:rsid w:val="008A325B"/>
    <w:rsid w:val="008C16B7"/>
    <w:rsid w:val="008F2519"/>
    <w:rsid w:val="008F465F"/>
    <w:rsid w:val="008F48BD"/>
    <w:rsid w:val="00902847"/>
    <w:rsid w:val="009059D8"/>
    <w:rsid w:val="00915F4B"/>
    <w:rsid w:val="009278D3"/>
    <w:rsid w:val="00933058"/>
    <w:rsid w:val="009524F2"/>
    <w:rsid w:val="00A009EC"/>
    <w:rsid w:val="00A118B6"/>
    <w:rsid w:val="00A274DF"/>
    <w:rsid w:val="00A4786A"/>
    <w:rsid w:val="00A73C1B"/>
    <w:rsid w:val="00AA6323"/>
    <w:rsid w:val="00AC593B"/>
    <w:rsid w:val="00AE01D2"/>
    <w:rsid w:val="00AE07A0"/>
    <w:rsid w:val="00B04386"/>
    <w:rsid w:val="00B40632"/>
    <w:rsid w:val="00B743FF"/>
    <w:rsid w:val="00B83A08"/>
    <w:rsid w:val="00BB7775"/>
    <w:rsid w:val="00BC2F22"/>
    <w:rsid w:val="00BF0D26"/>
    <w:rsid w:val="00C96B7C"/>
    <w:rsid w:val="00CA0D47"/>
    <w:rsid w:val="00CC0791"/>
    <w:rsid w:val="00CD25AD"/>
    <w:rsid w:val="00CF67DC"/>
    <w:rsid w:val="00D261C0"/>
    <w:rsid w:val="00D965EF"/>
    <w:rsid w:val="00DC77AD"/>
    <w:rsid w:val="00DF075D"/>
    <w:rsid w:val="00E37289"/>
    <w:rsid w:val="00E40D06"/>
    <w:rsid w:val="00E5751A"/>
    <w:rsid w:val="00EB5647"/>
    <w:rsid w:val="00EE2ABE"/>
    <w:rsid w:val="00F2606B"/>
    <w:rsid w:val="00F32ECA"/>
    <w:rsid w:val="00F435EB"/>
    <w:rsid w:val="00F64F23"/>
    <w:rsid w:val="00F73A25"/>
    <w:rsid w:val="00FA03CF"/>
    <w:rsid w:val="00FA6B28"/>
    <w:rsid w:val="00FF1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E5FA"/>
  <w15:chartTrackingRefBased/>
  <w15:docId w15:val="{8FB66990-EE6C-4EC4-AF74-9B54CE1A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B777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B77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EE2ABE"/>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next w:val="Normal"/>
    <w:link w:val="Heading4Char"/>
    <w:uiPriority w:val="9"/>
    <w:semiHidden/>
    <w:unhideWhenUsed/>
    <w:qFormat/>
    <w:rsid w:val="00EE2A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2ABE"/>
    <w:rPr>
      <w:rFonts w:ascii="宋体" w:eastAsia="宋体" w:hAnsi="宋体" w:cs="宋体"/>
      <w:b/>
      <w:bCs/>
      <w:kern w:val="0"/>
      <w:sz w:val="27"/>
      <w:szCs w:val="27"/>
    </w:rPr>
  </w:style>
  <w:style w:type="character" w:customStyle="1" w:styleId="Heading4Char">
    <w:name w:val="Heading 4 Char"/>
    <w:basedOn w:val="DefaultParagraphFont"/>
    <w:link w:val="Heading4"/>
    <w:uiPriority w:val="9"/>
    <w:semiHidden/>
    <w:rsid w:val="00EE2ABE"/>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BB7775"/>
    <w:rPr>
      <w:b/>
      <w:bCs/>
      <w:kern w:val="44"/>
      <w:sz w:val="44"/>
      <w:szCs w:val="44"/>
    </w:rPr>
  </w:style>
  <w:style w:type="character" w:customStyle="1" w:styleId="Heading2Char">
    <w:name w:val="Heading 2 Char"/>
    <w:basedOn w:val="DefaultParagraphFont"/>
    <w:link w:val="Heading2"/>
    <w:uiPriority w:val="9"/>
    <w:rsid w:val="00BB7775"/>
    <w:rPr>
      <w:rFonts w:asciiTheme="majorHAnsi" w:eastAsiaTheme="majorEastAsia" w:hAnsiTheme="majorHAnsi" w:cstheme="majorBidi"/>
      <w:b/>
      <w:bCs/>
      <w:sz w:val="32"/>
      <w:szCs w:val="32"/>
    </w:rPr>
  </w:style>
  <w:style w:type="paragraph" w:styleId="z-TopofForm">
    <w:name w:val="HTML Top of Form"/>
    <w:basedOn w:val="Normal"/>
    <w:next w:val="Normal"/>
    <w:link w:val="z-TopofFormChar"/>
    <w:hidden/>
    <w:uiPriority w:val="99"/>
    <w:semiHidden/>
    <w:unhideWhenUsed/>
    <w:rsid w:val="00BB7775"/>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BB7775"/>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BB7775"/>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BB7775"/>
    <w:rPr>
      <w:rFonts w:ascii="Arial" w:eastAsia="宋体" w:hAnsi="Arial" w:cs="Arial"/>
      <w:vanish/>
      <w:kern w:val="0"/>
      <w:sz w:val="16"/>
      <w:szCs w:val="16"/>
    </w:rPr>
  </w:style>
  <w:style w:type="character" w:styleId="Hyperlink">
    <w:name w:val="Hyperlink"/>
    <w:basedOn w:val="DefaultParagraphFont"/>
    <w:uiPriority w:val="99"/>
    <w:semiHidden/>
    <w:unhideWhenUsed/>
    <w:rsid w:val="00BB7775"/>
    <w:rPr>
      <w:color w:val="0000FF"/>
      <w:u w:val="single"/>
    </w:rPr>
  </w:style>
  <w:style w:type="paragraph" w:styleId="NormalWeb">
    <w:name w:val="Normal (Web)"/>
    <w:basedOn w:val="Normal"/>
    <w:uiPriority w:val="99"/>
    <w:unhideWhenUsed/>
    <w:rsid w:val="00BB777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BB7775"/>
  </w:style>
  <w:style w:type="character" w:customStyle="1" w:styleId="first">
    <w:name w:val="first"/>
    <w:basedOn w:val="DefaultParagraphFont"/>
    <w:rsid w:val="00BB7775"/>
  </w:style>
  <w:style w:type="character" w:customStyle="1" w:styleId="last">
    <w:name w:val="last"/>
    <w:basedOn w:val="DefaultParagraphFont"/>
    <w:rsid w:val="00BB7775"/>
  </w:style>
  <w:style w:type="character" w:customStyle="1" w:styleId="authorgeneral">
    <w:name w:val="author_general"/>
    <w:basedOn w:val="DefaultParagraphFont"/>
    <w:rsid w:val="00BB7775"/>
  </w:style>
  <w:style w:type="character" w:customStyle="1" w:styleId="item-like">
    <w:name w:val="item-like"/>
    <w:basedOn w:val="DefaultParagraphFont"/>
    <w:rsid w:val="00BB7775"/>
  </w:style>
  <w:style w:type="character" w:styleId="Emphasis">
    <w:name w:val="Emphasis"/>
    <w:basedOn w:val="DefaultParagraphFont"/>
    <w:uiPriority w:val="20"/>
    <w:qFormat/>
    <w:rsid w:val="00BB7775"/>
    <w:rPr>
      <w:i/>
      <w:iCs/>
    </w:rPr>
  </w:style>
  <w:style w:type="character" w:customStyle="1" w:styleId="followable">
    <w:name w:val="followable"/>
    <w:basedOn w:val="DefaultParagraphFont"/>
    <w:rsid w:val="00BB7775"/>
  </w:style>
  <w:style w:type="character" w:customStyle="1" w:styleId="qconnotice">
    <w:name w:val="qcon_notice"/>
    <w:basedOn w:val="DefaultParagraphFont"/>
    <w:rsid w:val="00BB7775"/>
  </w:style>
  <w:style w:type="character" w:customStyle="1" w:styleId="nr">
    <w:name w:val="nr"/>
    <w:basedOn w:val="DefaultParagraphFont"/>
    <w:rsid w:val="00BB7775"/>
  </w:style>
  <w:style w:type="paragraph" w:customStyle="1" w:styleId="Title1">
    <w:name w:val="Title1"/>
    <w:basedOn w:val="Normal"/>
    <w:rsid w:val="00BB77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412831">
      <w:bodyDiv w:val="1"/>
      <w:marLeft w:val="0"/>
      <w:marRight w:val="0"/>
      <w:marTop w:val="0"/>
      <w:marBottom w:val="0"/>
      <w:divBdr>
        <w:top w:val="none" w:sz="0" w:space="0" w:color="auto"/>
        <w:left w:val="none" w:sz="0" w:space="0" w:color="auto"/>
        <w:bottom w:val="none" w:sz="0" w:space="0" w:color="auto"/>
        <w:right w:val="none" w:sz="0" w:space="0" w:color="auto"/>
      </w:divBdr>
      <w:divsChild>
        <w:div w:id="102581815">
          <w:marLeft w:val="0"/>
          <w:marRight w:val="0"/>
          <w:marTop w:val="15"/>
          <w:marBottom w:val="0"/>
          <w:divBdr>
            <w:top w:val="none" w:sz="0" w:space="0" w:color="auto"/>
            <w:left w:val="none" w:sz="0" w:space="0" w:color="auto"/>
            <w:bottom w:val="none" w:sz="0" w:space="0" w:color="auto"/>
            <w:right w:val="none" w:sz="0" w:space="0" w:color="auto"/>
          </w:divBdr>
          <w:divsChild>
            <w:div w:id="1792239807">
              <w:marLeft w:val="0"/>
              <w:marRight w:val="0"/>
              <w:marTop w:val="45"/>
              <w:marBottom w:val="0"/>
              <w:divBdr>
                <w:top w:val="none" w:sz="0" w:space="0" w:color="auto"/>
                <w:left w:val="none" w:sz="0" w:space="0" w:color="auto"/>
                <w:bottom w:val="none" w:sz="0" w:space="0" w:color="auto"/>
                <w:right w:val="none" w:sz="0" w:space="0" w:color="auto"/>
              </w:divBdr>
            </w:div>
            <w:div w:id="1691223053">
              <w:marLeft w:val="0"/>
              <w:marRight w:val="3090"/>
              <w:marTop w:val="0"/>
              <w:marBottom w:val="0"/>
              <w:divBdr>
                <w:top w:val="none" w:sz="0" w:space="0" w:color="auto"/>
                <w:left w:val="none" w:sz="0" w:space="0" w:color="auto"/>
                <w:bottom w:val="none" w:sz="0" w:space="0" w:color="auto"/>
                <w:right w:val="none" w:sz="0" w:space="0" w:color="auto"/>
              </w:divBdr>
              <w:divsChild>
                <w:div w:id="44262623">
                  <w:marLeft w:val="-60"/>
                  <w:marRight w:val="0"/>
                  <w:marTop w:val="0"/>
                  <w:marBottom w:val="0"/>
                  <w:divBdr>
                    <w:top w:val="none" w:sz="0" w:space="0" w:color="auto"/>
                    <w:left w:val="none" w:sz="0" w:space="0" w:color="auto"/>
                    <w:bottom w:val="none" w:sz="0" w:space="0" w:color="auto"/>
                    <w:right w:val="none" w:sz="0" w:space="0" w:color="auto"/>
                  </w:divBdr>
                </w:div>
              </w:divsChild>
            </w:div>
            <w:div w:id="1106460022">
              <w:marLeft w:val="0"/>
              <w:marRight w:val="0"/>
              <w:marTop w:val="90"/>
              <w:marBottom w:val="0"/>
              <w:divBdr>
                <w:top w:val="none" w:sz="0" w:space="0" w:color="auto"/>
                <w:left w:val="none" w:sz="0" w:space="0" w:color="auto"/>
                <w:bottom w:val="none" w:sz="0" w:space="0" w:color="auto"/>
                <w:right w:val="none" w:sz="0" w:space="0" w:color="auto"/>
              </w:divBdr>
            </w:div>
            <w:div w:id="952856953">
              <w:marLeft w:val="0"/>
              <w:marRight w:val="0"/>
              <w:marTop w:val="0"/>
              <w:marBottom w:val="0"/>
              <w:divBdr>
                <w:top w:val="single" w:sz="48" w:space="0" w:color="EBF0F3"/>
                <w:left w:val="none" w:sz="0" w:space="15" w:color="auto"/>
                <w:bottom w:val="single" w:sz="12" w:space="8" w:color="3C9A48"/>
                <w:right w:val="none" w:sz="0" w:space="15" w:color="auto"/>
              </w:divBdr>
              <w:divsChild>
                <w:div w:id="1204252611">
                  <w:marLeft w:val="0"/>
                  <w:marRight w:val="0"/>
                  <w:marTop w:val="150"/>
                  <w:marBottom w:val="0"/>
                  <w:divBdr>
                    <w:top w:val="none" w:sz="0" w:space="0" w:color="auto"/>
                    <w:left w:val="none" w:sz="0" w:space="0" w:color="auto"/>
                    <w:bottom w:val="none" w:sz="0" w:space="0" w:color="auto"/>
                    <w:right w:val="none" w:sz="0" w:space="0" w:color="auto"/>
                  </w:divBdr>
                  <w:divsChild>
                    <w:div w:id="1284658033">
                      <w:marLeft w:val="0"/>
                      <w:marRight w:val="0"/>
                      <w:marTop w:val="0"/>
                      <w:marBottom w:val="0"/>
                      <w:divBdr>
                        <w:top w:val="none" w:sz="0" w:space="0" w:color="auto"/>
                        <w:left w:val="none" w:sz="0" w:space="0" w:color="auto"/>
                        <w:bottom w:val="none" w:sz="0" w:space="0" w:color="auto"/>
                        <w:right w:val="none" w:sz="0" w:space="0" w:color="auto"/>
                      </w:divBdr>
                      <w:divsChild>
                        <w:div w:id="20922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3856">
              <w:marLeft w:val="0"/>
              <w:marRight w:val="0"/>
              <w:marTop w:val="0"/>
              <w:marBottom w:val="0"/>
              <w:divBdr>
                <w:top w:val="single" w:sz="48" w:space="0" w:color="EBF0F3"/>
                <w:left w:val="none" w:sz="0" w:space="15" w:color="auto"/>
                <w:bottom w:val="single" w:sz="12" w:space="8" w:color="3C9A48"/>
                <w:right w:val="none" w:sz="0" w:space="15" w:color="auto"/>
              </w:divBdr>
              <w:divsChild>
                <w:div w:id="1119295469">
                  <w:marLeft w:val="0"/>
                  <w:marRight w:val="0"/>
                  <w:marTop w:val="150"/>
                  <w:marBottom w:val="0"/>
                  <w:divBdr>
                    <w:top w:val="none" w:sz="0" w:space="0" w:color="auto"/>
                    <w:left w:val="none" w:sz="0" w:space="0" w:color="auto"/>
                    <w:bottom w:val="none" w:sz="0" w:space="0" w:color="auto"/>
                    <w:right w:val="none" w:sz="0" w:space="0" w:color="auto"/>
                  </w:divBdr>
                  <w:divsChild>
                    <w:div w:id="1168715741">
                      <w:marLeft w:val="0"/>
                      <w:marRight w:val="0"/>
                      <w:marTop w:val="0"/>
                      <w:marBottom w:val="0"/>
                      <w:divBdr>
                        <w:top w:val="none" w:sz="0" w:space="0" w:color="auto"/>
                        <w:left w:val="none" w:sz="0" w:space="0" w:color="auto"/>
                        <w:bottom w:val="none" w:sz="0" w:space="0" w:color="auto"/>
                        <w:right w:val="none" w:sz="0" w:space="0" w:color="auto"/>
                      </w:divBdr>
                      <w:divsChild>
                        <w:div w:id="1265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9582">
              <w:marLeft w:val="0"/>
              <w:marRight w:val="0"/>
              <w:marTop w:val="0"/>
              <w:marBottom w:val="0"/>
              <w:divBdr>
                <w:top w:val="single" w:sz="48" w:space="0" w:color="EBF0F3"/>
                <w:left w:val="none" w:sz="0" w:space="15" w:color="auto"/>
                <w:bottom w:val="single" w:sz="12" w:space="8" w:color="3C9A48"/>
                <w:right w:val="none" w:sz="0" w:space="15" w:color="auto"/>
              </w:divBdr>
              <w:divsChild>
                <w:div w:id="553736128">
                  <w:marLeft w:val="0"/>
                  <w:marRight w:val="0"/>
                  <w:marTop w:val="150"/>
                  <w:marBottom w:val="0"/>
                  <w:divBdr>
                    <w:top w:val="none" w:sz="0" w:space="0" w:color="auto"/>
                    <w:left w:val="none" w:sz="0" w:space="0" w:color="auto"/>
                    <w:bottom w:val="none" w:sz="0" w:space="0" w:color="auto"/>
                    <w:right w:val="none" w:sz="0" w:space="0" w:color="auto"/>
                  </w:divBdr>
                  <w:divsChild>
                    <w:div w:id="1745836493">
                      <w:marLeft w:val="0"/>
                      <w:marRight w:val="0"/>
                      <w:marTop w:val="0"/>
                      <w:marBottom w:val="0"/>
                      <w:divBdr>
                        <w:top w:val="none" w:sz="0" w:space="0" w:color="auto"/>
                        <w:left w:val="none" w:sz="0" w:space="0" w:color="auto"/>
                        <w:bottom w:val="none" w:sz="0" w:space="0" w:color="auto"/>
                        <w:right w:val="none" w:sz="0" w:space="0" w:color="auto"/>
                      </w:divBdr>
                      <w:divsChild>
                        <w:div w:id="15274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33158">
              <w:marLeft w:val="0"/>
              <w:marRight w:val="0"/>
              <w:marTop w:val="0"/>
              <w:marBottom w:val="0"/>
              <w:divBdr>
                <w:top w:val="single" w:sz="48" w:space="0" w:color="EBF0F3"/>
                <w:left w:val="none" w:sz="0" w:space="15" w:color="auto"/>
                <w:bottom w:val="single" w:sz="12" w:space="8" w:color="3C9A48"/>
                <w:right w:val="none" w:sz="0" w:space="15" w:color="auto"/>
              </w:divBdr>
              <w:divsChild>
                <w:div w:id="1753425465">
                  <w:marLeft w:val="0"/>
                  <w:marRight w:val="0"/>
                  <w:marTop w:val="150"/>
                  <w:marBottom w:val="0"/>
                  <w:divBdr>
                    <w:top w:val="none" w:sz="0" w:space="0" w:color="auto"/>
                    <w:left w:val="none" w:sz="0" w:space="0" w:color="auto"/>
                    <w:bottom w:val="none" w:sz="0" w:space="0" w:color="auto"/>
                    <w:right w:val="none" w:sz="0" w:space="0" w:color="auto"/>
                  </w:divBdr>
                  <w:divsChild>
                    <w:div w:id="1354377512">
                      <w:marLeft w:val="0"/>
                      <w:marRight w:val="0"/>
                      <w:marTop w:val="0"/>
                      <w:marBottom w:val="0"/>
                      <w:divBdr>
                        <w:top w:val="none" w:sz="0" w:space="0" w:color="auto"/>
                        <w:left w:val="none" w:sz="0" w:space="0" w:color="auto"/>
                        <w:bottom w:val="none" w:sz="0" w:space="0" w:color="auto"/>
                        <w:right w:val="none" w:sz="0" w:space="0" w:color="auto"/>
                      </w:divBdr>
                      <w:divsChild>
                        <w:div w:id="5588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453">
              <w:marLeft w:val="0"/>
              <w:marRight w:val="0"/>
              <w:marTop w:val="0"/>
              <w:marBottom w:val="0"/>
              <w:divBdr>
                <w:top w:val="single" w:sz="48" w:space="0" w:color="EBF0F3"/>
                <w:left w:val="none" w:sz="0" w:space="15" w:color="auto"/>
                <w:bottom w:val="single" w:sz="12" w:space="8" w:color="3C9A48"/>
                <w:right w:val="none" w:sz="0" w:space="15" w:color="auto"/>
              </w:divBdr>
              <w:divsChild>
                <w:div w:id="487599804">
                  <w:marLeft w:val="0"/>
                  <w:marRight w:val="0"/>
                  <w:marTop w:val="150"/>
                  <w:marBottom w:val="0"/>
                  <w:divBdr>
                    <w:top w:val="none" w:sz="0" w:space="0" w:color="auto"/>
                    <w:left w:val="none" w:sz="0" w:space="0" w:color="auto"/>
                    <w:bottom w:val="none" w:sz="0" w:space="0" w:color="auto"/>
                    <w:right w:val="none" w:sz="0" w:space="0" w:color="auto"/>
                  </w:divBdr>
                  <w:divsChild>
                    <w:div w:id="1164783543">
                      <w:marLeft w:val="0"/>
                      <w:marRight w:val="0"/>
                      <w:marTop w:val="0"/>
                      <w:marBottom w:val="0"/>
                      <w:divBdr>
                        <w:top w:val="none" w:sz="0" w:space="0" w:color="auto"/>
                        <w:left w:val="none" w:sz="0" w:space="0" w:color="auto"/>
                        <w:bottom w:val="none" w:sz="0" w:space="0" w:color="auto"/>
                        <w:right w:val="none" w:sz="0" w:space="0" w:color="auto"/>
                      </w:divBdr>
                      <w:divsChild>
                        <w:div w:id="1969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22211">
              <w:marLeft w:val="0"/>
              <w:marRight w:val="150"/>
              <w:marTop w:val="0"/>
              <w:marBottom w:val="0"/>
              <w:divBdr>
                <w:top w:val="none" w:sz="0" w:space="0" w:color="auto"/>
                <w:left w:val="none" w:sz="0" w:space="0" w:color="auto"/>
                <w:bottom w:val="none" w:sz="0" w:space="0" w:color="auto"/>
                <w:right w:val="none" w:sz="0" w:space="0" w:color="auto"/>
              </w:divBdr>
            </w:div>
            <w:div w:id="676425686">
              <w:marLeft w:val="0"/>
              <w:marRight w:val="0"/>
              <w:marTop w:val="150"/>
              <w:marBottom w:val="0"/>
              <w:divBdr>
                <w:top w:val="none" w:sz="0" w:space="0" w:color="auto"/>
                <w:left w:val="none" w:sz="0" w:space="0" w:color="auto"/>
                <w:bottom w:val="single" w:sz="6" w:space="4" w:color="EBF0F3"/>
                <w:right w:val="none" w:sz="0" w:space="0" w:color="auto"/>
              </w:divBdr>
            </w:div>
          </w:divsChild>
        </w:div>
        <w:div w:id="285816463">
          <w:marLeft w:val="0"/>
          <w:marRight w:val="0"/>
          <w:marTop w:val="150"/>
          <w:marBottom w:val="150"/>
          <w:divBdr>
            <w:top w:val="none" w:sz="0" w:space="8" w:color="auto"/>
            <w:left w:val="none" w:sz="0" w:space="8" w:color="auto"/>
            <w:bottom w:val="single" w:sz="6" w:space="8" w:color="BCBCBC"/>
            <w:right w:val="none" w:sz="0" w:space="8" w:color="auto"/>
          </w:divBdr>
          <w:divsChild>
            <w:div w:id="1468430656">
              <w:marLeft w:val="0"/>
              <w:marRight w:val="0"/>
              <w:marTop w:val="0"/>
              <w:marBottom w:val="0"/>
              <w:divBdr>
                <w:top w:val="none" w:sz="0" w:space="0" w:color="auto"/>
                <w:left w:val="none" w:sz="0" w:space="0" w:color="auto"/>
                <w:bottom w:val="none" w:sz="0" w:space="0" w:color="auto"/>
                <w:right w:val="none" w:sz="0" w:space="0" w:color="auto"/>
              </w:divBdr>
            </w:div>
            <w:div w:id="1578129372">
              <w:marLeft w:val="0"/>
              <w:marRight w:val="0"/>
              <w:marTop w:val="0"/>
              <w:marBottom w:val="0"/>
              <w:divBdr>
                <w:top w:val="none" w:sz="0" w:space="0" w:color="auto"/>
                <w:left w:val="none" w:sz="0" w:space="0" w:color="auto"/>
                <w:bottom w:val="none" w:sz="0" w:space="0" w:color="auto"/>
                <w:right w:val="none" w:sz="0" w:space="0" w:color="auto"/>
              </w:divBdr>
            </w:div>
            <w:div w:id="1301618584">
              <w:marLeft w:val="0"/>
              <w:marRight w:val="0"/>
              <w:marTop w:val="150"/>
              <w:marBottom w:val="150"/>
              <w:divBdr>
                <w:top w:val="none" w:sz="0" w:space="0" w:color="auto"/>
                <w:left w:val="none" w:sz="0" w:space="0" w:color="auto"/>
                <w:bottom w:val="none" w:sz="0" w:space="0" w:color="auto"/>
                <w:right w:val="none" w:sz="0" w:space="0" w:color="auto"/>
              </w:divBdr>
              <w:divsChild>
                <w:div w:id="1636131942">
                  <w:marLeft w:val="300"/>
                  <w:marRight w:val="0"/>
                  <w:marTop w:val="300"/>
                  <w:marBottom w:val="300"/>
                  <w:divBdr>
                    <w:top w:val="single" w:sz="6" w:space="0" w:color="DFDFDF"/>
                    <w:left w:val="single" w:sz="6" w:space="0" w:color="DFDFDF"/>
                    <w:bottom w:val="single" w:sz="6" w:space="0" w:color="DFDFDF"/>
                    <w:right w:val="single" w:sz="6" w:space="0" w:color="DFDFDF"/>
                  </w:divBdr>
                  <w:divsChild>
                    <w:div w:id="784663319">
                      <w:marLeft w:val="0"/>
                      <w:marRight w:val="0"/>
                      <w:marTop w:val="0"/>
                      <w:marBottom w:val="0"/>
                      <w:divBdr>
                        <w:top w:val="none" w:sz="0" w:space="0" w:color="auto"/>
                        <w:left w:val="none" w:sz="0" w:space="0" w:color="auto"/>
                        <w:bottom w:val="none" w:sz="0" w:space="0" w:color="auto"/>
                        <w:right w:val="dotted" w:sz="6" w:space="0" w:color="DFDFDF"/>
                      </w:divBdr>
                      <w:divsChild>
                        <w:div w:id="681861021">
                          <w:marLeft w:val="0"/>
                          <w:marRight w:val="0"/>
                          <w:marTop w:val="0"/>
                          <w:marBottom w:val="0"/>
                          <w:divBdr>
                            <w:top w:val="none" w:sz="0" w:space="0" w:color="auto"/>
                            <w:left w:val="none" w:sz="0" w:space="0" w:color="auto"/>
                            <w:bottom w:val="none" w:sz="0" w:space="0" w:color="auto"/>
                            <w:right w:val="none" w:sz="0" w:space="0" w:color="auto"/>
                          </w:divBdr>
                        </w:div>
                      </w:divsChild>
                    </w:div>
                    <w:div w:id="442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62079">
      <w:bodyDiv w:val="1"/>
      <w:marLeft w:val="0"/>
      <w:marRight w:val="0"/>
      <w:marTop w:val="0"/>
      <w:marBottom w:val="0"/>
      <w:divBdr>
        <w:top w:val="none" w:sz="0" w:space="0" w:color="auto"/>
        <w:left w:val="none" w:sz="0" w:space="0" w:color="auto"/>
        <w:bottom w:val="none" w:sz="0" w:space="0" w:color="auto"/>
        <w:right w:val="none" w:sz="0" w:space="0" w:color="auto"/>
      </w:divBdr>
    </w:div>
    <w:div w:id="660697071">
      <w:bodyDiv w:val="1"/>
      <w:marLeft w:val="0"/>
      <w:marRight w:val="0"/>
      <w:marTop w:val="0"/>
      <w:marBottom w:val="0"/>
      <w:divBdr>
        <w:top w:val="none" w:sz="0" w:space="0" w:color="auto"/>
        <w:left w:val="none" w:sz="0" w:space="0" w:color="auto"/>
        <w:bottom w:val="none" w:sz="0" w:space="0" w:color="auto"/>
        <w:right w:val="none" w:sz="0" w:space="0" w:color="auto"/>
      </w:divBdr>
    </w:div>
    <w:div w:id="663553584">
      <w:bodyDiv w:val="1"/>
      <w:marLeft w:val="0"/>
      <w:marRight w:val="0"/>
      <w:marTop w:val="0"/>
      <w:marBottom w:val="0"/>
      <w:divBdr>
        <w:top w:val="none" w:sz="0" w:space="0" w:color="auto"/>
        <w:left w:val="none" w:sz="0" w:space="0" w:color="auto"/>
        <w:bottom w:val="none" w:sz="0" w:space="0" w:color="auto"/>
        <w:right w:val="none" w:sz="0" w:space="0" w:color="auto"/>
      </w:divBdr>
      <w:divsChild>
        <w:div w:id="1130365569">
          <w:marLeft w:val="0"/>
          <w:marRight w:val="0"/>
          <w:marTop w:val="0"/>
          <w:marBottom w:val="0"/>
          <w:divBdr>
            <w:top w:val="none" w:sz="0" w:space="0" w:color="auto"/>
            <w:left w:val="none" w:sz="0" w:space="0" w:color="auto"/>
            <w:bottom w:val="none" w:sz="0" w:space="0" w:color="auto"/>
            <w:right w:val="none" w:sz="0" w:space="0" w:color="auto"/>
          </w:divBdr>
          <w:divsChild>
            <w:div w:id="9134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5376">
      <w:bodyDiv w:val="1"/>
      <w:marLeft w:val="0"/>
      <w:marRight w:val="0"/>
      <w:marTop w:val="0"/>
      <w:marBottom w:val="0"/>
      <w:divBdr>
        <w:top w:val="none" w:sz="0" w:space="0" w:color="auto"/>
        <w:left w:val="none" w:sz="0" w:space="0" w:color="auto"/>
        <w:bottom w:val="none" w:sz="0" w:space="0" w:color="auto"/>
        <w:right w:val="none" w:sz="0" w:space="0" w:color="auto"/>
      </w:divBdr>
      <w:divsChild>
        <w:div w:id="1526401242">
          <w:marLeft w:val="0"/>
          <w:marRight w:val="0"/>
          <w:marTop w:val="0"/>
          <w:marBottom w:val="0"/>
          <w:divBdr>
            <w:top w:val="none" w:sz="0" w:space="0" w:color="auto"/>
            <w:left w:val="none" w:sz="0" w:space="0" w:color="auto"/>
            <w:bottom w:val="none" w:sz="0" w:space="0" w:color="auto"/>
            <w:right w:val="none" w:sz="0" w:space="0" w:color="auto"/>
          </w:divBdr>
          <w:divsChild>
            <w:div w:id="4252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1199">
      <w:bodyDiv w:val="1"/>
      <w:marLeft w:val="0"/>
      <w:marRight w:val="0"/>
      <w:marTop w:val="0"/>
      <w:marBottom w:val="0"/>
      <w:divBdr>
        <w:top w:val="none" w:sz="0" w:space="0" w:color="auto"/>
        <w:left w:val="none" w:sz="0" w:space="0" w:color="auto"/>
        <w:bottom w:val="none" w:sz="0" w:space="0" w:color="auto"/>
        <w:right w:val="none" w:sz="0" w:space="0" w:color="auto"/>
      </w:divBdr>
    </w:div>
    <w:div w:id="1254781083">
      <w:bodyDiv w:val="1"/>
      <w:marLeft w:val="180"/>
      <w:marRight w:val="180"/>
      <w:marTop w:val="180"/>
      <w:marBottom w:val="180"/>
      <w:divBdr>
        <w:top w:val="none" w:sz="0" w:space="0" w:color="auto"/>
        <w:left w:val="none" w:sz="0" w:space="0" w:color="auto"/>
        <w:bottom w:val="none" w:sz="0" w:space="0" w:color="auto"/>
        <w:right w:val="none" w:sz="0" w:space="0" w:color="auto"/>
      </w:divBdr>
      <w:divsChild>
        <w:div w:id="806316942">
          <w:blockQuote w:val="1"/>
          <w:marLeft w:val="0"/>
          <w:marRight w:val="720"/>
          <w:marTop w:val="0"/>
          <w:marBottom w:val="0"/>
          <w:divBdr>
            <w:top w:val="none" w:sz="0" w:space="0" w:color="auto"/>
            <w:left w:val="none" w:sz="0" w:space="0" w:color="auto"/>
            <w:bottom w:val="none" w:sz="0" w:space="0" w:color="auto"/>
            <w:right w:val="none" w:sz="0" w:space="0" w:color="auto"/>
          </w:divBdr>
          <w:divsChild>
            <w:div w:id="294526192">
              <w:marLeft w:val="0"/>
              <w:marRight w:val="0"/>
              <w:marTop w:val="0"/>
              <w:marBottom w:val="0"/>
              <w:divBdr>
                <w:top w:val="none" w:sz="0" w:space="0" w:color="auto"/>
                <w:left w:val="none" w:sz="0" w:space="0" w:color="auto"/>
                <w:bottom w:val="none" w:sz="0" w:space="0" w:color="auto"/>
                <w:right w:val="none" w:sz="0" w:space="0" w:color="auto"/>
              </w:divBdr>
              <w:divsChild>
                <w:div w:id="1938899352">
                  <w:blockQuote w:val="1"/>
                  <w:marLeft w:val="0"/>
                  <w:marRight w:val="720"/>
                  <w:marTop w:val="0"/>
                  <w:marBottom w:val="0"/>
                  <w:divBdr>
                    <w:top w:val="none" w:sz="0" w:space="0" w:color="auto"/>
                    <w:left w:val="none" w:sz="0" w:space="0" w:color="auto"/>
                    <w:bottom w:val="none" w:sz="0" w:space="0" w:color="auto"/>
                    <w:right w:val="none" w:sz="0" w:space="0" w:color="auto"/>
                  </w:divBdr>
                  <w:divsChild>
                    <w:div w:id="623003923">
                      <w:marLeft w:val="0"/>
                      <w:marRight w:val="0"/>
                      <w:marTop w:val="0"/>
                      <w:marBottom w:val="0"/>
                      <w:divBdr>
                        <w:top w:val="none" w:sz="0" w:space="0" w:color="auto"/>
                        <w:left w:val="none" w:sz="0" w:space="0" w:color="auto"/>
                        <w:bottom w:val="none" w:sz="0" w:space="0" w:color="auto"/>
                        <w:right w:val="none" w:sz="0" w:space="0" w:color="auto"/>
                      </w:divBdr>
                      <w:divsChild>
                        <w:div w:id="453139190">
                          <w:blockQuote w:val="1"/>
                          <w:marLeft w:val="0"/>
                          <w:marRight w:val="720"/>
                          <w:marTop w:val="0"/>
                          <w:marBottom w:val="0"/>
                          <w:divBdr>
                            <w:top w:val="none" w:sz="0" w:space="0" w:color="auto"/>
                            <w:left w:val="none" w:sz="0" w:space="0" w:color="auto"/>
                            <w:bottom w:val="none" w:sz="0" w:space="0" w:color="auto"/>
                            <w:right w:val="none" w:sz="0" w:space="0" w:color="auto"/>
                          </w:divBdr>
                          <w:divsChild>
                            <w:div w:id="631131392">
                              <w:marLeft w:val="0"/>
                              <w:marRight w:val="0"/>
                              <w:marTop w:val="0"/>
                              <w:marBottom w:val="0"/>
                              <w:divBdr>
                                <w:top w:val="none" w:sz="0" w:space="0" w:color="auto"/>
                                <w:left w:val="none" w:sz="0" w:space="0" w:color="auto"/>
                                <w:bottom w:val="none" w:sz="0" w:space="0" w:color="auto"/>
                                <w:right w:val="none" w:sz="0" w:space="0" w:color="auto"/>
                              </w:divBdr>
                              <w:divsChild>
                                <w:div w:id="865213226">
                                  <w:blockQuote w:val="1"/>
                                  <w:marLeft w:val="0"/>
                                  <w:marRight w:val="720"/>
                                  <w:marTop w:val="0"/>
                                  <w:marBottom w:val="0"/>
                                  <w:divBdr>
                                    <w:top w:val="none" w:sz="0" w:space="0" w:color="auto"/>
                                    <w:left w:val="none" w:sz="0" w:space="0" w:color="auto"/>
                                    <w:bottom w:val="none" w:sz="0" w:space="0" w:color="auto"/>
                                    <w:right w:val="none" w:sz="0" w:space="0" w:color="auto"/>
                                  </w:divBdr>
                                  <w:divsChild>
                                    <w:div w:id="981614671">
                                      <w:marLeft w:val="0"/>
                                      <w:marRight w:val="0"/>
                                      <w:marTop w:val="0"/>
                                      <w:marBottom w:val="0"/>
                                      <w:divBdr>
                                        <w:top w:val="none" w:sz="0" w:space="0" w:color="auto"/>
                                        <w:left w:val="none" w:sz="0" w:space="0" w:color="auto"/>
                                        <w:bottom w:val="none" w:sz="0" w:space="0" w:color="auto"/>
                                        <w:right w:val="none" w:sz="0" w:space="0" w:color="auto"/>
                                      </w:divBdr>
                                      <w:divsChild>
                                        <w:div w:id="1702625602">
                                          <w:blockQuote w:val="1"/>
                                          <w:marLeft w:val="480"/>
                                          <w:marRight w:val="720"/>
                                          <w:marTop w:val="0"/>
                                          <w:marBottom w:val="0"/>
                                          <w:divBdr>
                                            <w:top w:val="none" w:sz="0" w:space="0" w:color="auto"/>
                                            <w:left w:val="none" w:sz="0" w:space="0" w:color="auto"/>
                                            <w:bottom w:val="none" w:sz="0" w:space="0" w:color="auto"/>
                                            <w:right w:val="none" w:sz="0" w:space="0" w:color="auto"/>
                                          </w:divBdr>
                                          <w:divsChild>
                                            <w:div w:id="368649148">
                                              <w:marLeft w:val="0"/>
                                              <w:marRight w:val="0"/>
                                              <w:marTop w:val="0"/>
                                              <w:marBottom w:val="0"/>
                                              <w:divBdr>
                                                <w:top w:val="none" w:sz="0" w:space="0" w:color="auto"/>
                                                <w:left w:val="none" w:sz="0" w:space="0" w:color="auto"/>
                                                <w:bottom w:val="none" w:sz="0" w:space="0" w:color="auto"/>
                                                <w:right w:val="none" w:sz="0" w:space="0" w:color="auto"/>
                                              </w:divBdr>
                                              <w:divsChild>
                                                <w:div w:id="891623223">
                                                  <w:marLeft w:val="180"/>
                                                  <w:marRight w:val="180"/>
                                                  <w:marTop w:val="180"/>
                                                  <w:marBottom w:val="180"/>
                                                  <w:divBdr>
                                                    <w:top w:val="none" w:sz="0" w:space="0" w:color="auto"/>
                                                    <w:left w:val="none" w:sz="0" w:space="0" w:color="auto"/>
                                                    <w:bottom w:val="none" w:sz="0" w:space="0" w:color="auto"/>
                                                    <w:right w:val="none" w:sz="0" w:space="0" w:color="auto"/>
                                                  </w:divBdr>
                                                  <w:divsChild>
                                                    <w:div w:id="1819032084">
                                                      <w:blockQuote w:val="1"/>
                                                      <w:marLeft w:val="480"/>
                                                      <w:marRight w:val="720"/>
                                                      <w:marTop w:val="0"/>
                                                      <w:marBottom w:val="0"/>
                                                      <w:divBdr>
                                                        <w:top w:val="none" w:sz="0" w:space="0" w:color="auto"/>
                                                        <w:left w:val="none" w:sz="0" w:space="0" w:color="auto"/>
                                                        <w:bottom w:val="none" w:sz="0" w:space="0" w:color="auto"/>
                                                        <w:right w:val="none" w:sz="0" w:space="0" w:color="auto"/>
                                                      </w:divBdr>
                                                      <w:divsChild>
                                                        <w:div w:id="940841602">
                                                          <w:marLeft w:val="0"/>
                                                          <w:marRight w:val="0"/>
                                                          <w:marTop w:val="0"/>
                                                          <w:marBottom w:val="0"/>
                                                          <w:divBdr>
                                                            <w:top w:val="none" w:sz="0" w:space="0" w:color="auto"/>
                                                            <w:left w:val="none" w:sz="0" w:space="0" w:color="auto"/>
                                                            <w:bottom w:val="none" w:sz="0" w:space="0" w:color="auto"/>
                                                            <w:right w:val="none" w:sz="0" w:space="0" w:color="auto"/>
                                                          </w:divBdr>
                                                          <w:divsChild>
                                                            <w:div w:id="1570766874">
                                                              <w:marLeft w:val="0"/>
                                                              <w:marRight w:val="0"/>
                                                              <w:marTop w:val="0"/>
                                                              <w:marBottom w:val="0"/>
                                                              <w:divBdr>
                                                                <w:top w:val="none" w:sz="0" w:space="0" w:color="auto"/>
                                                                <w:left w:val="none" w:sz="0" w:space="0" w:color="auto"/>
                                                                <w:bottom w:val="none" w:sz="0" w:space="0" w:color="auto"/>
                                                                <w:right w:val="none" w:sz="0" w:space="0" w:color="auto"/>
                                                              </w:divBdr>
                                                            </w:div>
                                                            <w:div w:id="1663044629">
                                                              <w:marLeft w:val="0"/>
                                                              <w:marRight w:val="0"/>
                                                              <w:marTop w:val="0"/>
                                                              <w:marBottom w:val="0"/>
                                                              <w:divBdr>
                                                                <w:top w:val="none" w:sz="0" w:space="0" w:color="auto"/>
                                                                <w:left w:val="none" w:sz="0" w:space="0" w:color="auto"/>
                                                                <w:bottom w:val="none" w:sz="0" w:space="0" w:color="auto"/>
                                                                <w:right w:val="none" w:sz="0" w:space="0" w:color="auto"/>
                                                              </w:divBdr>
                                                            </w:div>
                                                            <w:div w:id="20251716">
                                                              <w:marLeft w:val="0"/>
                                                              <w:marRight w:val="0"/>
                                                              <w:marTop w:val="0"/>
                                                              <w:marBottom w:val="0"/>
                                                              <w:divBdr>
                                                                <w:top w:val="none" w:sz="0" w:space="0" w:color="auto"/>
                                                                <w:left w:val="none" w:sz="0" w:space="0" w:color="auto"/>
                                                                <w:bottom w:val="none" w:sz="0" w:space="0" w:color="auto"/>
                                                                <w:right w:val="none" w:sz="0" w:space="0" w:color="auto"/>
                                                              </w:divBdr>
                                                            </w:div>
                                                            <w:div w:id="635181656">
                                                              <w:marLeft w:val="0"/>
                                                              <w:marRight w:val="0"/>
                                                              <w:marTop w:val="0"/>
                                                              <w:marBottom w:val="0"/>
                                                              <w:divBdr>
                                                                <w:top w:val="none" w:sz="0" w:space="0" w:color="auto"/>
                                                                <w:left w:val="none" w:sz="0" w:space="0" w:color="auto"/>
                                                                <w:bottom w:val="none" w:sz="0" w:space="0" w:color="auto"/>
                                                                <w:right w:val="none" w:sz="0" w:space="0" w:color="auto"/>
                                                              </w:divBdr>
                                                            </w:div>
                                                            <w:div w:id="10392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0093223">
      <w:bodyDiv w:val="1"/>
      <w:marLeft w:val="0"/>
      <w:marRight w:val="0"/>
      <w:marTop w:val="0"/>
      <w:marBottom w:val="0"/>
      <w:divBdr>
        <w:top w:val="none" w:sz="0" w:space="0" w:color="auto"/>
        <w:left w:val="none" w:sz="0" w:space="0" w:color="auto"/>
        <w:bottom w:val="none" w:sz="0" w:space="0" w:color="auto"/>
        <w:right w:val="none" w:sz="0" w:space="0" w:color="auto"/>
      </w:divBdr>
    </w:div>
    <w:div w:id="212156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SkyUser</dc:creator>
  <cp:keywords/>
  <dc:description/>
  <cp:lastModifiedBy>benhuang(黄龙富)</cp:lastModifiedBy>
  <cp:revision>81</cp:revision>
  <dcterms:created xsi:type="dcterms:W3CDTF">2017-09-17T15:52:00Z</dcterms:created>
  <dcterms:modified xsi:type="dcterms:W3CDTF">2017-09-20T13:05:00Z</dcterms:modified>
</cp:coreProperties>
</file>